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2FC" w:rsidRPr="009976D4" w:rsidRDefault="007642FC" w:rsidP="007642FC">
      <w:pPr>
        <w:autoSpaceDE w:val="0"/>
        <w:autoSpaceDN w:val="0"/>
        <w:adjustRightInd w:val="0"/>
        <w:jc w:val="center"/>
        <w:rPr>
          <w:rFonts w:ascii="Times New Roman" w:hAnsi="Times New Roman" w:cs="Times New Roman"/>
          <w:bCs/>
          <w:sz w:val="28"/>
          <w:szCs w:val="28"/>
        </w:rPr>
      </w:pPr>
      <w:r w:rsidRPr="009976D4">
        <w:rPr>
          <w:rFonts w:ascii="Times New Roman" w:hAnsi="Times New Roman" w:cs="Times New Roman"/>
          <w:bCs/>
          <w:sz w:val="28"/>
          <w:szCs w:val="28"/>
        </w:rPr>
        <w:t xml:space="preserve">ΕΠΙΣΤΗΜΟΝΙΚΗ ΕΤΑΙΡΕΙΑ ΚΟΙΝΩΝΙΚΗΣ ΠΟΛΙΤΙΚΗΣ </w:t>
      </w:r>
    </w:p>
    <w:p w:rsidR="007642FC" w:rsidRPr="009976D4" w:rsidRDefault="007642FC" w:rsidP="007642FC">
      <w:pPr>
        <w:spacing w:before="120" w:line="240" w:lineRule="auto"/>
        <w:jc w:val="center"/>
        <w:rPr>
          <w:rFonts w:ascii="Times New Roman" w:hAnsi="Times New Roman" w:cs="Times New Roman"/>
          <w:bCs/>
          <w:sz w:val="28"/>
          <w:szCs w:val="28"/>
        </w:rPr>
      </w:pPr>
      <w:r w:rsidRPr="009976D4">
        <w:rPr>
          <w:rFonts w:ascii="Times New Roman" w:hAnsi="Times New Roman" w:cs="Times New Roman"/>
          <w:bCs/>
          <w:smallCaps/>
          <w:sz w:val="28"/>
          <w:szCs w:val="28"/>
        </w:rPr>
        <w:t>5</w:t>
      </w:r>
      <w:r w:rsidRPr="009976D4">
        <w:rPr>
          <w:rFonts w:ascii="Times New Roman" w:hAnsi="Times New Roman" w:cs="Times New Roman"/>
          <w:bCs/>
          <w:smallCaps/>
          <w:sz w:val="28"/>
          <w:szCs w:val="28"/>
          <w:vertAlign w:val="superscript"/>
        </w:rPr>
        <w:t>ο</w:t>
      </w:r>
      <w:r w:rsidRPr="009976D4">
        <w:rPr>
          <w:rFonts w:ascii="Times New Roman" w:hAnsi="Times New Roman" w:cs="Times New Roman"/>
          <w:bCs/>
          <w:smallCaps/>
          <w:sz w:val="28"/>
          <w:szCs w:val="28"/>
        </w:rPr>
        <w:t xml:space="preserve"> Δ</w:t>
      </w:r>
      <w:r w:rsidRPr="009976D4">
        <w:rPr>
          <w:rFonts w:ascii="Times New Roman" w:hAnsi="Times New Roman" w:cs="Times New Roman"/>
          <w:bCs/>
          <w:sz w:val="28"/>
          <w:szCs w:val="28"/>
        </w:rPr>
        <w:t xml:space="preserve">ιεθνές Επιστημονικό Συνέδριο </w:t>
      </w:r>
    </w:p>
    <w:p w:rsidR="007642FC" w:rsidRPr="009976D4" w:rsidRDefault="007642FC" w:rsidP="007642FC">
      <w:pPr>
        <w:spacing w:after="0" w:line="240" w:lineRule="auto"/>
        <w:ind w:right="-198"/>
        <w:jc w:val="center"/>
        <w:rPr>
          <w:rFonts w:ascii="Times New Roman" w:hAnsi="Times New Roman" w:cs="Times New Roman"/>
          <w:bCs/>
          <w:sz w:val="24"/>
          <w:szCs w:val="24"/>
        </w:rPr>
      </w:pPr>
      <w:r w:rsidRPr="009976D4">
        <w:rPr>
          <w:rFonts w:ascii="Times New Roman" w:hAnsi="Times New Roman" w:cs="Times New Roman"/>
          <w:bCs/>
          <w:sz w:val="24"/>
          <w:szCs w:val="24"/>
        </w:rPr>
        <w:t xml:space="preserve">ΚΟΙΝΩΝΙΚΗ ΠΟΛΙΤΙΚΗ ΤΗΝ ΕΠΟΧΗ ΤΗΣ ΚΡΙΣΗΣ: </w:t>
      </w:r>
    </w:p>
    <w:p w:rsidR="007642FC" w:rsidRPr="009976D4" w:rsidRDefault="007642FC" w:rsidP="007642FC">
      <w:pPr>
        <w:spacing w:after="0" w:line="240" w:lineRule="auto"/>
        <w:ind w:right="-198"/>
        <w:jc w:val="center"/>
        <w:rPr>
          <w:rFonts w:ascii="Times New Roman" w:hAnsi="Times New Roman" w:cs="Times New Roman"/>
          <w:bCs/>
          <w:sz w:val="24"/>
          <w:szCs w:val="24"/>
        </w:rPr>
      </w:pPr>
      <w:r w:rsidRPr="009976D4">
        <w:rPr>
          <w:rFonts w:ascii="Times New Roman" w:hAnsi="Times New Roman" w:cs="Times New Roman"/>
          <w:bCs/>
          <w:sz w:val="24"/>
          <w:szCs w:val="24"/>
        </w:rPr>
        <w:t>ΣΤΟ ΣΤΑΥΡΟΔΡΟΜΙ ΤΩΝ ΕΠΙΛΟΓΩΝ</w:t>
      </w:r>
    </w:p>
    <w:p w:rsidR="007642FC" w:rsidRPr="009976D4" w:rsidRDefault="005A17C8" w:rsidP="007642FC">
      <w:pPr>
        <w:spacing w:after="0" w:line="240" w:lineRule="auto"/>
        <w:ind w:right="-198"/>
        <w:jc w:val="center"/>
        <w:rPr>
          <w:rFonts w:ascii="Times New Roman" w:hAnsi="Times New Roman" w:cs="Times New Roman"/>
          <w:bCs/>
          <w:sz w:val="24"/>
          <w:szCs w:val="24"/>
        </w:rPr>
      </w:pPr>
      <w:r w:rsidRPr="009976D4">
        <w:rPr>
          <w:rFonts w:ascii="Times New Roman" w:hAnsi="Times New Roman" w:cs="Times New Roman"/>
          <w:bCs/>
          <w:sz w:val="24"/>
          <w:szCs w:val="24"/>
        </w:rPr>
        <w:t>Πάντειο Πανεπιστήμιο, 8-10</w:t>
      </w:r>
      <w:r w:rsidRPr="00C411D4">
        <w:rPr>
          <w:rFonts w:ascii="Times New Roman" w:hAnsi="Times New Roman" w:cs="Times New Roman"/>
          <w:bCs/>
          <w:sz w:val="24"/>
          <w:szCs w:val="24"/>
        </w:rPr>
        <w:t xml:space="preserve"> </w:t>
      </w:r>
      <w:r w:rsidRPr="009976D4">
        <w:rPr>
          <w:rStyle w:val="Emphasis"/>
          <w:rFonts w:ascii="Times New Roman" w:hAnsi="Times New Roman" w:cs="Times New Roman"/>
          <w:bCs/>
          <w:i w:val="0"/>
          <w:iCs w:val="0"/>
          <w:sz w:val="24"/>
          <w:szCs w:val="24"/>
          <w:shd w:val="clear" w:color="auto" w:fill="FFFFFF"/>
        </w:rPr>
        <w:t>Μαΐου</w:t>
      </w:r>
      <w:r w:rsidR="007642FC" w:rsidRPr="009976D4">
        <w:rPr>
          <w:rFonts w:ascii="Times New Roman" w:hAnsi="Times New Roman" w:cs="Times New Roman"/>
          <w:bCs/>
          <w:sz w:val="24"/>
          <w:szCs w:val="24"/>
        </w:rPr>
        <w:t xml:space="preserve"> 2014</w:t>
      </w:r>
    </w:p>
    <w:p w:rsidR="007642FC" w:rsidRPr="009976D4" w:rsidRDefault="007642FC" w:rsidP="007642FC">
      <w:pPr>
        <w:jc w:val="center"/>
        <w:rPr>
          <w:rFonts w:ascii="Times New Roman" w:hAnsi="Times New Roman" w:cs="Times New Roman"/>
          <w:b/>
          <w:sz w:val="28"/>
          <w:szCs w:val="28"/>
        </w:rPr>
      </w:pPr>
    </w:p>
    <w:p w:rsidR="007642FC" w:rsidRPr="009976D4" w:rsidRDefault="007642FC" w:rsidP="00CA06BE">
      <w:pPr>
        <w:jc w:val="center"/>
        <w:rPr>
          <w:rFonts w:ascii="Times New Roman" w:hAnsi="Times New Roman" w:cs="Times New Roman"/>
          <w:b/>
          <w:sz w:val="28"/>
          <w:szCs w:val="28"/>
        </w:rPr>
      </w:pPr>
    </w:p>
    <w:p w:rsidR="00CA06BE" w:rsidRPr="009976D4" w:rsidRDefault="00CA06BE" w:rsidP="00CA06BE">
      <w:pPr>
        <w:spacing w:before="0" w:after="0" w:line="240" w:lineRule="auto"/>
        <w:jc w:val="center"/>
        <w:rPr>
          <w:rFonts w:ascii="Times New Roman" w:hAnsi="Times New Roman" w:cs="Times New Roman"/>
          <w:b/>
          <w:sz w:val="28"/>
          <w:szCs w:val="28"/>
        </w:rPr>
      </w:pPr>
      <w:r w:rsidRPr="009976D4">
        <w:rPr>
          <w:rFonts w:ascii="Times New Roman" w:hAnsi="Times New Roman" w:cs="Times New Roman"/>
          <w:b/>
          <w:sz w:val="28"/>
          <w:szCs w:val="28"/>
        </w:rPr>
        <w:t>ΕΛΑΧΙΣΤΟ ΕΓΓΥΗΜΕΝΟ ΕΙΣΟΔΗΜΑ –</w:t>
      </w:r>
    </w:p>
    <w:p w:rsidR="007642FC" w:rsidRPr="009976D4" w:rsidRDefault="00CA06BE" w:rsidP="00CA06BE">
      <w:pPr>
        <w:spacing w:before="0" w:after="0" w:line="240" w:lineRule="auto"/>
        <w:jc w:val="center"/>
        <w:rPr>
          <w:rFonts w:ascii="Times New Roman" w:hAnsi="Times New Roman" w:cs="Times New Roman"/>
          <w:b/>
          <w:sz w:val="28"/>
          <w:szCs w:val="28"/>
        </w:rPr>
      </w:pPr>
      <w:r w:rsidRPr="009976D4">
        <w:rPr>
          <w:rFonts w:ascii="Times New Roman" w:hAnsi="Times New Roman" w:cs="Times New Roman"/>
          <w:b/>
          <w:sz w:val="28"/>
          <w:szCs w:val="28"/>
        </w:rPr>
        <w:t>ΤΟ ΧΡΟΝΙΚΟ ΕΝΟΣ «ΠΟΛΥΑΝΑΜΕΝΟΜΕΝΟΥ», ΑΝΑΓΓΕΛΘΕΝΤΟΣ ΜΕΤΡΟΥ</w:t>
      </w:r>
    </w:p>
    <w:p w:rsidR="006B3D98" w:rsidRPr="009976D4" w:rsidRDefault="006B3D98" w:rsidP="007642FC">
      <w:pPr>
        <w:jc w:val="center"/>
        <w:rPr>
          <w:rFonts w:ascii="Times New Roman" w:hAnsi="Times New Roman" w:cs="Times New Roman"/>
          <w:b/>
          <w:sz w:val="28"/>
          <w:szCs w:val="28"/>
        </w:rPr>
      </w:pPr>
    </w:p>
    <w:p w:rsidR="007642FC" w:rsidRPr="009976D4" w:rsidRDefault="00FE3618" w:rsidP="007642FC">
      <w:pPr>
        <w:jc w:val="center"/>
        <w:rPr>
          <w:rFonts w:ascii="Times New Roman" w:hAnsi="Times New Roman" w:cs="Times New Roman"/>
          <w:b/>
          <w:sz w:val="28"/>
          <w:szCs w:val="28"/>
        </w:rPr>
      </w:pPr>
      <w:r w:rsidRPr="009976D4">
        <w:rPr>
          <w:rFonts w:ascii="Times New Roman" w:hAnsi="Times New Roman" w:cs="Times New Roman"/>
          <w:b/>
          <w:sz w:val="28"/>
          <w:szCs w:val="28"/>
        </w:rPr>
        <w:t xml:space="preserve">Δρ </w:t>
      </w:r>
      <w:r w:rsidR="00085BB8" w:rsidRPr="009976D4">
        <w:rPr>
          <w:rFonts w:ascii="Times New Roman" w:hAnsi="Times New Roman" w:cs="Times New Roman"/>
          <w:b/>
          <w:sz w:val="28"/>
          <w:szCs w:val="28"/>
        </w:rPr>
        <w:t xml:space="preserve">Βαρβάρα Λαλιώτη </w:t>
      </w:r>
      <w:r w:rsidRPr="009976D4">
        <w:rPr>
          <w:rFonts w:ascii="Times New Roman" w:hAnsi="Times New Roman" w:cs="Times New Roman"/>
          <w:b/>
          <w:sz w:val="28"/>
          <w:szCs w:val="28"/>
        </w:rPr>
        <w:t>[</w:t>
      </w:r>
      <w:r w:rsidRPr="009976D4">
        <w:rPr>
          <w:rFonts w:ascii="Times New Roman" w:hAnsi="Times New Roman" w:cs="Times New Roman"/>
          <w:b/>
          <w:sz w:val="28"/>
          <w:szCs w:val="28"/>
          <w:lang w:val="en-US"/>
        </w:rPr>
        <w:t>DPhil</w:t>
      </w:r>
      <w:r w:rsidRPr="009976D4">
        <w:rPr>
          <w:rFonts w:ascii="Times New Roman" w:hAnsi="Times New Roman" w:cs="Times New Roman"/>
          <w:b/>
          <w:sz w:val="28"/>
          <w:szCs w:val="28"/>
        </w:rPr>
        <w:t xml:space="preserve"> (</w:t>
      </w:r>
      <w:r w:rsidRPr="009976D4">
        <w:rPr>
          <w:rFonts w:ascii="Times New Roman" w:hAnsi="Times New Roman" w:cs="Times New Roman"/>
          <w:b/>
          <w:sz w:val="28"/>
          <w:szCs w:val="28"/>
          <w:lang w:val="en-US"/>
        </w:rPr>
        <w:t>Oxon</w:t>
      </w:r>
      <w:r w:rsidRPr="009976D4">
        <w:rPr>
          <w:rFonts w:ascii="Times New Roman" w:hAnsi="Times New Roman" w:cs="Times New Roman"/>
          <w:b/>
          <w:sz w:val="28"/>
          <w:szCs w:val="28"/>
        </w:rPr>
        <w:t>)]</w:t>
      </w:r>
    </w:p>
    <w:p w:rsidR="007642FC" w:rsidRPr="009976D4" w:rsidRDefault="00457A3C" w:rsidP="007642FC">
      <w:pPr>
        <w:jc w:val="center"/>
        <w:rPr>
          <w:rFonts w:ascii="Times New Roman" w:hAnsi="Times New Roman" w:cs="Times New Roman"/>
          <w:sz w:val="24"/>
          <w:szCs w:val="24"/>
        </w:rPr>
      </w:pPr>
      <w:r w:rsidRPr="009976D4">
        <w:rPr>
          <w:rFonts w:ascii="Times New Roman" w:hAnsi="Times New Roman" w:cs="Times New Roman"/>
          <w:sz w:val="24"/>
          <w:szCs w:val="24"/>
        </w:rPr>
        <w:t>Ελεύθερος Επαγγελματίας</w:t>
      </w:r>
      <w:r w:rsidR="0057039F" w:rsidRPr="009976D4">
        <w:rPr>
          <w:rFonts w:ascii="Times New Roman" w:hAnsi="Times New Roman" w:cs="Times New Roman"/>
          <w:sz w:val="24"/>
          <w:szCs w:val="24"/>
        </w:rPr>
        <w:t>/Ερευνήτρια</w:t>
      </w:r>
    </w:p>
    <w:p w:rsidR="007642FC" w:rsidRPr="009976D4" w:rsidRDefault="007642FC" w:rsidP="007642FC">
      <w:pPr>
        <w:jc w:val="center"/>
        <w:rPr>
          <w:rFonts w:ascii="Times New Roman" w:hAnsi="Times New Roman" w:cs="Times New Roman"/>
          <w:b/>
          <w:sz w:val="24"/>
          <w:szCs w:val="24"/>
        </w:rPr>
      </w:pPr>
    </w:p>
    <w:p w:rsidR="00EF5912" w:rsidRPr="009976D4" w:rsidRDefault="007642FC" w:rsidP="00174CDF">
      <w:pPr>
        <w:autoSpaceDE w:val="0"/>
        <w:autoSpaceDN w:val="0"/>
        <w:adjustRightInd w:val="0"/>
        <w:spacing w:before="0" w:after="0" w:line="240" w:lineRule="auto"/>
        <w:ind w:firstLine="454"/>
        <w:rPr>
          <w:rFonts w:ascii="Times New Roman" w:hAnsi="Times New Roman" w:cs="Times New Roman"/>
          <w:sz w:val="24"/>
          <w:szCs w:val="24"/>
        </w:rPr>
      </w:pPr>
      <w:r w:rsidRPr="009976D4">
        <w:rPr>
          <w:rFonts w:ascii="Times New Roman" w:hAnsi="Times New Roman" w:cs="Times New Roman"/>
          <w:b/>
          <w:sz w:val="24"/>
          <w:szCs w:val="24"/>
        </w:rPr>
        <w:t xml:space="preserve">Περίληψη: </w:t>
      </w:r>
      <w:r w:rsidR="002E4CF1" w:rsidRPr="009976D4">
        <w:rPr>
          <w:rFonts w:ascii="Times New Roman" w:hAnsi="Times New Roman" w:cs="Times New Roman"/>
          <w:sz w:val="24"/>
          <w:szCs w:val="24"/>
        </w:rPr>
        <w:t>Τ</w:t>
      </w:r>
      <w:r w:rsidR="00C322A1" w:rsidRPr="009976D4">
        <w:rPr>
          <w:rFonts w:ascii="Times New Roman" w:hAnsi="Times New Roman" w:cs="Times New Roman"/>
          <w:sz w:val="24"/>
          <w:szCs w:val="24"/>
        </w:rPr>
        <w:t>ο ελάχιστο εγγυημέν</w:t>
      </w:r>
      <w:r w:rsidR="00C83E16" w:rsidRPr="009976D4">
        <w:rPr>
          <w:rFonts w:ascii="Times New Roman" w:hAnsi="Times New Roman" w:cs="Times New Roman"/>
          <w:sz w:val="24"/>
          <w:szCs w:val="24"/>
        </w:rPr>
        <w:t>ο εισόδημα ανήκει στη λεγόμενη «τρίτη γενιά»</w:t>
      </w:r>
      <w:r w:rsidR="00C322A1" w:rsidRPr="009976D4">
        <w:rPr>
          <w:rFonts w:ascii="Times New Roman" w:hAnsi="Times New Roman" w:cs="Times New Roman"/>
          <w:sz w:val="24"/>
          <w:szCs w:val="24"/>
        </w:rPr>
        <w:t xml:space="preserve"> μέτρων προνοιακού χαρακτήρα, τα οποία συνδυάζουν την επιδοματική ενίσχυση με την υποχρεωτική συμμετοχή </w:t>
      </w:r>
      <w:r w:rsidR="00CB3113" w:rsidRPr="009976D4">
        <w:rPr>
          <w:rFonts w:ascii="Times New Roman" w:hAnsi="Times New Roman" w:cs="Times New Roman"/>
          <w:sz w:val="24"/>
          <w:szCs w:val="24"/>
        </w:rPr>
        <w:t xml:space="preserve">των δικαιούχων </w:t>
      </w:r>
      <w:r w:rsidR="00C11382">
        <w:rPr>
          <w:rFonts w:ascii="Times New Roman" w:hAnsi="Times New Roman" w:cs="Times New Roman"/>
          <w:sz w:val="24"/>
          <w:szCs w:val="24"/>
        </w:rPr>
        <w:t xml:space="preserve">σε προγράμματα που προωθούν </w:t>
      </w:r>
      <w:r w:rsidR="00C411D4">
        <w:rPr>
          <w:rFonts w:ascii="Times New Roman" w:hAnsi="Times New Roman" w:cs="Times New Roman"/>
          <w:sz w:val="24"/>
          <w:szCs w:val="24"/>
        </w:rPr>
        <w:t xml:space="preserve">την </w:t>
      </w:r>
      <w:r w:rsidR="00C322A1" w:rsidRPr="009976D4">
        <w:rPr>
          <w:rFonts w:ascii="Times New Roman" w:hAnsi="Times New Roman" w:cs="Times New Roman"/>
          <w:sz w:val="24"/>
          <w:szCs w:val="24"/>
        </w:rPr>
        <w:t>ένταξη ή επανένταξη</w:t>
      </w:r>
      <w:r w:rsidR="00C411D4" w:rsidRPr="00C411D4">
        <w:rPr>
          <w:rFonts w:ascii="Times New Roman" w:hAnsi="Times New Roman" w:cs="Times New Roman"/>
          <w:sz w:val="24"/>
          <w:szCs w:val="24"/>
        </w:rPr>
        <w:t xml:space="preserve"> </w:t>
      </w:r>
      <w:r w:rsidR="00C411D4">
        <w:rPr>
          <w:rFonts w:ascii="Times New Roman" w:hAnsi="Times New Roman" w:cs="Times New Roman"/>
          <w:sz w:val="24"/>
          <w:szCs w:val="24"/>
        </w:rPr>
        <w:t>στην αγορά εργασίας</w:t>
      </w:r>
      <w:r w:rsidR="00C322A1" w:rsidRPr="009976D4">
        <w:rPr>
          <w:rFonts w:ascii="Times New Roman" w:hAnsi="Times New Roman" w:cs="Times New Roman"/>
          <w:sz w:val="24"/>
          <w:szCs w:val="24"/>
        </w:rPr>
        <w:t xml:space="preserve">. </w:t>
      </w:r>
      <w:r w:rsidR="00352E7D" w:rsidRPr="009976D4">
        <w:rPr>
          <w:rFonts w:ascii="Times New Roman" w:hAnsi="Times New Roman" w:cs="Times New Roman"/>
          <w:sz w:val="24"/>
          <w:szCs w:val="24"/>
        </w:rPr>
        <w:t xml:space="preserve">Η Ελλάδα αποτελεί </w:t>
      </w:r>
      <w:r w:rsidR="00813A37" w:rsidRPr="009976D4">
        <w:rPr>
          <w:rFonts w:ascii="Times New Roman" w:hAnsi="Times New Roman" w:cs="Times New Roman"/>
          <w:sz w:val="24"/>
          <w:szCs w:val="24"/>
        </w:rPr>
        <w:t>τ</w:t>
      </w:r>
      <w:r w:rsidR="00813A37" w:rsidRPr="009976D4">
        <w:rPr>
          <w:rFonts w:ascii="Times New Roman" w:hAnsi="Times New Roman" w:cs="Times New Roman"/>
          <w:sz w:val="24"/>
          <w:szCs w:val="24"/>
          <w:lang w:val="en-US"/>
        </w:rPr>
        <w:t>o</w:t>
      </w:r>
      <w:r w:rsidR="00B54635" w:rsidRPr="009976D4">
        <w:rPr>
          <w:rFonts w:ascii="Times New Roman" w:hAnsi="Times New Roman" w:cs="Times New Roman"/>
          <w:sz w:val="24"/>
          <w:szCs w:val="24"/>
        </w:rPr>
        <w:t xml:space="preserve"> μοναδικ</w:t>
      </w:r>
      <w:r w:rsidR="00887B58" w:rsidRPr="009976D4">
        <w:rPr>
          <w:rFonts w:ascii="Times New Roman" w:hAnsi="Times New Roman" w:cs="Times New Roman"/>
          <w:sz w:val="24"/>
          <w:szCs w:val="24"/>
        </w:rPr>
        <w:t>ό κράτος-μέλος</w:t>
      </w:r>
      <w:r w:rsidR="00B54635" w:rsidRPr="009976D4">
        <w:rPr>
          <w:rFonts w:ascii="Times New Roman" w:hAnsi="Times New Roman" w:cs="Times New Roman"/>
          <w:sz w:val="24"/>
          <w:szCs w:val="24"/>
        </w:rPr>
        <w:t xml:space="preserve"> </w:t>
      </w:r>
      <w:r w:rsidR="00887B58" w:rsidRPr="009976D4">
        <w:rPr>
          <w:rFonts w:ascii="Times New Roman" w:hAnsi="Times New Roman" w:cs="Times New Roman"/>
          <w:sz w:val="24"/>
          <w:szCs w:val="24"/>
        </w:rPr>
        <w:t xml:space="preserve">της </w:t>
      </w:r>
      <w:r w:rsidR="003227C3" w:rsidRPr="009976D4">
        <w:rPr>
          <w:rFonts w:ascii="Times New Roman" w:hAnsi="Times New Roman" w:cs="Times New Roman"/>
          <w:sz w:val="24"/>
          <w:szCs w:val="24"/>
        </w:rPr>
        <w:t>Ευρωπα</w:t>
      </w:r>
      <w:r w:rsidR="00B54635" w:rsidRPr="009976D4">
        <w:rPr>
          <w:rFonts w:ascii="Times New Roman" w:hAnsi="Times New Roman" w:cs="Times New Roman"/>
          <w:sz w:val="24"/>
          <w:szCs w:val="24"/>
        </w:rPr>
        <w:t>ϊκή</w:t>
      </w:r>
      <w:r w:rsidR="00887B58" w:rsidRPr="009976D4">
        <w:rPr>
          <w:rFonts w:ascii="Times New Roman" w:hAnsi="Times New Roman" w:cs="Times New Roman"/>
          <w:sz w:val="24"/>
          <w:szCs w:val="24"/>
        </w:rPr>
        <w:t>ς</w:t>
      </w:r>
      <w:r w:rsidR="00D11C04" w:rsidRPr="009976D4">
        <w:rPr>
          <w:rFonts w:ascii="Times New Roman" w:hAnsi="Times New Roman" w:cs="Times New Roman"/>
          <w:sz w:val="24"/>
          <w:szCs w:val="24"/>
        </w:rPr>
        <w:t xml:space="preserve"> </w:t>
      </w:r>
      <w:r w:rsidR="00887B58" w:rsidRPr="009976D4">
        <w:rPr>
          <w:rFonts w:ascii="Times New Roman" w:hAnsi="Times New Roman" w:cs="Times New Roman"/>
          <w:sz w:val="24"/>
          <w:szCs w:val="24"/>
        </w:rPr>
        <w:t>Ένωσης,</w:t>
      </w:r>
      <w:r w:rsidR="002B1C63" w:rsidRPr="009976D4">
        <w:rPr>
          <w:rFonts w:ascii="Times New Roman" w:hAnsi="Times New Roman" w:cs="Times New Roman"/>
          <w:sz w:val="24"/>
          <w:szCs w:val="24"/>
        </w:rPr>
        <w:t xml:space="preserve"> </w:t>
      </w:r>
      <w:r w:rsidR="00B54635" w:rsidRPr="009976D4">
        <w:rPr>
          <w:rFonts w:ascii="Times New Roman" w:hAnsi="Times New Roman" w:cs="Times New Roman"/>
          <w:sz w:val="24"/>
          <w:szCs w:val="24"/>
        </w:rPr>
        <w:t xml:space="preserve">όπου </w:t>
      </w:r>
      <w:r w:rsidR="00352E7D" w:rsidRPr="009976D4">
        <w:rPr>
          <w:rFonts w:ascii="Times New Roman" w:hAnsi="Times New Roman" w:cs="Times New Roman"/>
          <w:sz w:val="24"/>
          <w:szCs w:val="24"/>
        </w:rPr>
        <w:t>ένα τέτοιο μέτρο</w:t>
      </w:r>
      <w:r w:rsidR="00B54635" w:rsidRPr="009976D4">
        <w:rPr>
          <w:rFonts w:ascii="Times New Roman" w:hAnsi="Times New Roman" w:cs="Times New Roman"/>
          <w:sz w:val="24"/>
          <w:szCs w:val="24"/>
        </w:rPr>
        <w:t xml:space="preserve"> απουσιάζει ακόμη και σε τοπικό επίπεδο</w:t>
      </w:r>
      <w:r w:rsidR="003227C3" w:rsidRPr="009976D4">
        <w:rPr>
          <w:rFonts w:ascii="Times New Roman" w:hAnsi="Times New Roman" w:cs="Times New Roman"/>
          <w:sz w:val="24"/>
          <w:szCs w:val="24"/>
        </w:rPr>
        <w:t xml:space="preserve">. </w:t>
      </w:r>
      <w:r w:rsidR="005C7580">
        <w:rPr>
          <w:rFonts w:ascii="Times New Roman" w:hAnsi="Times New Roman" w:cs="Times New Roman"/>
          <w:sz w:val="24"/>
          <w:szCs w:val="24"/>
        </w:rPr>
        <w:t>Μόλις</w:t>
      </w:r>
      <w:r w:rsidR="009159FF">
        <w:rPr>
          <w:rFonts w:ascii="Times New Roman" w:hAnsi="Times New Roman" w:cs="Times New Roman"/>
          <w:sz w:val="24"/>
          <w:szCs w:val="24"/>
        </w:rPr>
        <w:t xml:space="preserve"> </w:t>
      </w:r>
      <w:r w:rsidR="00D11C04" w:rsidRPr="009976D4">
        <w:rPr>
          <w:rFonts w:ascii="Times New Roman" w:hAnsi="Times New Roman" w:cs="Times New Roman"/>
          <w:sz w:val="24"/>
          <w:szCs w:val="24"/>
        </w:rPr>
        <w:t>πρόσφατα</w:t>
      </w:r>
      <w:r w:rsidR="00174CDF" w:rsidRPr="009976D4">
        <w:rPr>
          <w:rFonts w:ascii="Times New Roman" w:hAnsi="Times New Roman" w:cs="Times New Roman"/>
          <w:sz w:val="24"/>
          <w:szCs w:val="24"/>
        </w:rPr>
        <w:t xml:space="preserve"> (2012) ελήφθη </w:t>
      </w:r>
      <w:r w:rsidR="002E4CF1" w:rsidRPr="009976D4">
        <w:rPr>
          <w:rFonts w:ascii="Times New Roman" w:hAnsi="Times New Roman" w:cs="Times New Roman"/>
          <w:sz w:val="24"/>
          <w:szCs w:val="24"/>
        </w:rPr>
        <w:t>η απόφα</w:t>
      </w:r>
      <w:r w:rsidR="00C411D4">
        <w:rPr>
          <w:rFonts w:ascii="Times New Roman" w:hAnsi="Times New Roman" w:cs="Times New Roman"/>
          <w:sz w:val="24"/>
          <w:szCs w:val="24"/>
        </w:rPr>
        <w:t>ση για την πιλοτική εφαρμογή ενός ελάχιστου εγγυημένου εισοδήματος</w:t>
      </w:r>
      <w:r w:rsidR="002E4CF1" w:rsidRPr="009976D4">
        <w:rPr>
          <w:rFonts w:ascii="Times New Roman" w:hAnsi="Times New Roman" w:cs="Times New Roman"/>
          <w:sz w:val="24"/>
          <w:szCs w:val="24"/>
        </w:rPr>
        <w:t xml:space="preserve">, </w:t>
      </w:r>
      <w:r w:rsidR="002B1C63" w:rsidRPr="009976D4">
        <w:rPr>
          <w:rFonts w:ascii="Times New Roman" w:hAnsi="Times New Roman" w:cs="Times New Roman"/>
          <w:sz w:val="24"/>
          <w:szCs w:val="24"/>
        </w:rPr>
        <w:t xml:space="preserve">η </w:t>
      </w:r>
      <w:r w:rsidR="009556DA" w:rsidRPr="009976D4">
        <w:rPr>
          <w:rFonts w:ascii="Times New Roman" w:hAnsi="Times New Roman" w:cs="Times New Roman"/>
          <w:sz w:val="24"/>
          <w:szCs w:val="24"/>
        </w:rPr>
        <w:t>οποία, ωστόσο,</w:t>
      </w:r>
      <w:r w:rsidR="00D11C04" w:rsidRPr="009976D4">
        <w:rPr>
          <w:rFonts w:ascii="Times New Roman" w:hAnsi="Times New Roman" w:cs="Times New Roman"/>
          <w:sz w:val="24"/>
          <w:szCs w:val="24"/>
        </w:rPr>
        <w:t xml:space="preserve"> </w:t>
      </w:r>
      <w:r w:rsidR="002B1C63" w:rsidRPr="009976D4">
        <w:rPr>
          <w:rFonts w:ascii="Times New Roman" w:hAnsi="Times New Roman" w:cs="Times New Roman"/>
          <w:sz w:val="24"/>
          <w:szCs w:val="24"/>
        </w:rPr>
        <w:t xml:space="preserve">ακόμη </w:t>
      </w:r>
      <w:r w:rsidR="00D11C04" w:rsidRPr="009976D4">
        <w:rPr>
          <w:rFonts w:ascii="Times New Roman" w:hAnsi="Times New Roman" w:cs="Times New Roman"/>
          <w:sz w:val="24"/>
          <w:szCs w:val="24"/>
        </w:rPr>
        <w:t xml:space="preserve">εκκρεμεί. </w:t>
      </w:r>
    </w:p>
    <w:p w:rsidR="006B7D67" w:rsidRPr="009976D4" w:rsidRDefault="006B7D67" w:rsidP="006B7D67">
      <w:pPr>
        <w:autoSpaceDE w:val="0"/>
        <w:autoSpaceDN w:val="0"/>
        <w:adjustRightInd w:val="0"/>
        <w:spacing w:before="0" w:after="0" w:line="240" w:lineRule="auto"/>
        <w:ind w:firstLine="454"/>
        <w:rPr>
          <w:rFonts w:ascii="Times New Roman" w:hAnsi="Times New Roman" w:cs="Times New Roman"/>
          <w:sz w:val="24"/>
          <w:szCs w:val="24"/>
        </w:rPr>
      </w:pPr>
      <w:r w:rsidRPr="009976D4">
        <w:rPr>
          <w:rFonts w:ascii="Times New Roman" w:hAnsi="Times New Roman" w:cs="Times New Roman"/>
          <w:sz w:val="24"/>
          <w:szCs w:val="24"/>
        </w:rPr>
        <w:t>Χρησιμοποιώντ</w:t>
      </w:r>
      <w:r w:rsidR="00C11382">
        <w:rPr>
          <w:rFonts w:ascii="Times New Roman" w:hAnsi="Times New Roman" w:cs="Times New Roman"/>
          <w:sz w:val="24"/>
          <w:szCs w:val="24"/>
        </w:rPr>
        <w:t>ας μία προσέγγιση</w:t>
      </w:r>
      <w:r w:rsidR="00CB3113" w:rsidRPr="009976D4">
        <w:rPr>
          <w:rFonts w:ascii="Times New Roman" w:hAnsi="Times New Roman" w:cs="Times New Roman"/>
          <w:sz w:val="24"/>
          <w:szCs w:val="24"/>
        </w:rPr>
        <w:t xml:space="preserve"> </w:t>
      </w:r>
      <w:r w:rsidR="009766D5" w:rsidRPr="009976D4">
        <w:rPr>
          <w:rFonts w:ascii="Times New Roman" w:hAnsi="Times New Roman" w:cs="Times New Roman"/>
          <w:sz w:val="24"/>
          <w:szCs w:val="24"/>
        </w:rPr>
        <w:t xml:space="preserve">που </w:t>
      </w:r>
      <w:r w:rsidR="00352E7D" w:rsidRPr="009976D4">
        <w:rPr>
          <w:rFonts w:ascii="Times New Roman" w:hAnsi="Times New Roman" w:cs="Times New Roman"/>
          <w:sz w:val="24"/>
          <w:szCs w:val="24"/>
        </w:rPr>
        <w:t xml:space="preserve">επικεντρώνεται </w:t>
      </w:r>
      <w:r w:rsidR="00CB3113" w:rsidRPr="009976D4">
        <w:rPr>
          <w:rFonts w:ascii="Times New Roman" w:hAnsi="Times New Roman" w:cs="Times New Roman"/>
          <w:sz w:val="24"/>
          <w:szCs w:val="24"/>
        </w:rPr>
        <w:t xml:space="preserve">στις </w:t>
      </w:r>
      <w:r w:rsidR="00813A37" w:rsidRPr="009976D4">
        <w:rPr>
          <w:rFonts w:ascii="Times New Roman" w:hAnsi="Times New Roman" w:cs="Times New Roman"/>
          <w:sz w:val="24"/>
          <w:szCs w:val="24"/>
        </w:rPr>
        <w:t xml:space="preserve">τοποθετήσεις </w:t>
      </w:r>
      <w:r w:rsidR="006534C0" w:rsidRPr="009976D4">
        <w:rPr>
          <w:rFonts w:ascii="Times New Roman" w:hAnsi="Times New Roman" w:cs="Times New Roman"/>
          <w:sz w:val="24"/>
          <w:szCs w:val="24"/>
        </w:rPr>
        <w:t xml:space="preserve">πολιτικών κομμάτων και </w:t>
      </w:r>
      <w:r w:rsidR="00813A37" w:rsidRPr="009976D4">
        <w:rPr>
          <w:rFonts w:ascii="Times New Roman" w:hAnsi="Times New Roman" w:cs="Times New Roman"/>
          <w:sz w:val="24"/>
          <w:szCs w:val="24"/>
        </w:rPr>
        <w:t>οργανωμένων ομάδων συμφερόντων</w:t>
      </w:r>
      <w:r w:rsidR="00352E7D" w:rsidRPr="009976D4">
        <w:rPr>
          <w:rFonts w:ascii="Times New Roman" w:hAnsi="Times New Roman" w:cs="Times New Roman"/>
          <w:sz w:val="24"/>
          <w:szCs w:val="24"/>
        </w:rPr>
        <w:t xml:space="preserve">, όπως </w:t>
      </w:r>
      <w:r w:rsidR="00CB3113" w:rsidRPr="009976D4">
        <w:rPr>
          <w:rFonts w:ascii="Times New Roman" w:hAnsi="Times New Roman" w:cs="Times New Roman"/>
          <w:sz w:val="24"/>
          <w:szCs w:val="24"/>
        </w:rPr>
        <w:t xml:space="preserve">είναι οι </w:t>
      </w:r>
      <w:r w:rsidR="00352E7D" w:rsidRPr="009976D4">
        <w:rPr>
          <w:rFonts w:ascii="Times New Roman" w:hAnsi="Times New Roman" w:cs="Times New Roman"/>
          <w:sz w:val="24"/>
          <w:szCs w:val="24"/>
        </w:rPr>
        <w:t>συνδικαλιστικές οργανώσεις</w:t>
      </w:r>
      <w:r w:rsidRPr="009976D4">
        <w:rPr>
          <w:rFonts w:ascii="Times New Roman" w:hAnsi="Times New Roman" w:cs="Times New Roman"/>
          <w:sz w:val="24"/>
          <w:szCs w:val="24"/>
        </w:rPr>
        <w:t xml:space="preserve"> </w:t>
      </w:r>
      <w:r w:rsidR="005A17C8" w:rsidRPr="009976D4">
        <w:rPr>
          <w:rFonts w:ascii="Times New Roman" w:hAnsi="Times New Roman" w:cs="Times New Roman"/>
          <w:sz w:val="24"/>
          <w:szCs w:val="24"/>
        </w:rPr>
        <w:t xml:space="preserve">στο ζήτημα του </w:t>
      </w:r>
      <w:r w:rsidR="00E3549E" w:rsidRPr="009976D4">
        <w:rPr>
          <w:rFonts w:ascii="Times New Roman" w:hAnsi="Times New Roman" w:cs="Times New Roman"/>
          <w:sz w:val="24"/>
          <w:szCs w:val="24"/>
        </w:rPr>
        <w:t>ελάχιστου εγγυημένου εισοδήματος</w:t>
      </w:r>
      <w:r w:rsidR="005A17C8" w:rsidRPr="009976D4">
        <w:rPr>
          <w:rFonts w:ascii="Times New Roman" w:hAnsi="Times New Roman" w:cs="Times New Roman"/>
          <w:sz w:val="24"/>
          <w:szCs w:val="24"/>
        </w:rPr>
        <w:t xml:space="preserve">, </w:t>
      </w:r>
      <w:r w:rsidRPr="009976D4">
        <w:rPr>
          <w:rFonts w:ascii="Times New Roman" w:hAnsi="Times New Roman" w:cs="Times New Roman"/>
          <w:sz w:val="24"/>
          <w:szCs w:val="24"/>
        </w:rPr>
        <w:t xml:space="preserve">η συγγραφέας εξηγεί την </w:t>
      </w:r>
      <w:r w:rsidR="00B5493D" w:rsidRPr="009976D4">
        <w:rPr>
          <w:rFonts w:ascii="Times New Roman" w:hAnsi="Times New Roman" w:cs="Times New Roman"/>
          <w:sz w:val="24"/>
          <w:szCs w:val="24"/>
        </w:rPr>
        <w:t xml:space="preserve">μακρόχρονη </w:t>
      </w:r>
      <w:r w:rsidR="00F31630" w:rsidRPr="009976D4">
        <w:rPr>
          <w:rFonts w:ascii="Times New Roman" w:hAnsi="Times New Roman" w:cs="Times New Roman"/>
          <w:sz w:val="24"/>
          <w:szCs w:val="24"/>
        </w:rPr>
        <w:t xml:space="preserve">απουσία του </w:t>
      </w:r>
      <w:r w:rsidR="005A17C8" w:rsidRPr="009976D4">
        <w:rPr>
          <w:rFonts w:ascii="Times New Roman" w:hAnsi="Times New Roman" w:cs="Times New Roman"/>
          <w:sz w:val="24"/>
          <w:szCs w:val="24"/>
        </w:rPr>
        <w:t xml:space="preserve">μέτρου </w:t>
      </w:r>
      <w:r w:rsidR="00813A37" w:rsidRPr="009976D4">
        <w:rPr>
          <w:rFonts w:ascii="Times New Roman" w:hAnsi="Times New Roman" w:cs="Times New Roman"/>
          <w:sz w:val="24"/>
          <w:szCs w:val="24"/>
        </w:rPr>
        <w:t>ως αποτέλεσμα της αμφ</w:t>
      </w:r>
      <w:r w:rsidR="002E4CF1" w:rsidRPr="009976D4">
        <w:rPr>
          <w:rFonts w:ascii="Times New Roman" w:hAnsi="Times New Roman" w:cs="Times New Roman"/>
          <w:sz w:val="24"/>
          <w:szCs w:val="24"/>
        </w:rPr>
        <w:t>ίσημης</w:t>
      </w:r>
      <w:r w:rsidR="00B5493D" w:rsidRPr="009976D4">
        <w:rPr>
          <w:rFonts w:ascii="Times New Roman" w:hAnsi="Times New Roman" w:cs="Times New Roman"/>
          <w:sz w:val="24"/>
          <w:szCs w:val="24"/>
        </w:rPr>
        <w:t xml:space="preserve"> ή και </w:t>
      </w:r>
      <w:r w:rsidR="002E4CF1" w:rsidRPr="009976D4">
        <w:rPr>
          <w:rFonts w:ascii="Times New Roman" w:hAnsi="Times New Roman" w:cs="Times New Roman"/>
          <w:sz w:val="24"/>
          <w:szCs w:val="24"/>
        </w:rPr>
        <w:t>ξεκάθαρα αρνητικής στάσης</w:t>
      </w:r>
      <w:r w:rsidR="00813A37" w:rsidRPr="009976D4">
        <w:rPr>
          <w:rFonts w:ascii="Times New Roman" w:hAnsi="Times New Roman" w:cs="Times New Roman"/>
          <w:sz w:val="24"/>
          <w:szCs w:val="24"/>
        </w:rPr>
        <w:t xml:space="preserve"> </w:t>
      </w:r>
      <w:r w:rsidR="00352E7D" w:rsidRPr="009976D4">
        <w:rPr>
          <w:rFonts w:ascii="Times New Roman" w:hAnsi="Times New Roman" w:cs="Times New Roman"/>
          <w:sz w:val="24"/>
          <w:szCs w:val="24"/>
        </w:rPr>
        <w:t>των ανωτέρω</w:t>
      </w:r>
      <w:r w:rsidR="006534C0" w:rsidRPr="009976D4">
        <w:rPr>
          <w:rFonts w:ascii="Times New Roman" w:hAnsi="Times New Roman" w:cs="Times New Roman"/>
          <w:sz w:val="24"/>
          <w:szCs w:val="24"/>
        </w:rPr>
        <w:t xml:space="preserve"> φορέων</w:t>
      </w:r>
      <w:r w:rsidR="00B5493D" w:rsidRPr="009976D4">
        <w:rPr>
          <w:rFonts w:ascii="Times New Roman" w:hAnsi="Times New Roman" w:cs="Times New Roman"/>
          <w:sz w:val="24"/>
          <w:szCs w:val="24"/>
        </w:rPr>
        <w:t xml:space="preserve">. </w:t>
      </w:r>
      <w:r w:rsidR="00772CA7" w:rsidRPr="009976D4">
        <w:rPr>
          <w:rFonts w:ascii="Times New Roman" w:hAnsi="Times New Roman" w:cs="Times New Roman"/>
          <w:sz w:val="24"/>
          <w:szCs w:val="24"/>
        </w:rPr>
        <w:t xml:space="preserve">Η </w:t>
      </w:r>
      <w:r w:rsidR="00940A11" w:rsidRPr="009976D4">
        <w:rPr>
          <w:rFonts w:ascii="Times New Roman" w:hAnsi="Times New Roman" w:cs="Times New Roman"/>
          <w:sz w:val="24"/>
          <w:szCs w:val="24"/>
        </w:rPr>
        <w:t xml:space="preserve">πρόσφατη </w:t>
      </w:r>
      <w:r w:rsidR="00352E7D" w:rsidRPr="009976D4">
        <w:rPr>
          <w:rFonts w:ascii="Times New Roman" w:hAnsi="Times New Roman" w:cs="Times New Roman"/>
          <w:sz w:val="24"/>
          <w:szCs w:val="24"/>
        </w:rPr>
        <w:t>απόφαση για τη θεσμοθέτησ</w:t>
      </w:r>
      <w:r w:rsidR="002B1C63" w:rsidRPr="009976D4">
        <w:rPr>
          <w:rFonts w:ascii="Times New Roman" w:hAnsi="Times New Roman" w:cs="Times New Roman"/>
          <w:sz w:val="24"/>
          <w:szCs w:val="24"/>
        </w:rPr>
        <w:t>η</w:t>
      </w:r>
      <w:r w:rsidR="00352E7D" w:rsidRPr="009976D4">
        <w:rPr>
          <w:rFonts w:ascii="Times New Roman" w:hAnsi="Times New Roman" w:cs="Times New Roman"/>
          <w:sz w:val="24"/>
          <w:szCs w:val="24"/>
        </w:rPr>
        <w:t xml:space="preserve"> </w:t>
      </w:r>
      <w:r w:rsidR="00813A37" w:rsidRPr="009976D4">
        <w:rPr>
          <w:rFonts w:ascii="Times New Roman" w:hAnsi="Times New Roman" w:cs="Times New Roman"/>
          <w:sz w:val="24"/>
          <w:szCs w:val="24"/>
        </w:rPr>
        <w:t xml:space="preserve">ενός </w:t>
      </w:r>
      <w:r w:rsidR="00E3549E" w:rsidRPr="009976D4">
        <w:rPr>
          <w:rFonts w:ascii="Times New Roman" w:hAnsi="Times New Roman" w:cs="Times New Roman"/>
          <w:sz w:val="24"/>
          <w:szCs w:val="24"/>
        </w:rPr>
        <w:t>ελάχιστου εγγυημένου εισοδήματος</w:t>
      </w:r>
      <w:r w:rsidR="002B1C63" w:rsidRPr="009976D4">
        <w:rPr>
          <w:rFonts w:ascii="Times New Roman" w:hAnsi="Times New Roman" w:cs="Times New Roman"/>
          <w:sz w:val="24"/>
          <w:szCs w:val="24"/>
        </w:rPr>
        <w:t xml:space="preserve"> </w:t>
      </w:r>
      <w:r w:rsidR="00352E7D" w:rsidRPr="009976D4">
        <w:rPr>
          <w:rFonts w:ascii="Times New Roman" w:hAnsi="Times New Roman" w:cs="Times New Roman"/>
          <w:sz w:val="24"/>
          <w:szCs w:val="24"/>
        </w:rPr>
        <w:t xml:space="preserve">συναρτάται </w:t>
      </w:r>
      <w:r w:rsidR="00772CA7" w:rsidRPr="009976D4">
        <w:rPr>
          <w:rFonts w:ascii="Times New Roman" w:hAnsi="Times New Roman" w:cs="Times New Roman"/>
          <w:sz w:val="24"/>
          <w:szCs w:val="24"/>
        </w:rPr>
        <w:t xml:space="preserve">με τις </w:t>
      </w:r>
      <w:r w:rsidR="00C37E2A" w:rsidRPr="009976D4">
        <w:rPr>
          <w:rFonts w:ascii="Times New Roman" w:hAnsi="Times New Roman" w:cs="Times New Roman"/>
          <w:sz w:val="24"/>
          <w:szCs w:val="24"/>
        </w:rPr>
        <w:t>δραματικές</w:t>
      </w:r>
      <w:r w:rsidR="00772CA7" w:rsidRPr="009976D4">
        <w:rPr>
          <w:rFonts w:ascii="Times New Roman" w:hAnsi="Times New Roman" w:cs="Times New Roman"/>
          <w:sz w:val="24"/>
          <w:szCs w:val="24"/>
        </w:rPr>
        <w:t xml:space="preserve"> συνέπειες της οικονομικής κρίσης και τις </w:t>
      </w:r>
      <w:r w:rsidR="00C37E2A" w:rsidRPr="009976D4">
        <w:rPr>
          <w:rFonts w:ascii="Times New Roman" w:hAnsi="Times New Roman" w:cs="Times New Roman"/>
          <w:sz w:val="24"/>
          <w:szCs w:val="24"/>
        </w:rPr>
        <w:t>μνημονιακές</w:t>
      </w:r>
      <w:r w:rsidR="00772CA7" w:rsidRPr="009976D4">
        <w:rPr>
          <w:rFonts w:ascii="Times New Roman" w:hAnsi="Times New Roman" w:cs="Times New Roman"/>
          <w:sz w:val="24"/>
          <w:szCs w:val="24"/>
        </w:rPr>
        <w:t xml:space="preserve"> υποχρεώσεις της χώρας, οι οποίες </w:t>
      </w:r>
      <w:r w:rsidR="004453C0" w:rsidRPr="009976D4">
        <w:rPr>
          <w:rFonts w:ascii="Times New Roman" w:hAnsi="Times New Roman" w:cs="Times New Roman"/>
          <w:sz w:val="24"/>
          <w:szCs w:val="24"/>
        </w:rPr>
        <w:t>αφήνου</w:t>
      </w:r>
      <w:r w:rsidR="00C37E2A" w:rsidRPr="009976D4">
        <w:rPr>
          <w:rFonts w:ascii="Times New Roman" w:hAnsi="Times New Roman" w:cs="Times New Roman"/>
          <w:sz w:val="24"/>
          <w:szCs w:val="24"/>
        </w:rPr>
        <w:t>ν περιορισμένα</w:t>
      </w:r>
      <w:r w:rsidR="00772CA7" w:rsidRPr="009976D4">
        <w:rPr>
          <w:rFonts w:ascii="Times New Roman" w:hAnsi="Times New Roman" w:cs="Times New Roman"/>
          <w:sz w:val="24"/>
          <w:szCs w:val="24"/>
        </w:rPr>
        <w:t xml:space="preserve"> περιθώρια για αμφιταλαντεύσεις. </w:t>
      </w:r>
    </w:p>
    <w:p w:rsidR="00180A5A" w:rsidRPr="009976D4" w:rsidRDefault="00180A5A">
      <w:pPr>
        <w:rPr>
          <w:sz w:val="28"/>
          <w:szCs w:val="28"/>
        </w:rPr>
      </w:pPr>
    </w:p>
    <w:p w:rsidR="00A52F44" w:rsidRPr="009976D4" w:rsidRDefault="00A52F44">
      <w:pPr>
        <w:rPr>
          <w:sz w:val="28"/>
          <w:szCs w:val="28"/>
        </w:rPr>
      </w:pPr>
    </w:p>
    <w:p w:rsidR="00A52F44" w:rsidRPr="009976D4" w:rsidRDefault="00A52F44">
      <w:pPr>
        <w:rPr>
          <w:sz w:val="28"/>
          <w:szCs w:val="28"/>
        </w:rPr>
      </w:pPr>
    </w:p>
    <w:p w:rsidR="00EF4E36" w:rsidRPr="009976D4" w:rsidRDefault="00EF4E36">
      <w:pPr>
        <w:rPr>
          <w:sz w:val="28"/>
          <w:szCs w:val="28"/>
        </w:rPr>
      </w:pPr>
    </w:p>
    <w:p w:rsidR="0075063E" w:rsidRPr="009976D4" w:rsidRDefault="0075063E" w:rsidP="00267A49">
      <w:pPr>
        <w:pStyle w:val="ListParagraph"/>
        <w:numPr>
          <w:ilvl w:val="0"/>
          <w:numId w:val="1"/>
        </w:numPr>
        <w:spacing w:line="360" w:lineRule="auto"/>
        <w:rPr>
          <w:rFonts w:ascii="Times New Roman" w:hAnsi="Times New Roman" w:cs="Times New Roman"/>
          <w:b/>
          <w:sz w:val="28"/>
          <w:szCs w:val="28"/>
        </w:rPr>
      </w:pPr>
      <w:r w:rsidRPr="009976D4">
        <w:rPr>
          <w:rFonts w:ascii="Times New Roman" w:hAnsi="Times New Roman" w:cs="Times New Roman"/>
          <w:b/>
          <w:sz w:val="28"/>
          <w:szCs w:val="28"/>
        </w:rPr>
        <w:lastRenderedPageBreak/>
        <w:t>Εισαγωγή</w:t>
      </w:r>
    </w:p>
    <w:p w:rsidR="0040368E" w:rsidRDefault="00180A5A" w:rsidP="0040368E">
      <w:pPr>
        <w:spacing w:before="0" w:after="0" w:line="360" w:lineRule="auto"/>
        <w:ind w:firstLine="720"/>
        <w:rPr>
          <w:rFonts w:ascii="Times New Roman" w:hAnsi="Times New Roman" w:cs="Times New Roman"/>
          <w:sz w:val="24"/>
          <w:szCs w:val="24"/>
        </w:rPr>
      </w:pPr>
      <w:r w:rsidRPr="009976D4">
        <w:rPr>
          <w:rFonts w:ascii="Times New Roman" w:hAnsi="Times New Roman" w:cs="Times New Roman"/>
          <w:sz w:val="24"/>
          <w:szCs w:val="24"/>
        </w:rPr>
        <w:t xml:space="preserve">Το ελάχιστο εγγυημένο εισόδημα ανήκει στη λεγόμενη </w:t>
      </w:r>
      <w:r w:rsidR="00CE451F" w:rsidRPr="009976D4">
        <w:rPr>
          <w:rFonts w:ascii="Times New Roman" w:hAnsi="Times New Roman" w:cs="Times New Roman"/>
          <w:sz w:val="24"/>
          <w:szCs w:val="24"/>
        </w:rPr>
        <w:t>«</w:t>
      </w:r>
      <w:r w:rsidR="00710269" w:rsidRPr="009976D4">
        <w:rPr>
          <w:rFonts w:ascii="Times New Roman" w:hAnsi="Times New Roman" w:cs="Times New Roman"/>
          <w:sz w:val="24"/>
          <w:szCs w:val="24"/>
        </w:rPr>
        <w:t>τ</w:t>
      </w:r>
      <w:r w:rsidRPr="009976D4">
        <w:rPr>
          <w:rFonts w:ascii="Times New Roman" w:hAnsi="Times New Roman" w:cs="Times New Roman"/>
          <w:sz w:val="24"/>
          <w:szCs w:val="24"/>
        </w:rPr>
        <w:t xml:space="preserve">ρίτη </w:t>
      </w:r>
      <w:r w:rsidR="00710269" w:rsidRPr="009976D4">
        <w:rPr>
          <w:rFonts w:ascii="Times New Roman" w:hAnsi="Times New Roman" w:cs="Times New Roman"/>
          <w:sz w:val="24"/>
          <w:szCs w:val="24"/>
        </w:rPr>
        <w:t>γενιά</w:t>
      </w:r>
      <w:r w:rsidR="00CE451F" w:rsidRPr="009976D4">
        <w:rPr>
          <w:rFonts w:ascii="Times New Roman" w:hAnsi="Times New Roman" w:cs="Times New Roman"/>
          <w:sz w:val="24"/>
          <w:szCs w:val="24"/>
        </w:rPr>
        <w:t>»</w:t>
      </w:r>
      <w:r w:rsidRPr="009976D4">
        <w:rPr>
          <w:rFonts w:ascii="Times New Roman" w:hAnsi="Times New Roman" w:cs="Times New Roman"/>
          <w:sz w:val="24"/>
          <w:szCs w:val="24"/>
        </w:rPr>
        <w:t xml:space="preserve"> </w:t>
      </w:r>
      <w:r w:rsidR="00A43D03" w:rsidRPr="009976D4">
        <w:rPr>
          <w:rFonts w:ascii="Times New Roman" w:hAnsi="Times New Roman" w:cs="Times New Roman"/>
          <w:sz w:val="24"/>
          <w:szCs w:val="24"/>
        </w:rPr>
        <w:t xml:space="preserve">μέτρων προνοιακού χαρακτήρα, η οποία χαρακτηρίζεται από το συνδυασμό </w:t>
      </w:r>
      <w:r w:rsidR="00C545ED" w:rsidRPr="009976D4">
        <w:rPr>
          <w:rFonts w:ascii="Times New Roman" w:hAnsi="Times New Roman" w:cs="Times New Roman"/>
          <w:sz w:val="24"/>
          <w:szCs w:val="24"/>
        </w:rPr>
        <w:t xml:space="preserve">της </w:t>
      </w:r>
      <w:r w:rsidR="00291583" w:rsidRPr="009976D4">
        <w:rPr>
          <w:rFonts w:ascii="Times New Roman" w:hAnsi="Times New Roman" w:cs="Times New Roman"/>
          <w:sz w:val="24"/>
          <w:szCs w:val="24"/>
        </w:rPr>
        <w:t>«</w:t>
      </w:r>
      <w:r w:rsidR="00C545ED" w:rsidRPr="009976D4">
        <w:rPr>
          <w:rFonts w:ascii="Times New Roman" w:hAnsi="Times New Roman" w:cs="Times New Roman"/>
          <w:sz w:val="24"/>
          <w:szCs w:val="24"/>
        </w:rPr>
        <w:t>παραδοσιακής</w:t>
      </w:r>
      <w:r w:rsidR="00291583" w:rsidRPr="009976D4">
        <w:rPr>
          <w:rFonts w:ascii="Times New Roman" w:hAnsi="Times New Roman" w:cs="Times New Roman"/>
          <w:sz w:val="24"/>
          <w:szCs w:val="24"/>
        </w:rPr>
        <w:t>»</w:t>
      </w:r>
      <w:r w:rsidR="00C545ED" w:rsidRPr="009976D4">
        <w:rPr>
          <w:rFonts w:ascii="Times New Roman" w:hAnsi="Times New Roman" w:cs="Times New Roman"/>
          <w:sz w:val="24"/>
          <w:szCs w:val="24"/>
        </w:rPr>
        <w:t xml:space="preserve"> επιδότησης ευπαθών ομάδων του πληθυσμού με </w:t>
      </w:r>
      <w:r w:rsidR="00CE451F" w:rsidRPr="009976D4">
        <w:rPr>
          <w:rFonts w:ascii="Times New Roman" w:hAnsi="Times New Roman" w:cs="Times New Roman"/>
          <w:sz w:val="24"/>
          <w:szCs w:val="24"/>
        </w:rPr>
        <w:t>προγράμματα που αποσκοπούν στην ενθάρρυνση</w:t>
      </w:r>
      <w:r w:rsidR="00C545ED" w:rsidRPr="009976D4">
        <w:rPr>
          <w:rFonts w:ascii="Times New Roman" w:hAnsi="Times New Roman" w:cs="Times New Roman"/>
          <w:sz w:val="24"/>
          <w:szCs w:val="24"/>
        </w:rPr>
        <w:t xml:space="preserve"> </w:t>
      </w:r>
      <w:r w:rsidR="00CE451F" w:rsidRPr="009976D4">
        <w:rPr>
          <w:rFonts w:ascii="Times New Roman" w:hAnsi="Times New Roman" w:cs="Times New Roman"/>
          <w:sz w:val="24"/>
          <w:szCs w:val="24"/>
        </w:rPr>
        <w:t>και ενεργοποίηση</w:t>
      </w:r>
      <w:r w:rsidR="00A81DAE" w:rsidRPr="009976D4">
        <w:rPr>
          <w:rFonts w:ascii="Times New Roman" w:hAnsi="Times New Roman" w:cs="Times New Roman"/>
          <w:sz w:val="24"/>
          <w:szCs w:val="24"/>
        </w:rPr>
        <w:t xml:space="preserve"> </w:t>
      </w:r>
      <w:r w:rsidR="00C545ED" w:rsidRPr="009976D4">
        <w:rPr>
          <w:rFonts w:ascii="Times New Roman" w:hAnsi="Times New Roman" w:cs="Times New Roman"/>
          <w:sz w:val="24"/>
          <w:szCs w:val="24"/>
        </w:rPr>
        <w:t>της συμμετοχής</w:t>
      </w:r>
      <w:r w:rsidR="003A5AA3" w:rsidRPr="009976D4">
        <w:rPr>
          <w:rFonts w:ascii="Times New Roman" w:hAnsi="Times New Roman" w:cs="Times New Roman"/>
          <w:sz w:val="24"/>
          <w:szCs w:val="24"/>
        </w:rPr>
        <w:t xml:space="preserve"> </w:t>
      </w:r>
      <w:r w:rsidR="00C545ED" w:rsidRPr="009976D4">
        <w:rPr>
          <w:rFonts w:ascii="Times New Roman" w:hAnsi="Times New Roman" w:cs="Times New Roman"/>
          <w:sz w:val="24"/>
          <w:szCs w:val="24"/>
        </w:rPr>
        <w:t>στην αγορά εργασίας</w:t>
      </w:r>
      <w:r w:rsidR="0040368E" w:rsidRPr="009976D4">
        <w:rPr>
          <w:rFonts w:ascii="Times New Roman" w:hAnsi="Times New Roman" w:cs="Times New Roman"/>
          <w:sz w:val="24"/>
          <w:szCs w:val="24"/>
        </w:rPr>
        <w:t xml:space="preserve"> (</w:t>
      </w:r>
      <w:r w:rsidR="001361F7" w:rsidRPr="009976D4">
        <w:rPr>
          <w:rFonts w:ascii="Times New Roman" w:hAnsi="Times New Roman" w:cs="Times New Roman"/>
          <w:sz w:val="24"/>
          <w:szCs w:val="24"/>
        </w:rPr>
        <w:t xml:space="preserve">Kazepov, 2011, </w:t>
      </w:r>
      <w:r w:rsidR="00291583" w:rsidRPr="009976D4">
        <w:rPr>
          <w:rFonts w:ascii="Times New Roman" w:hAnsi="Times New Roman" w:cs="Times New Roman"/>
          <w:sz w:val="24"/>
          <w:szCs w:val="24"/>
          <w:lang w:val="en-US"/>
        </w:rPr>
        <w:t>p</w:t>
      </w:r>
      <w:r w:rsidR="00291583" w:rsidRPr="009976D4">
        <w:rPr>
          <w:rFonts w:ascii="Times New Roman" w:hAnsi="Times New Roman" w:cs="Times New Roman"/>
          <w:sz w:val="24"/>
          <w:szCs w:val="24"/>
        </w:rPr>
        <w:t>.</w:t>
      </w:r>
      <w:r w:rsidR="001361F7" w:rsidRPr="009976D4">
        <w:rPr>
          <w:rFonts w:ascii="Times New Roman" w:hAnsi="Times New Roman" w:cs="Times New Roman"/>
          <w:sz w:val="24"/>
          <w:szCs w:val="24"/>
        </w:rPr>
        <w:t xml:space="preserve"> </w:t>
      </w:r>
      <w:r w:rsidR="0040368E" w:rsidRPr="009976D4">
        <w:rPr>
          <w:rFonts w:ascii="Times New Roman" w:hAnsi="Times New Roman" w:cs="Times New Roman"/>
          <w:sz w:val="24"/>
          <w:szCs w:val="24"/>
        </w:rPr>
        <w:t>106)</w:t>
      </w:r>
      <w:r w:rsidR="00C545ED" w:rsidRPr="009976D4">
        <w:rPr>
          <w:rFonts w:ascii="Times New Roman" w:hAnsi="Times New Roman" w:cs="Times New Roman"/>
          <w:sz w:val="24"/>
          <w:szCs w:val="24"/>
        </w:rPr>
        <w:t xml:space="preserve">. </w:t>
      </w:r>
      <w:r w:rsidR="009546AA" w:rsidRPr="009976D4">
        <w:rPr>
          <w:rFonts w:ascii="Times New Roman" w:hAnsi="Times New Roman" w:cs="Times New Roman"/>
          <w:sz w:val="24"/>
          <w:szCs w:val="24"/>
        </w:rPr>
        <w:t xml:space="preserve">Η επιδοματική ενίσχυση, η οποία </w:t>
      </w:r>
      <w:r w:rsidR="002C48A4" w:rsidRPr="009976D4">
        <w:rPr>
          <w:rFonts w:ascii="Times New Roman" w:hAnsi="Times New Roman" w:cs="Times New Roman"/>
          <w:sz w:val="24"/>
          <w:szCs w:val="24"/>
        </w:rPr>
        <w:t xml:space="preserve">παρέχει στους δικαιούχους τα ελάχιστα απαιτούμενα για διαβίωση, συνήθως καλύπτει τη διαφορά μεταξύ του πραγματικού εισοδήματος ενός οικοκυριού και </w:t>
      </w:r>
      <w:r w:rsidR="005721FB" w:rsidRPr="009976D4">
        <w:rPr>
          <w:rFonts w:ascii="Times New Roman" w:hAnsi="Times New Roman" w:cs="Times New Roman"/>
          <w:sz w:val="24"/>
          <w:szCs w:val="24"/>
        </w:rPr>
        <w:t>του εισο</w:t>
      </w:r>
      <w:r w:rsidR="00A81DAE" w:rsidRPr="009976D4">
        <w:rPr>
          <w:rFonts w:ascii="Times New Roman" w:hAnsi="Times New Roman" w:cs="Times New Roman"/>
          <w:sz w:val="24"/>
          <w:szCs w:val="24"/>
        </w:rPr>
        <w:t>δήματος, το οποίο θεωρείται ως «εύλογο»</w:t>
      </w:r>
      <w:r w:rsidR="005721FB" w:rsidRPr="009976D4">
        <w:rPr>
          <w:rFonts w:ascii="Times New Roman" w:hAnsi="Times New Roman" w:cs="Times New Roman"/>
          <w:sz w:val="24"/>
          <w:szCs w:val="24"/>
        </w:rPr>
        <w:t xml:space="preserve"> για τη διαβίωσή του σε μία συγκεκριμένη περιοχή ή χώρα</w:t>
      </w:r>
      <w:r w:rsidR="0040368E" w:rsidRPr="009976D4">
        <w:rPr>
          <w:rStyle w:val="FootnoteReference"/>
          <w:rFonts w:ascii="Times New Roman" w:hAnsi="Times New Roman" w:cs="Times New Roman"/>
          <w:sz w:val="24"/>
          <w:szCs w:val="24"/>
        </w:rPr>
        <w:footnoteReference w:id="1"/>
      </w:r>
      <w:r w:rsidR="005721FB" w:rsidRPr="009976D4">
        <w:rPr>
          <w:rFonts w:ascii="Times New Roman" w:hAnsi="Times New Roman" w:cs="Times New Roman"/>
          <w:sz w:val="24"/>
          <w:szCs w:val="24"/>
        </w:rPr>
        <w:t xml:space="preserve">. </w:t>
      </w:r>
      <w:r w:rsidR="0040368E" w:rsidRPr="009976D4">
        <w:rPr>
          <w:rFonts w:ascii="Times New Roman" w:hAnsi="Times New Roman" w:cs="Times New Roman"/>
          <w:sz w:val="24"/>
          <w:szCs w:val="24"/>
        </w:rPr>
        <w:t xml:space="preserve">Τα προγράμματα προώθησης </w:t>
      </w:r>
      <w:r w:rsidR="00BF6284" w:rsidRPr="009976D4">
        <w:rPr>
          <w:rFonts w:ascii="Times New Roman" w:hAnsi="Times New Roman" w:cs="Times New Roman"/>
          <w:sz w:val="24"/>
          <w:szCs w:val="24"/>
        </w:rPr>
        <w:t xml:space="preserve">της </w:t>
      </w:r>
      <w:r w:rsidR="0040368E" w:rsidRPr="009976D4">
        <w:rPr>
          <w:rFonts w:ascii="Times New Roman" w:hAnsi="Times New Roman" w:cs="Times New Roman"/>
          <w:sz w:val="24"/>
          <w:szCs w:val="24"/>
        </w:rPr>
        <w:t xml:space="preserve">εργασιακής ένταξης ή επανένταξης περιλαμβάνουν π.χ. </w:t>
      </w:r>
      <w:r w:rsidR="004D709D" w:rsidRPr="009976D4">
        <w:rPr>
          <w:rFonts w:ascii="Times New Roman" w:hAnsi="Times New Roman" w:cs="Times New Roman"/>
          <w:sz w:val="24"/>
          <w:szCs w:val="24"/>
        </w:rPr>
        <w:t>προγράμματα</w:t>
      </w:r>
      <w:r w:rsidR="0040368E" w:rsidRPr="009976D4">
        <w:rPr>
          <w:rFonts w:ascii="Times New Roman" w:hAnsi="Times New Roman" w:cs="Times New Roman"/>
          <w:sz w:val="24"/>
          <w:szCs w:val="24"/>
        </w:rPr>
        <w:t xml:space="preserve"> </w:t>
      </w:r>
      <w:r w:rsidR="004D709D" w:rsidRPr="009976D4">
        <w:rPr>
          <w:rFonts w:ascii="Times New Roman" w:hAnsi="Times New Roman" w:cs="Times New Roman"/>
          <w:sz w:val="24"/>
          <w:szCs w:val="24"/>
        </w:rPr>
        <w:t>επαγγελματικής εκπαίδευσης, τα οποία θεωρείται ότι αυξάνουν τις</w:t>
      </w:r>
      <w:r w:rsidR="00A81DAE" w:rsidRPr="009976D4">
        <w:rPr>
          <w:rFonts w:ascii="Times New Roman" w:hAnsi="Times New Roman" w:cs="Times New Roman"/>
          <w:sz w:val="24"/>
          <w:szCs w:val="24"/>
        </w:rPr>
        <w:t xml:space="preserve"> πιθανότητες ενσωμάτωσης </w:t>
      </w:r>
      <w:r w:rsidR="00DB395B" w:rsidRPr="009976D4">
        <w:rPr>
          <w:rFonts w:ascii="Times New Roman" w:hAnsi="Times New Roman" w:cs="Times New Roman"/>
          <w:sz w:val="24"/>
          <w:szCs w:val="24"/>
        </w:rPr>
        <w:t xml:space="preserve">των δικαιούχων </w:t>
      </w:r>
      <w:r w:rsidR="004D709D" w:rsidRPr="009976D4">
        <w:rPr>
          <w:rFonts w:ascii="Times New Roman" w:hAnsi="Times New Roman" w:cs="Times New Roman"/>
          <w:sz w:val="24"/>
          <w:szCs w:val="24"/>
        </w:rPr>
        <w:t>στην αγορά εργασίας.</w:t>
      </w:r>
      <w:r w:rsidR="00935782" w:rsidRPr="009976D4">
        <w:rPr>
          <w:rFonts w:ascii="Times New Roman" w:hAnsi="Times New Roman" w:cs="Times New Roman"/>
          <w:sz w:val="24"/>
          <w:szCs w:val="24"/>
        </w:rPr>
        <w:t xml:space="preserve"> </w:t>
      </w:r>
    </w:p>
    <w:p w:rsidR="00346B5D" w:rsidRPr="009976D4" w:rsidRDefault="00346B5D" w:rsidP="0040368E">
      <w:pPr>
        <w:spacing w:before="0" w:after="0" w:line="360" w:lineRule="auto"/>
        <w:ind w:firstLine="720"/>
        <w:rPr>
          <w:rFonts w:ascii="Times New Roman" w:hAnsi="Times New Roman" w:cs="Times New Roman"/>
          <w:sz w:val="24"/>
          <w:szCs w:val="24"/>
        </w:rPr>
      </w:pPr>
    </w:p>
    <w:p w:rsidR="00346B5D" w:rsidRDefault="00935782" w:rsidP="0040368E">
      <w:pPr>
        <w:spacing w:before="0" w:after="0" w:line="360" w:lineRule="auto"/>
        <w:ind w:firstLine="720"/>
        <w:rPr>
          <w:rFonts w:ascii="Times New Roman" w:hAnsi="Times New Roman"/>
          <w:sz w:val="24"/>
        </w:rPr>
      </w:pPr>
      <w:r w:rsidRPr="009976D4">
        <w:rPr>
          <w:rFonts w:ascii="Times New Roman" w:hAnsi="Times New Roman" w:cs="Times New Roman"/>
          <w:sz w:val="24"/>
          <w:szCs w:val="24"/>
        </w:rPr>
        <w:t>Όμοια προς το</w:t>
      </w:r>
      <w:r w:rsidR="0028357D" w:rsidRPr="009976D4">
        <w:rPr>
          <w:rFonts w:ascii="Times New Roman" w:hAnsi="Times New Roman" w:cs="Times New Roman"/>
          <w:sz w:val="24"/>
          <w:szCs w:val="24"/>
        </w:rPr>
        <w:t xml:space="preserve"> </w:t>
      </w:r>
      <w:r w:rsidRPr="009976D4">
        <w:rPr>
          <w:rFonts w:ascii="Times New Roman" w:hAnsi="Times New Roman" w:cs="Times New Roman"/>
          <w:sz w:val="24"/>
          <w:szCs w:val="24"/>
        </w:rPr>
        <w:t xml:space="preserve">δίχτυ ασφαλείας για τους ακροβάτες στο τσίρκο, </w:t>
      </w:r>
      <w:r w:rsidR="0028357D" w:rsidRPr="009976D4">
        <w:rPr>
          <w:rFonts w:ascii="Times New Roman" w:hAnsi="Times New Roman" w:cs="Times New Roman"/>
          <w:sz w:val="24"/>
          <w:szCs w:val="24"/>
        </w:rPr>
        <w:t>το ελάχιστο εγγυημένο εισόδημα είναι ένα μέτ</w:t>
      </w:r>
      <w:r w:rsidR="00DB395B" w:rsidRPr="009976D4">
        <w:rPr>
          <w:rFonts w:ascii="Times New Roman" w:hAnsi="Times New Roman" w:cs="Times New Roman"/>
          <w:sz w:val="24"/>
          <w:szCs w:val="24"/>
        </w:rPr>
        <w:t>ρο μέσω του οποίου το κράτος πρόνοι</w:t>
      </w:r>
      <w:r w:rsidR="0028357D" w:rsidRPr="009976D4">
        <w:rPr>
          <w:rFonts w:ascii="Times New Roman" w:hAnsi="Times New Roman" w:cs="Times New Roman"/>
          <w:sz w:val="24"/>
          <w:szCs w:val="24"/>
        </w:rPr>
        <w:t xml:space="preserve">ας παρέχει τη δυνατότητα στους πολίτες να επιβιώσουν </w:t>
      </w:r>
      <w:r w:rsidR="00460401" w:rsidRPr="009976D4">
        <w:rPr>
          <w:rFonts w:ascii="Times New Roman" w:hAnsi="Times New Roman" w:cs="Times New Roman"/>
          <w:sz w:val="24"/>
          <w:szCs w:val="24"/>
        </w:rPr>
        <w:t xml:space="preserve">σε περίπτωση οικονομικής ή κοινωνικής κατάρρευσής τους </w:t>
      </w:r>
      <w:r w:rsidR="001361F7" w:rsidRPr="009976D4">
        <w:rPr>
          <w:rFonts w:ascii="Times New Roman" w:hAnsi="Times New Roman" w:cs="Times New Roman"/>
          <w:sz w:val="24"/>
          <w:szCs w:val="24"/>
        </w:rPr>
        <w:t xml:space="preserve">(Alcock, Erskine and May, 2002, </w:t>
      </w:r>
      <w:r w:rsidR="00DB395B" w:rsidRPr="009976D4">
        <w:rPr>
          <w:rFonts w:ascii="Times New Roman" w:hAnsi="Times New Roman" w:cs="Times New Roman"/>
          <w:sz w:val="24"/>
          <w:szCs w:val="24"/>
          <w:lang w:val="en-US"/>
        </w:rPr>
        <w:t>pp</w:t>
      </w:r>
      <w:r w:rsidR="00DB395B" w:rsidRPr="009976D4">
        <w:rPr>
          <w:rFonts w:ascii="Times New Roman" w:hAnsi="Times New Roman" w:cs="Times New Roman"/>
          <w:sz w:val="24"/>
          <w:szCs w:val="24"/>
        </w:rPr>
        <w:t xml:space="preserve">. </w:t>
      </w:r>
      <w:r w:rsidR="00397768" w:rsidRPr="009976D4">
        <w:rPr>
          <w:rFonts w:ascii="Times New Roman" w:hAnsi="Times New Roman" w:cs="Times New Roman"/>
          <w:sz w:val="24"/>
          <w:szCs w:val="24"/>
        </w:rPr>
        <w:t xml:space="preserve">15 </w:t>
      </w:r>
      <w:r w:rsidR="001361F7" w:rsidRPr="009976D4">
        <w:rPr>
          <w:rFonts w:ascii="Times New Roman" w:hAnsi="Times New Roman" w:cs="Times New Roman"/>
          <w:sz w:val="24"/>
          <w:szCs w:val="24"/>
        </w:rPr>
        <w:t xml:space="preserve">και </w:t>
      </w:r>
      <w:r w:rsidR="00397768" w:rsidRPr="009976D4">
        <w:rPr>
          <w:rFonts w:ascii="Times New Roman" w:hAnsi="Times New Roman" w:cs="Times New Roman"/>
          <w:sz w:val="24"/>
          <w:szCs w:val="24"/>
        </w:rPr>
        <w:t>220).</w:t>
      </w:r>
      <w:r w:rsidR="004273E3" w:rsidRPr="009976D4">
        <w:rPr>
          <w:rFonts w:ascii="Times New Roman" w:hAnsi="Times New Roman" w:cs="Times New Roman"/>
          <w:sz w:val="24"/>
          <w:szCs w:val="24"/>
        </w:rPr>
        <w:t xml:space="preserve"> </w:t>
      </w:r>
      <w:r w:rsidR="001361F7" w:rsidRPr="009976D4">
        <w:rPr>
          <w:rFonts w:ascii="Times New Roman" w:hAnsi="Times New Roman" w:cs="Times New Roman"/>
          <w:sz w:val="24"/>
          <w:szCs w:val="24"/>
        </w:rPr>
        <w:t>Η ύπαρξή του σε ένα κράτος θεωρείται, επίσης,</w:t>
      </w:r>
      <w:r w:rsidR="004273E3" w:rsidRPr="009976D4">
        <w:rPr>
          <w:rFonts w:ascii="Times New Roman" w:hAnsi="Times New Roman" w:cs="Times New Roman"/>
          <w:sz w:val="24"/>
          <w:szCs w:val="24"/>
        </w:rPr>
        <w:t xml:space="preserve"> δείκτη</w:t>
      </w:r>
      <w:r w:rsidR="001361F7" w:rsidRPr="009976D4">
        <w:rPr>
          <w:rFonts w:ascii="Times New Roman" w:hAnsi="Times New Roman" w:cs="Times New Roman"/>
          <w:sz w:val="24"/>
          <w:szCs w:val="24"/>
        </w:rPr>
        <w:t>ς</w:t>
      </w:r>
      <w:r w:rsidR="004273E3" w:rsidRPr="009976D4">
        <w:rPr>
          <w:rFonts w:ascii="Times New Roman" w:hAnsi="Times New Roman" w:cs="Times New Roman"/>
          <w:sz w:val="24"/>
          <w:szCs w:val="24"/>
        </w:rPr>
        <w:t xml:space="preserve"> προόδου, όσον αφορά </w:t>
      </w:r>
      <w:r w:rsidR="001361F7" w:rsidRPr="009976D4">
        <w:rPr>
          <w:rFonts w:ascii="Times New Roman" w:hAnsi="Times New Roman" w:cs="Times New Roman"/>
          <w:sz w:val="24"/>
          <w:szCs w:val="24"/>
        </w:rPr>
        <w:t xml:space="preserve">στην επίτευξη και προάσπιση </w:t>
      </w:r>
      <w:r w:rsidR="002F1E96" w:rsidRPr="009976D4">
        <w:rPr>
          <w:rFonts w:ascii="Times New Roman" w:hAnsi="Times New Roman" w:cs="Times New Roman"/>
          <w:sz w:val="24"/>
          <w:szCs w:val="24"/>
        </w:rPr>
        <w:t>τη</w:t>
      </w:r>
      <w:r w:rsidR="001361F7" w:rsidRPr="009976D4">
        <w:rPr>
          <w:rFonts w:ascii="Times New Roman" w:hAnsi="Times New Roman" w:cs="Times New Roman"/>
          <w:sz w:val="24"/>
          <w:szCs w:val="24"/>
        </w:rPr>
        <w:t>ς</w:t>
      </w:r>
      <w:r w:rsidR="002F1E96" w:rsidRPr="009976D4">
        <w:rPr>
          <w:rFonts w:ascii="Times New Roman" w:hAnsi="Times New Roman" w:cs="Times New Roman"/>
          <w:sz w:val="24"/>
          <w:szCs w:val="24"/>
        </w:rPr>
        <w:t xml:space="preserve"> λεγόμενη</w:t>
      </w:r>
      <w:r w:rsidR="001361F7" w:rsidRPr="009976D4">
        <w:rPr>
          <w:rFonts w:ascii="Times New Roman" w:hAnsi="Times New Roman" w:cs="Times New Roman"/>
          <w:sz w:val="24"/>
          <w:szCs w:val="24"/>
        </w:rPr>
        <w:t>ς «</w:t>
      </w:r>
      <w:r w:rsidR="002F1E96" w:rsidRPr="009976D4">
        <w:rPr>
          <w:rFonts w:ascii="Times New Roman" w:hAnsi="Times New Roman" w:cs="Times New Roman"/>
          <w:sz w:val="24"/>
          <w:szCs w:val="24"/>
        </w:rPr>
        <w:t>κοινωνική</w:t>
      </w:r>
      <w:r w:rsidR="001361F7" w:rsidRPr="009976D4">
        <w:rPr>
          <w:rFonts w:ascii="Times New Roman" w:hAnsi="Times New Roman" w:cs="Times New Roman"/>
          <w:sz w:val="24"/>
          <w:szCs w:val="24"/>
        </w:rPr>
        <w:t>ς ιθαγένειας»</w:t>
      </w:r>
      <w:r w:rsidR="002F1E96" w:rsidRPr="009976D4">
        <w:rPr>
          <w:rFonts w:ascii="Times New Roman" w:hAnsi="Times New Roman" w:cs="Times New Roman"/>
          <w:sz w:val="24"/>
          <w:szCs w:val="24"/>
        </w:rPr>
        <w:t xml:space="preserve"> (</w:t>
      </w:r>
      <w:r w:rsidR="002F1E96" w:rsidRPr="009976D4">
        <w:rPr>
          <w:rFonts w:ascii="Times New Roman" w:hAnsi="Times New Roman" w:cs="Times New Roman"/>
          <w:i/>
          <w:sz w:val="24"/>
          <w:szCs w:val="24"/>
          <w:lang w:val="en-US"/>
        </w:rPr>
        <w:t>social</w:t>
      </w:r>
      <w:r w:rsidR="002F1E96" w:rsidRPr="009976D4">
        <w:rPr>
          <w:rFonts w:ascii="Times New Roman" w:hAnsi="Times New Roman" w:cs="Times New Roman"/>
          <w:i/>
          <w:sz w:val="24"/>
          <w:szCs w:val="24"/>
        </w:rPr>
        <w:t xml:space="preserve"> </w:t>
      </w:r>
      <w:r w:rsidR="002F1E96" w:rsidRPr="009976D4">
        <w:rPr>
          <w:rFonts w:ascii="Times New Roman" w:hAnsi="Times New Roman" w:cs="Times New Roman"/>
          <w:i/>
          <w:sz w:val="24"/>
          <w:szCs w:val="24"/>
          <w:lang w:val="en-US"/>
        </w:rPr>
        <w:t>citizenship</w:t>
      </w:r>
      <w:r w:rsidR="002F1E96" w:rsidRPr="009976D4">
        <w:rPr>
          <w:rFonts w:ascii="Times New Roman" w:hAnsi="Times New Roman" w:cs="Times New Roman"/>
          <w:sz w:val="24"/>
          <w:szCs w:val="24"/>
        </w:rPr>
        <w:t>)</w:t>
      </w:r>
      <w:r w:rsidR="004273E3" w:rsidRPr="009976D4">
        <w:rPr>
          <w:rFonts w:ascii="Times New Roman" w:hAnsi="Times New Roman" w:cs="Times New Roman"/>
          <w:sz w:val="24"/>
          <w:szCs w:val="24"/>
        </w:rPr>
        <w:t xml:space="preserve"> (</w:t>
      </w:r>
      <w:r w:rsidR="00DB395B" w:rsidRPr="009976D4">
        <w:rPr>
          <w:rFonts w:ascii="Times New Roman" w:hAnsi="Times New Roman" w:cs="Times New Roman"/>
          <w:sz w:val="24"/>
          <w:szCs w:val="24"/>
        </w:rPr>
        <w:t xml:space="preserve">βλ. π.χ. </w:t>
      </w:r>
      <w:r w:rsidR="00DB395B" w:rsidRPr="009976D4">
        <w:rPr>
          <w:rFonts w:ascii="Times New Roman" w:hAnsi="Times New Roman"/>
          <w:sz w:val="24"/>
        </w:rPr>
        <w:t>Leibfried, 1992,</w:t>
      </w:r>
      <w:r w:rsidR="001361F7" w:rsidRPr="009976D4">
        <w:rPr>
          <w:rFonts w:ascii="Times New Roman" w:hAnsi="Times New Roman"/>
          <w:sz w:val="24"/>
        </w:rPr>
        <w:t xml:space="preserve"> </w:t>
      </w:r>
      <w:r w:rsidR="004273E3" w:rsidRPr="009976D4">
        <w:rPr>
          <w:rFonts w:ascii="Times New Roman" w:eastAsiaTheme="minorHAnsi" w:hAnsi="Times New Roman" w:cs="Times New Roman"/>
          <w:sz w:val="24"/>
          <w:szCs w:val="24"/>
        </w:rPr>
        <w:t>Benassi, 2002).</w:t>
      </w:r>
      <w:r w:rsidR="00381EE8" w:rsidRPr="009976D4">
        <w:rPr>
          <w:rFonts w:ascii="Times New Roman" w:eastAsiaTheme="minorHAnsi" w:hAnsi="Times New Roman" w:cs="Times New Roman"/>
          <w:sz w:val="24"/>
          <w:szCs w:val="24"/>
        </w:rPr>
        <w:t xml:space="preserve"> Η διαπίστωση αυτή μοιάζει να είναι αληθής, καθώς το ελάχιστο εγγυημένο εισόδημα χρήζει συνήθως μεγαλύτερης πολιτικής </w:t>
      </w:r>
      <w:r w:rsidR="00346B5D">
        <w:rPr>
          <w:rFonts w:ascii="Times New Roman" w:eastAsiaTheme="minorHAnsi" w:hAnsi="Times New Roman" w:cs="Times New Roman"/>
          <w:sz w:val="24"/>
          <w:szCs w:val="24"/>
        </w:rPr>
        <w:t>«</w:t>
      </w:r>
      <w:r w:rsidR="00381EE8" w:rsidRPr="009976D4">
        <w:rPr>
          <w:rFonts w:ascii="Times New Roman" w:eastAsiaTheme="minorHAnsi" w:hAnsi="Times New Roman" w:cs="Times New Roman"/>
          <w:sz w:val="24"/>
          <w:szCs w:val="24"/>
        </w:rPr>
        <w:t>νομιμοποίησης</w:t>
      </w:r>
      <w:r w:rsidR="00346B5D">
        <w:rPr>
          <w:rFonts w:ascii="Times New Roman" w:eastAsiaTheme="minorHAnsi" w:hAnsi="Times New Roman" w:cs="Times New Roman"/>
          <w:sz w:val="24"/>
          <w:szCs w:val="24"/>
        </w:rPr>
        <w:t>»</w:t>
      </w:r>
      <w:r w:rsidR="00381EE8" w:rsidRPr="009976D4">
        <w:rPr>
          <w:rFonts w:ascii="Times New Roman" w:eastAsiaTheme="minorHAnsi" w:hAnsi="Times New Roman" w:cs="Times New Roman"/>
          <w:sz w:val="24"/>
          <w:szCs w:val="24"/>
        </w:rPr>
        <w:t xml:space="preserve"> από άλλες κοινωνικές παροχές (</w:t>
      </w:r>
      <w:r w:rsidR="00381EE8" w:rsidRPr="009976D4">
        <w:rPr>
          <w:rFonts w:ascii="Times New Roman" w:hAnsi="Times New Roman"/>
          <w:sz w:val="24"/>
        </w:rPr>
        <w:t>β</w:t>
      </w:r>
      <w:r w:rsidR="00DB395B" w:rsidRPr="009976D4">
        <w:rPr>
          <w:rFonts w:ascii="Times New Roman" w:hAnsi="Times New Roman"/>
          <w:sz w:val="24"/>
        </w:rPr>
        <w:t>λ. π.χ. Marshall, 1950 and 1963, Seeleib-Kaiser, 1995,</w:t>
      </w:r>
      <w:r w:rsidR="00381EE8" w:rsidRPr="009976D4">
        <w:rPr>
          <w:rFonts w:ascii="Times New Roman" w:hAnsi="Times New Roman"/>
          <w:sz w:val="24"/>
        </w:rPr>
        <w:t xml:space="preserve"> </w:t>
      </w:r>
      <w:r w:rsidR="00DB395B" w:rsidRPr="009976D4">
        <w:rPr>
          <w:rFonts w:ascii="Times New Roman" w:hAnsi="Times New Roman"/>
          <w:sz w:val="24"/>
          <w:lang w:val="en-US"/>
        </w:rPr>
        <w:t>pp</w:t>
      </w:r>
      <w:r w:rsidR="00DB395B" w:rsidRPr="009976D4">
        <w:rPr>
          <w:rFonts w:ascii="Times New Roman" w:hAnsi="Times New Roman"/>
          <w:sz w:val="24"/>
        </w:rPr>
        <w:t xml:space="preserve">. </w:t>
      </w:r>
      <w:r w:rsidR="00381EE8" w:rsidRPr="009976D4">
        <w:rPr>
          <w:rFonts w:ascii="Times New Roman" w:hAnsi="Times New Roman"/>
          <w:sz w:val="24"/>
        </w:rPr>
        <w:t>269-270).</w:t>
      </w:r>
    </w:p>
    <w:p w:rsidR="00180A5A" w:rsidRPr="009976D4" w:rsidRDefault="00381EE8" w:rsidP="0040368E">
      <w:pPr>
        <w:spacing w:before="0" w:after="0" w:line="360" w:lineRule="auto"/>
        <w:ind w:firstLine="720"/>
        <w:rPr>
          <w:rFonts w:ascii="Times New Roman" w:hAnsi="Times New Roman" w:cs="Times New Roman"/>
          <w:sz w:val="24"/>
          <w:szCs w:val="24"/>
        </w:rPr>
      </w:pPr>
      <w:r w:rsidRPr="009976D4">
        <w:rPr>
          <w:rFonts w:ascii="Times New Roman" w:hAnsi="Times New Roman"/>
          <w:sz w:val="24"/>
        </w:rPr>
        <w:t xml:space="preserve"> </w:t>
      </w:r>
      <w:r w:rsidR="004273E3" w:rsidRPr="009976D4">
        <w:rPr>
          <w:rFonts w:ascii="Times New Roman" w:eastAsiaTheme="minorHAnsi" w:hAnsi="Times New Roman" w:cs="Times New Roman"/>
          <w:sz w:val="24"/>
          <w:szCs w:val="24"/>
        </w:rPr>
        <w:t xml:space="preserve"> </w:t>
      </w:r>
      <w:r w:rsidR="004273E3" w:rsidRPr="009976D4">
        <w:rPr>
          <w:rFonts w:ascii="Times New Roman" w:hAnsi="Times New Roman" w:cs="Times New Roman"/>
          <w:sz w:val="24"/>
          <w:szCs w:val="24"/>
        </w:rPr>
        <w:t xml:space="preserve"> </w:t>
      </w:r>
    </w:p>
    <w:p w:rsidR="009E697F" w:rsidRDefault="002669F4" w:rsidP="001904F7">
      <w:pPr>
        <w:spacing w:before="0" w:after="0" w:line="360" w:lineRule="auto"/>
        <w:ind w:firstLine="720"/>
        <w:rPr>
          <w:rFonts w:ascii="Times New Roman" w:hAnsi="Times New Roman" w:cs="Times New Roman"/>
          <w:sz w:val="24"/>
          <w:szCs w:val="24"/>
        </w:rPr>
      </w:pPr>
      <w:r w:rsidRPr="009976D4">
        <w:rPr>
          <w:rFonts w:ascii="Times New Roman" w:hAnsi="Times New Roman" w:cs="Times New Roman"/>
          <w:sz w:val="24"/>
          <w:szCs w:val="24"/>
        </w:rPr>
        <w:t xml:space="preserve">Έως </w:t>
      </w:r>
      <w:r w:rsidR="00441E70" w:rsidRPr="009976D4">
        <w:rPr>
          <w:rFonts w:ascii="Times New Roman" w:hAnsi="Times New Roman" w:cs="Times New Roman"/>
          <w:sz w:val="24"/>
          <w:szCs w:val="24"/>
        </w:rPr>
        <w:t xml:space="preserve">τα μέσα της δεκαετίας του 1990, </w:t>
      </w:r>
      <w:r w:rsidR="00FD32BB" w:rsidRPr="009976D4">
        <w:rPr>
          <w:rFonts w:ascii="Times New Roman" w:hAnsi="Times New Roman" w:cs="Times New Roman"/>
          <w:sz w:val="24"/>
          <w:szCs w:val="24"/>
        </w:rPr>
        <w:t xml:space="preserve">κοινωνικοί επιστήμονες όπως ο Gough και άλλοι </w:t>
      </w:r>
      <w:r w:rsidR="009E697F" w:rsidRPr="009976D4">
        <w:rPr>
          <w:rFonts w:ascii="Times New Roman" w:hAnsi="Times New Roman" w:cs="Times New Roman"/>
          <w:sz w:val="24"/>
          <w:szCs w:val="24"/>
        </w:rPr>
        <w:t xml:space="preserve">θεωρούσαν </w:t>
      </w:r>
      <w:r w:rsidR="00FD32BB" w:rsidRPr="009976D4">
        <w:rPr>
          <w:rFonts w:ascii="Times New Roman" w:hAnsi="Times New Roman" w:cs="Times New Roman"/>
          <w:sz w:val="24"/>
          <w:szCs w:val="24"/>
        </w:rPr>
        <w:t xml:space="preserve">την απουσία του </w:t>
      </w:r>
      <w:r w:rsidR="00E3549E" w:rsidRPr="009976D4">
        <w:rPr>
          <w:rFonts w:ascii="Times New Roman" w:hAnsi="Times New Roman" w:cs="Times New Roman"/>
          <w:sz w:val="24"/>
          <w:szCs w:val="24"/>
        </w:rPr>
        <w:t>ελάχιστου εγγυημένου εισοδήματος</w:t>
      </w:r>
      <w:r w:rsidR="00FD32BB" w:rsidRPr="009976D4">
        <w:rPr>
          <w:rFonts w:ascii="Times New Roman" w:hAnsi="Times New Roman" w:cs="Times New Roman"/>
          <w:sz w:val="24"/>
          <w:szCs w:val="24"/>
        </w:rPr>
        <w:t xml:space="preserve"> ως </w:t>
      </w:r>
      <w:r w:rsidR="00B52D7C" w:rsidRPr="009976D4">
        <w:rPr>
          <w:rFonts w:ascii="Times New Roman" w:hAnsi="Times New Roman" w:cs="Times New Roman"/>
          <w:sz w:val="24"/>
          <w:szCs w:val="24"/>
        </w:rPr>
        <w:t xml:space="preserve">ένα από τα </w:t>
      </w:r>
      <w:r w:rsidR="00327C95" w:rsidRPr="009976D4">
        <w:rPr>
          <w:rFonts w:ascii="Times New Roman" w:hAnsi="Times New Roman" w:cs="Times New Roman"/>
          <w:sz w:val="24"/>
          <w:szCs w:val="24"/>
        </w:rPr>
        <w:t>κυρίαρχα γνωρίσματα της υ</w:t>
      </w:r>
      <w:r w:rsidR="00FF50D6" w:rsidRPr="009976D4">
        <w:rPr>
          <w:rFonts w:ascii="Times New Roman" w:hAnsi="Times New Roman" w:cs="Times New Roman"/>
          <w:sz w:val="24"/>
          <w:szCs w:val="24"/>
        </w:rPr>
        <w:t>πανάπτυξη</w:t>
      </w:r>
      <w:r w:rsidR="00327C95" w:rsidRPr="009976D4">
        <w:rPr>
          <w:rFonts w:ascii="Times New Roman" w:hAnsi="Times New Roman" w:cs="Times New Roman"/>
          <w:sz w:val="24"/>
          <w:szCs w:val="24"/>
        </w:rPr>
        <w:t xml:space="preserve">ς </w:t>
      </w:r>
      <w:r w:rsidR="009E697F" w:rsidRPr="009976D4">
        <w:rPr>
          <w:rFonts w:ascii="Times New Roman" w:hAnsi="Times New Roman" w:cs="Times New Roman"/>
          <w:sz w:val="24"/>
          <w:szCs w:val="24"/>
        </w:rPr>
        <w:t>του μοντέλου</w:t>
      </w:r>
      <w:r w:rsidR="00FF50D6" w:rsidRPr="009976D4">
        <w:rPr>
          <w:rFonts w:ascii="Times New Roman" w:hAnsi="Times New Roman" w:cs="Times New Roman"/>
          <w:sz w:val="24"/>
          <w:szCs w:val="24"/>
        </w:rPr>
        <w:t xml:space="preserve"> κοινωνικής αρωγής ή πρόνοιας </w:t>
      </w:r>
      <w:r w:rsidR="009E697F" w:rsidRPr="009976D4">
        <w:rPr>
          <w:rFonts w:ascii="Times New Roman" w:hAnsi="Times New Roman" w:cs="Times New Roman"/>
          <w:sz w:val="24"/>
          <w:szCs w:val="24"/>
        </w:rPr>
        <w:t>(</w:t>
      </w:r>
      <w:r w:rsidR="009E697F" w:rsidRPr="0033113D">
        <w:rPr>
          <w:rFonts w:ascii="Times New Roman" w:hAnsi="Times New Roman" w:cs="Times New Roman"/>
          <w:i/>
          <w:sz w:val="24"/>
          <w:szCs w:val="24"/>
          <w:lang w:val="en-US"/>
        </w:rPr>
        <w:t>social</w:t>
      </w:r>
      <w:r w:rsidR="009E697F" w:rsidRPr="0033113D">
        <w:rPr>
          <w:rFonts w:ascii="Times New Roman" w:hAnsi="Times New Roman" w:cs="Times New Roman"/>
          <w:i/>
          <w:sz w:val="24"/>
          <w:szCs w:val="24"/>
        </w:rPr>
        <w:t xml:space="preserve"> </w:t>
      </w:r>
      <w:r w:rsidR="009E697F" w:rsidRPr="0033113D">
        <w:rPr>
          <w:rFonts w:ascii="Times New Roman" w:hAnsi="Times New Roman" w:cs="Times New Roman"/>
          <w:i/>
          <w:sz w:val="24"/>
          <w:szCs w:val="24"/>
          <w:lang w:val="en-US"/>
        </w:rPr>
        <w:t>assistance</w:t>
      </w:r>
      <w:r w:rsidR="009E697F" w:rsidRPr="009976D4">
        <w:rPr>
          <w:rFonts w:ascii="Times New Roman" w:hAnsi="Times New Roman" w:cs="Times New Roman"/>
          <w:sz w:val="24"/>
          <w:szCs w:val="24"/>
        </w:rPr>
        <w:t xml:space="preserve">) των χωρών της νότιας Ευρώπης </w:t>
      </w:r>
      <w:r w:rsidR="00DB395B" w:rsidRPr="009976D4">
        <w:rPr>
          <w:rFonts w:ascii="Times New Roman" w:hAnsi="Times New Roman" w:cs="Times New Roman"/>
          <w:sz w:val="24"/>
          <w:szCs w:val="24"/>
        </w:rPr>
        <w:t xml:space="preserve">(Gough, 1996, </w:t>
      </w:r>
      <w:r w:rsidR="00DB395B" w:rsidRPr="009976D4">
        <w:rPr>
          <w:rFonts w:ascii="Times New Roman" w:hAnsi="Times New Roman" w:cs="Times New Roman"/>
          <w:sz w:val="24"/>
          <w:szCs w:val="24"/>
          <w:lang w:val="en-US"/>
        </w:rPr>
        <w:t>p</w:t>
      </w:r>
      <w:r w:rsidR="00DB395B" w:rsidRPr="009976D4">
        <w:rPr>
          <w:rFonts w:ascii="Times New Roman" w:hAnsi="Times New Roman" w:cs="Times New Roman"/>
          <w:sz w:val="24"/>
          <w:szCs w:val="24"/>
        </w:rPr>
        <w:t xml:space="preserve">. 13, </w:t>
      </w:r>
      <w:r w:rsidR="00993FB4" w:rsidRPr="009976D4">
        <w:rPr>
          <w:rFonts w:ascii="Times New Roman" w:hAnsi="Times New Roman" w:cs="Times New Roman"/>
          <w:sz w:val="24"/>
          <w:szCs w:val="24"/>
        </w:rPr>
        <w:t xml:space="preserve"> Gough et al., 1997)</w:t>
      </w:r>
      <w:r w:rsidR="00FF50D6" w:rsidRPr="009976D4">
        <w:rPr>
          <w:rFonts w:ascii="Times New Roman" w:hAnsi="Times New Roman" w:cs="Times New Roman"/>
          <w:sz w:val="24"/>
          <w:szCs w:val="24"/>
        </w:rPr>
        <w:t xml:space="preserve">. </w:t>
      </w:r>
      <w:r w:rsidR="00327C95" w:rsidRPr="009976D4">
        <w:rPr>
          <w:rFonts w:ascii="Times New Roman" w:hAnsi="Times New Roman" w:cs="Times New Roman"/>
          <w:sz w:val="24"/>
          <w:szCs w:val="24"/>
        </w:rPr>
        <w:t xml:space="preserve"> </w:t>
      </w:r>
      <w:r w:rsidR="00F31E7D" w:rsidRPr="009976D4">
        <w:rPr>
          <w:rFonts w:ascii="Times New Roman" w:hAnsi="Times New Roman" w:cs="Times New Roman"/>
          <w:sz w:val="24"/>
          <w:szCs w:val="24"/>
        </w:rPr>
        <w:t xml:space="preserve">Ωστόσο, </w:t>
      </w:r>
      <w:r w:rsidR="009E697F" w:rsidRPr="009976D4">
        <w:rPr>
          <w:rFonts w:ascii="Times New Roman" w:hAnsi="Times New Roman" w:cs="Times New Roman"/>
          <w:sz w:val="24"/>
          <w:szCs w:val="24"/>
        </w:rPr>
        <w:t xml:space="preserve">περισσότερα από </w:t>
      </w:r>
      <w:r w:rsidR="00F31E7D" w:rsidRPr="009976D4">
        <w:rPr>
          <w:rFonts w:ascii="Times New Roman" w:hAnsi="Times New Roman" w:cs="Times New Roman"/>
          <w:sz w:val="24"/>
          <w:szCs w:val="24"/>
        </w:rPr>
        <w:t xml:space="preserve">15 χρόνια μετά οι εμπειρίες των νοτιοευρωπαϊκών χωρών σε σχέση με το ελάχιστο εγγυημένο εισόδημα </w:t>
      </w:r>
      <w:r w:rsidR="009E697F" w:rsidRPr="009976D4">
        <w:rPr>
          <w:rFonts w:ascii="Times New Roman" w:hAnsi="Times New Roman" w:cs="Times New Roman"/>
          <w:sz w:val="24"/>
          <w:szCs w:val="24"/>
        </w:rPr>
        <w:t xml:space="preserve">θα </w:t>
      </w:r>
      <w:r w:rsidR="00F31E7D" w:rsidRPr="009976D4">
        <w:rPr>
          <w:rFonts w:ascii="Times New Roman" w:hAnsi="Times New Roman" w:cs="Times New Roman"/>
          <w:sz w:val="24"/>
          <w:szCs w:val="24"/>
        </w:rPr>
        <w:t>διέφεραν δραματικά</w:t>
      </w:r>
      <w:r w:rsidR="00DB395B" w:rsidRPr="009976D4">
        <w:rPr>
          <w:rFonts w:ascii="Times New Roman" w:hAnsi="Times New Roman" w:cs="Times New Roman"/>
          <w:sz w:val="24"/>
          <w:szCs w:val="24"/>
        </w:rPr>
        <w:t xml:space="preserve"> μεταξύ τους</w:t>
      </w:r>
      <w:r w:rsidR="00F31E7D" w:rsidRPr="009976D4">
        <w:rPr>
          <w:rFonts w:ascii="Times New Roman" w:hAnsi="Times New Roman" w:cs="Times New Roman"/>
          <w:sz w:val="24"/>
          <w:szCs w:val="24"/>
        </w:rPr>
        <w:t xml:space="preserve">: </w:t>
      </w:r>
      <w:r w:rsidR="009E697F" w:rsidRPr="009976D4">
        <w:rPr>
          <w:rFonts w:ascii="Times New Roman" w:hAnsi="Times New Roman" w:cs="Times New Roman"/>
          <w:sz w:val="24"/>
          <w:szCs w:val="24"/>
        </w:rPr>
        <w:t>η Πορτογαλία υπήρξε</w:t>
      </w:r>
      <w:r w:rsidR="00CD130C" w:rsidRPr="009976D4">
        <w:rPr>
          <w:rFonts w:ascii="Times New Roman" w:hAnsi="Times New Roman" w:cs="Times New Roman"/>
          <w:sz w:val="24"/>
          <w:szCs w:val="24"/>
        </w:rPr>
        <w:t xml:space="preserve"> η </w:t>
      </w:r>
      <w:r w:rsidR="009E697F" w:rsidRPr="009976D4">
        <w:rPr>
          <w:rFonts w:ascii="Times New Roman" w:hAnsi="Times New Roman" w:cs="Times New Roman"/>
          <w:sz w:val="24"/>
          <w:szCs w:val="24"/>
        </w:rPr>
        <w:t>πρώτη</w:t>
      </w:r>
      <w:r w:rsidR="00CD130C" w:rsidRPr="009976D4">
        <w:rPr>
          <w:rFonts w:ascii="Times New Roman" w:hAnsi="Times New Roman" w:cs="Times New Roman"/>
          <w:sz w:val="24"/>
          <w:szCs w:val="24"/>
        </w:rPr>
        <w:t xml:space="preserve"> χώρα</w:t>
      </w:r>
      <w:r w:rsidR="004E5F49" w:rsidRPr="009976D4">
        <w:rPr>
          <w:rFonts w:ascii="Times New Roman" w:hAnsi="Times New Roman" w:cs="Times New Roman"/>
          <w:sz w:val="24"/>
          <w:szCs w:val="24"/>
        </w:rPr>
        <w:t xml:space="preserve"> της Νότιας Ευρώπης</w:t>
      </w:r>
      <w:r w:rsidR="00CD130C" w:rsidRPr="009976D4">
        <w:rPr>
          <w:rFonts w:ascii="Times New Roman" w:hAnsi="Times New Roman" w:cs="Times New Roman"/>
          <w:sz w:val="24"/>
          <w:szCs w:val="24"/>
        </w:rPr>
        <w:t xml:space="preserve">, η </w:t>
      </w:r>
      <w:r w:rsidR="00CD130C" w:rsidRPr="009976D4">
        <w:rPr>
          <w:rFonts w:ascii="Times New Roman" w:hAnsi="Times New Roman" w:cs="Times New Roman"/>
          <w:sz w:val="24"/>
          <w:szCs w:val="24"/>
        </w:rPr>
        <w:lastRenderedPageBreak/>
        <w:t>οποία θεσμοθέτησε σε εθνικό επίπεδο</w:t>
      </w:r>
      <w:r w:rsidR="009E697F" w:rsidRPr="009976D4">
        <w:rPr>
          <w:rFonts w:ascii="Times New Roman" w:hAnsi="Times New Roman" w:cs="Times New Roman"/>
          <w:sz w:val="24"/>
          <w:szCs w:val="24"/>
        </w:rPr>
        <w:t xml:space="preserve"> το ελάχιστο εγγυημένο εισόδημα, καθιστώντας μόνιμο το 1997 το πιλοτικό πρόγραμμα του 1996 (βλ. π.χ. </w:t>
      </w:r>
      <w:r w:rsidR="00CD130C" w:rsidRPr="009976D4">
        <w:rPr>
          <w:rFonts w:ascii="Times New Roman" w:hAnsi="Times New Roman" w:cs="Times New Roman"/>
          <w:sz w:val="24"/>
          <w:szCs w:val="24"/>
        </w:rPr>
        <w:t xml:space="preserve"> </w:t>
      </w:r>
      <w:proofErr w:type="gramStart"/>
      <w:r w:rsidR="009E697F" w:rsidRPr="009976D4">
        <w:rPr>
          <w:rFonts w:ascii="Times New Roman" w:hAnsi="Times New Roman" w:cs="Times New Roman"/>
          <w:sz w:val="24"/>
          <w:szCs w:val="24"/>
          <w:lang w:val="en-US"/>
        </w:rPr>
        <w:t>Branco</w:t>
      </w:r>
      <w:r w:rsidR="009E697F" w:rsidRPr="009976D4">
        <w:rPr>
          <w:rFonts w:ascii="Times New Roman" w:hAnsi="Times New Roman" w:cs="Times New Roman"/>
          <w:sz w:val="24"/>
          <w:szCs w:val="24"/>
        </w:rPr>
        <w:t>, 2001).</w:t>
      </w:r>
      <w:proofErr w:type="gramEnd"/>
      <w:r w:rsidR="009E697F" w:rsidRPr="009976D4">
        <w:rPr>
          <w:rFonts w:ascii="Times New Roman" w:hAnsi="Times New Roman" w:cs="Times New Roman"/>
          <w:sz w:val="24"/>
          <w:szCs w:val="24"/>
        </w:rPr>
        <w:t xml:space="preserve"> </w:t>
      </w:r>
      <w:r w:rsidR="00962C22" w:rsidRPr="009976D4">
        <w:rPr>
          <w:rFonts w:ascii="Times New Roman" w:hAnsi="Times New Roman" w:cs="Times New Roman"/>
          <w:sz w:val="24"/>
          <w:szCs w:val="24"/>
        </w:rPr>
        <w:t xml:space="preserve">Στην Ιταλία, τα πιλοτικό πρόγραμμα που εισήχθη </w:t>
      </w:r>
      <w:r w:rsidR="009E23FD" w:rsidRPr="009976D4">
        <w:rPr>
          <w:rFonts w:ascii="Times New Roman" w:hAnsi="Times New Roman" w:cs="Times New Roman"/>
          <w:sz w:val="24"/>
          <w:szCs w:val="24"/>
        </w:rPr>
        <w:t xml:space="preserve">από την κυβέρνηση </w:t>
      </w:r>
      <w:r w:rsidR="009E23FD" w:rsidRPr="009976D4">
        <w:rPr>
          <w:rFonts w:ascii="Times New Roman" w:hAnsi="Times New Roman" w:cs="Times New Roman"/>
          <w:sz w:val="24"/>
          <w:szCs w:val="24"/>
          <w:lang w:val="en-US"/>
        </w:rPr>
        <w:t>Prodi</w:t>
      </w:r>
      <w:r w:rsidR="009E23FD" w:rsidRPr="009976D4">
        <w:rPr>
          <w:rFonts w:ascii="Times New Roman" w:hAnsi="Times New Roman" w:cs="Times New Roman"/>
          <w:sz w:val="24"/>
          <w:szCs w:val="24"/>
        </w:rPr>
        <w:t xml:space="preserve"> </w:t>
      </w:r>
      <w:r w:rsidR="00962C22" w:rsidRPr="009976D4">
        <w:rPr>
          <w:rFonts w:ascii="Times New Roman" w:hAnsi="Times New Roman" w:cs="Times New Roman"/>
          <w:sz w:val="24"/>
          <w:szCs w:val="24"/>
        </w:rPr>
        <w:t>σε εθν</w:t>
      </w:r>
      <w:r w:rsidR="000C6FE5" w:rsidRPr="009976D4">
        <w:rPr>
          <w:rFonts w:ascii="Times New Roman" w:hAnsi="Times New Roman" w:cs="Times New Roman"/>
          <w:sz w:val="24"/>
          <w:szCs w:val="24"/>
        </w:rPr>
        <w:t>ι</w:t>
      </w:r>
      <w:r w:rsidR="00962C22" w:rsidRPr="009976D4">
        <w:rPr>
          <w:rFonts w:ascii="Times New Roman" w:hAnsi="Times New Roman" w:cs="Times New Roman"/>
          <w:sz w:val="24"/>
          <w:szCs w:val="24"/>
        </w:rPr>
        <w:t xml:space="preserve">κό επίπεδο το 1998 ναυάγησε μερικά χρόνια αργότερα, αφήνοντας </w:t>
      </w:r>
      <w:r w:rsidR="00DB395B" w:rsidRPr="009976D4">
        <w:rPr>
          <w:rFonts w:ascii="Times New Roman" w:hAnsi="Times New Roman" w:cs="Times New Roman"/>
          <w:sz w:val="24"/>
          <w:szCs w:val="24"/>
        </w:rPr>
        <w:t xml:space="preserve">πίσω </w:t>
      </w:r>
      <w:r w:rsidR="00962C22" w:rsidRPr="009976D4">
        <w:rPr>
          <w:rFonts w:ascii="Times New Roman" w:hAnsi="Times New Roman" w:cs="Times New Roman"/>
          <w:sz w:val="24"/>
          <w:szCs w:val="24"/>
        </w:rPr>
        <w:t>μόνο λίγα τοπικά προγράμματα σε ισχύ</w:t>
      </w:r>
      <w:r w:rsidR="009E23FD" w:rsidRPr="009976D4">
        <w:rPr>
          <w:rFonts w:ascii="Times New Roman" w:hAnsi="Times New Roman" w:cs="Times New Roman"/>
          <w:sz w:val="24"/>
          <w:szCs w:val="24"/>
        </w:rPr>
        <w:t xml:space="preserve"> (βλ. π.χ</w:t>
      </w:r>
      <w:r w:rsidR="00962C22" w:rsidRPr="009976D4">
        <w:rPr>
          <w:rFonts w:ascii="Times New Roman" w:hAnsi="Times New Roman" w:cs="Times New Roman"/>
          <w:sz w:val="24"/>
          <w:szCs w:val="24"/>
        </w:rPr>
        <w:t xml:space="preserve">. </w:t>
      </w:r>
      <w:r w:rsidR="009E23FD" w:rsidRPr="009976D4">
        <w:rPr>
          <w:rFonts w:ascii="Times New Roman" w:hAnsi="Times New Roman" w:cs="Times New Roman"/>
          <w:sz w:val="24"/>
          <w:lang w:val="en-US"/>
        </w:rPr>
        <w:t>Benassi</w:t>
      </w:r>
      <w:r w:rsidR="009E23FD" w:rsidRPr="009976D4">
        <w:rPr>
          <w:rFonts w:ascii="Times New Roman" w:hAnsi="Times New Roman" w:cs="Times New Roman"/>
          <w:sz w:val="24"/>
        </w:rPr>
        <w:t xml:space="preserve"> </w:t>
      </w:r>
      <w:r w:rsidR="009E23FD" w:rsidRPr="009976D4">
        <w:rPr>
          <w:rFonts w:ascii="Times New Roman" w:hAnsi="Times New Roman" w:cs="Times New Roman"/>
          <w:sz w:val="24"/>
          <w:lang w:val="en-US"/>
        </w:rPr>
        <w:t>and</w:t>
      </w:r>
      <w:r w:rsidR="009E23FD" w:rsidRPr="009976D4">
        <w:rPr>
          <w:rFonts w:ascii="Times New Roman" w:hAnsi="Times New Roman" w:cs="Times New Roman"/>
          <w:sz w:val="24"/>
        </w:rPr>
        <w:t xml:space="preserve"> </w:t>
      </w:r>
      <w:r w:rsidR="009E23FD" w:rsidRPr="009976D4">
        <w:rPr>
          <w:rFonts w:ascii="Times New Roman" w:hAnsi="Times New Roman" w:cs="Times New Roman"/>
          <w:sz w:val="24"/>
          <w:lang w:val="en-US"/>
        </w:rPr>
        <w:t>Mingione</w:t>
      </w:r>
      <w:r w:rsidR="009E23FD" w:rsidRPr="009976D4">
        <w:rPr>
          <w:rFonts w:ascii="Times New Roman" w:hAnsi="Times New Roman" w:cs="Times New Roman"/>
          <w:sz w:val="24"/>
        </w:rPr>
        <w:t xml:space="preserve">, 2003, </w:t>
      </w:r>
      <w:r w:rsidR="009E23FD" w:rsidRPr="009976D4">
        <w:rPr>
          <w:rFonts w:ascii="Times New Roman" w:hAnsi="Times New Roman" w:cs="Times New Roman"/>
          <w:sz w:val="24"/>
          <w:lang w:val="en-US"/>
        </w:rPr>
        <w:t>Ranci</w:t>
      </w:r>
      <w:r w:rsidR="009E23FD" w:rsidRPr="009976D4">
        <w:rPr>
          <w:rFonts w:ascii="Times New Roman" w:hAnsi="Times New Roman" w:cs="Times New Roman"/>
          <w:sz w:val="24"/>
        </w:rPr>
        <w:t xml:space="preserve"> </w:t>
      </w:r>
      <w:r w:rsidR="009E23FD" w:rsidRPr="009976D4">
        <w:rPr>
          <w:rFonts w:ascii="Times New Roman" w:hAnsi="Times New Roman" w:cs="Times New Roman"/>
          <w:sz w:val="24"/>
          <w:lang w:val="en-US"/>
        </w:rPr>
        <w:t>Ortigosa</w:t>
      </w:r>
      <w:r w:rsidR="009E23FD" w:rsidRPr="009976D4">
        <w:rPr>
          <w:rFonts w:ascii="Times New Roman" w:hAnsi="Times New Roman" w:cs="Times New Roman"/>
          <w:sz w:val="24"/>
        </w:rPr>
        <w:t xml:space="preserve">, 2007, </w:t>
      </w:r>
      <w:r w:rsidR="009E23FD" w:rsidRPr="009976D4">
        <w:rPr>
          <w:rFonts w:ascii="Times New Roman" w:hAnsi="Times New Roman" w:cs="Times New Roman"/>
          <w:sz w:val="24"/>
          <w:lang w:val="en-US"/>
        </w:rPr>
        <w:t>Lalioti</w:t>
      </w:r>
      <w:r w:rsidR="009E23FD" w:rsidRPr="009976D4">
        <w:rPr>
          <w:rFonts w:ascii="Times New Roman" w:hAnsi="Times New Roman" w:cs="Times New Roman"/>
          <w:sz w:val="24"/>
        </w:rPr>
        <w:t>, 2013</w:t>
      </w:r>
      <w:r w:rsidR="00DB395B" w:rsidRPr="009976D4">
        <w:rPr>
          <w:rFonts w:ascii="Times New Roman" w:hAnsi="Times New Roman" w:cs="Times New Roman"/>
          <w:sz w:val="24"/>
        </w:rPr>
        <w:t xml:space="preserve">, </w:t>
      </w:r>
      <w:r w:rsidR="00DB395B" w:rsidRPr="009976D4">
        <w:rPr>
          <w:rFonts w:ascii="Times New Roman" w:hAnsi="Times New Roman" w:cs="Times New Roman"/>
          <w:sz w:val="24"/>
          <w:lang w:val="en-US"/>
        </w:rPr>
        <w:t>pp</w:t>
      </w:r>
      <w:r w:rsidR="00DB395B" w:rsidRPr="009976D4">
        <w:rPr>
          <w:rFonts w:ascii="Times New Roman" w:hAnsi="Times New Roman" w:cs="Times New Roman"/>
          <w:sz w:val="24"/>
        </w:rPr>
        <w:t>.</w:t>
      </w:r>
      <w:r w:rsidR="009E23FD" w:rsidRPr="009976D4">
        <w:rPr>
          <w:rFonts w:ascii="Times New Roman" w:hAnsi="Times New Roman" w:cs="Times New Roman"/>
          <w:sz w:val="24"/>
        </w:rPr>
        <w:t xml:space="preserve"> 99-140). </w:t>
      </w:r>
      <w:r w:rsidR="00962C22" w:rsidRPr="009976D4">
        <w:rPr>
          <w:rFonts w:ascii="Times New Roman" w:hAnsi="Times New Roman" w:cs="Times New Roman"/>
          <w:sz w:val="24"/>
          <w:szCs w:val="24"/>
        </w:rPr>
        <w:t>Στην Ισπανία</w:t>
      </w:r>
      <w:r w:rsidR="002162AC" w:rsidRPr="009976D4">
        <w:rPr>
          <w:rFonts w:ascii="Times New Roman" w:hAnsi="Times New Roman" w:cs="Times New Roman"/>
          <w:sz w:val="24"/>
          <w:szCs w:val="24"/>
        </w:rPr>
        <w:t xml:space="preserve">, προγράμματα </w:t>
      </w:r>
      <w:r w:rsidR="00E3549E" w:rsidRPr="009976D4">
        <w:rPr>
          <w:rFonts w:ascii="Times New Roman" w:hAnsi="Times New Roman" w:cs="Times New Roman"/>
          <w:sz w:val="24"/>
          <w:szCs w:val="24"/>
        </w:rPr>
        <w:t>ελάχιστου εγγυημένου εισοδήματος</w:t>
      </w:r>
      <w:r w:rsidR="00A51231" w:rsidRPr="009976D4">
        <w:rPr>
          <w:rFonts w:ascii="Times New Roman" w:hAnsi="Times New Roman" w:cs="Times New Roman"/>
          <w:sz w:val="24"/>
          <w:szCs w:val="24"/>
        </w:rPr>
        <w:t xml:space="preserve"> αναπτύχθηκαν από τις 17 Αυτόνομες Κοινότητες</w:t>
      </w:r>
      <w:r w:rsidR="005E49B3" w:rsidRPr="009976D4">
        <w:rPr>
          <w:rFonts w:ascii="Times New Roman" w:hAnsi="Times New Roman" w:cs="Times New Roman"/>
          <w:sz w:val="24"/>
          <w:szCs w:val="24"/>
        </w:rPr>
        <w:t xml:space="preserve"> </w:t>
      </w:r>
      <w:r w:rsidR="005E49B3" w:rsidRPr="009976D4">
        <w:rPr>
          <w:rFonts w:ascii="Times New Roman" w:hAnsi="Times New Roman"/>
          <w:sz w:val="24"/>
        </w:rPr>
        <w:t>(</w:t>
      </w:r>
      <w:r w:rsidR="005E49B3" w:rsidRPr="009976D4">
        <w:rPr>
          <w:rFonts w:ascii="Times New Roman" w:hAnsi="Times New Roman"/>
          <w:i/>
          <w:sz w:val="24"/>
        </w:rPr>
        <w:t>Comunidades Autónomas</w:t>
      </w:r>
      <w:r w:rsidR="005E49B3" w:rsidRPr="009976D4">
        <w:rPr>
          <w:rFonts w:ascii="Times New Roman" w:hAnsi="Times New Roman"/>
          <w:sz w:val="24"/>
        </w:rPr>
        <w:t>)</w:t>
      </w:r>
      <w:r w:rsidR="009E23FD" w:rsidRPr="009976D4">
        <w:rPr>
          <w:rFonts w:ascii="Times New Roman" w:hAnsi="Times New Roman"/>
          <w:sz w:val="24"/>
        </w:rPr>
        <w:t xml:space="preserve"> (βλ. π.χ. </w:t>
      </w:r>
      <w:proofErr w:type="gramStart"/>
      <w:r w:rsidR="009E23FD" w:rsidRPr="009976D4">
        <w:rPr>
          <w:rFonts w:ascii="Times New Roman" w:hAnsi="Times New Roman"/>
          <w:sz w:val="24"/>
          <w:lang w:val="en-US"/>
        </w:rPr>
        <w:t>Arriba</w:t>
      </w:r>
      <w:r w:rsidR="009E23FD" w:rsidRPr="009976D4">
        <w:rPr>
          <w:rFonts w:ascii="Times New Roman" w:hAnsi="Times New Roman"/>
          <w:sz w:val="24"/>
        </w:rPr>
        <w:t xml:space="preserve"> </w:t>
      </w:r>
      <w:r w:rsidR="009E23FD" w:rsidRPr="009976D4">
        <w:rPr>
          <w:rFonts w:ascii="Times New Roman" w:hAnsi="Times New Roman"/>
          <w:sz w:val="24"/>
          <w:lang w:val="en-US"/>
        </w:rPr>
        <w:t>and</w:t>
      </w:r>
      <w:r w:rsidR="009E23FD" w:rsidRPr="009976D4">
        <w:rPr>
          <w:rFonts w:ascii="Times New Roman" w:hAnsi="Times New Roman"/>
          <w:sz w:val="24"/>
        </w:rPr>
        <w:t xml:space="preserve"> </w:t>
      </w:r>
      <w:r w:rsidR="009E23FD" w:rsidRPr="009976D4">
        <w:rPr>
          <w:rFonts w:ascii="Times New Roman" w:hAnsi="Times New Roman"/>
          <w:sz w:val="24"/>
          <w:lang w:val="en-US"/>
        </w:rPr>
        <w:t>Moreno</w:t>
      </w:r>
      <w:r w:rsidR="009E23FD" w:rsidRPr="009976D4">
        <w:rPr>
          <w:rFonts w:ascii="Times New Roman" w:hAnsi="Times New Roman"/>
          <w:sz w:val="24"/>
        </w:rPr>
        <w:t>, 2005)</w:t>
      </w:r>
      <w:r w:rsidR="00A51231" w:rsidRPr="009976D4">
        <w:rPr>
          <w:rFonts w:ascii="Times New Roman" w:hAnsi="Times New Roman" w:cs="Times New Roman"/>
          <w:sz w:val="24"/>
          <w:szCs w:val="24"/>
        </w:rPr>
        <w:t>.</w:t>
      </w:r>
      <w:proofErr w:type="gramEnd"/>
      <w:r w:rsidR="00A51231" w:rsidRPr="009976D4">
        <w:rPr>
          <w:rFonts w:ascii="Times New Roman" w:hAnsi="Times New Roman" w:cs="Times New Roman"/>
          <w:sz w:val="24"/>
          <w:szCs w:val="24"/>
        </w:rPr>
        <w:t xml:space="preserve"> </w:t>
      </w:r>
    </w:p>
    <w:p w:rsidR="0033113D" w:rsidRPr="009976D4" w:rsidRDefault="0033113D" w:rsidP="001904F7">
      <w:pPr>
        <w:spacing w:before="0" w:after="0" w:line="360" w:lineRule="auto"/>
        <w:ind w:firstLine="720"/>
        <w:rPr>
          <w:rFonts w:ascii="Times New Roman" w:hAnsi="Times New Roman" w:cs="Times New Roman"/>
          <w:sz w:val="24"/>
          <w:szCs w:val="24"/>
        </w:rPr>
      </w:pPr>
    </w:p>
    <w:p w:rsidR="00B54635" w:rsidRDefault="002E685B" w:rsidP="001904F7">
      <w:pPr>
        <w:spacing w:before="0" w:after="0" w:line="360" w:lineRule="auto"/>
        <w:ind w:firstLine="720"/>
        <w:rPr>
          <w:rFonts w:ascii="Times New Roman" w:hAnsi="Times New Roman" w:cs="Times New Roman"/>
          <w:sz w:val="24"/>
          <w:szCs w:val="24"/>
        </w:rPr>
      </w:pPr>
      <w:r w:rsidRPr="009976D4">
        <w:rPr>
          <w:rFonts w:ascii="Times New Roman" w:hAnsi="Times New Roman" w:cs="Times New Roman"/>
          <w:sz w:val="24"/>
          <w:szCs w:val="24"/>
        </w:rPr>
        <w:t xml:space="preserve">Η Ελλάδα υπήρξε η μόνη χώρα της Νότιας Ευρώπης, η οποία παρά την </w:t>
      </w:r>
      <w:r w:rsidR="00371817" w:rsidRPr="009976D4">
        <w:rPr>
          <w:rFonts w:ascii="Times New Roman" w:hAnsi="Times New Roman" w:cs="Times New Roman"/>
          <w:sz w:val="24"/>
          <w:szCs w:val="24"/>
        </w:rPr>
        <w:t xml:space="preserve">ουσιαστική ανυπαρξία </w:t>
      </w:r>
      <w:r w:rsidR="00844DE6" w:rsidRPr="009976D4">
        <w:rPr>
          <w:rFonts w:ascii="Times New Roman" w:hAnsi="Times New Roman" w:cs="Times New Roman"/>
          <w:sz w:val="24"/>
          <w:szCs w:val="24"/>
        </w:rPr>
        <w:t xml:space="preserve">«λειτουργικών </w:t>
      </w:r>
      <w:r w:rsidR="00FC5A54">
        <w:rPr>
          <w:rFonts w:ascii="Times New Roman" w:hAnsi="Times New Roman" w:cs="Times New Roman"/>
          <w:sz w:val="24"/>
          <w:szCs w:val="24"/>
        </w:rPr>
        <w:t>ισοδ</w:t>
      </w:r>
      <w:r w:rsidR="00F26FB5">
        <w:rPr>
          <w:rFonts w:ascii="Times New Roman" w:hAnsi="Times New Roman" w:cs="Times New Roman"/>
          <w:sz w:val="24"/>
          <w:szCs w:val="24"/>
        </w:rPr>
        <w:t>υ</w:t>
      </w:r>
      <w:r w:rsidR="00FC5A54">
        <w:rPr>
          <w:rFonts w:ascii="Times New Roman" w:hAnsi="Times New Roman" w:cs="Times New Roman"/>
          <w:sz w:val="24"/>
          <w:szCs w:val="24"/>
        </w:rPr>
        <w:t>ν</w:t>
      </w:r>
      <w:r w:rsidR="00F26FB5">
        <w:rPr>
          <w:rFonts w:ascii="Times New Roman" w:hAnsi="Times New Roman" w:cs="Times New Roman"/>
          <w:sz w:val="24"/>
          <w:szCs w:val="24"/>
        </w:rPr>
        <w:t>ά</w:t>
      </w:r>
      <w:r w:rsidR="005E49B3" w:rsidRPr="009976D4">
        <w:rPr>
          <w:rFonts w:ascii="Times New Roman" w:hAnsi="Times New Roman" w:cs="Times New Roman"/>
          <w:sz w:val="24"/>
          <w:szCs w:val="24"/>
        </w:rPr>
        <w:t>μων</w:t>
      </w:r>
      <w:r w:rsidR="00844DE6" w:rsidRPr="009976D4">
        <w:rPr>
          <w:rFonts w:ascii="Times New Roman" w:hAnsi="Times New Roman" w:cs="Times New Roman"/>
          <w:sz w:val="24"/>
          <w:szCs w:val="24"/>
        </w:rPr>
        <w:t>»</w:t>
      </w:r>
      <w:r w:rsidR="00844DE6" w:rsidRPr="009976D4">
        <w:rPr>
          <w:rStyle w:val="FootnoteReference"/>
          <w:rFonts w:ascii="Times New Roman" w:hAnsi="Times New Roman" w:cs="Times New Roman"/>
          <w:sz w:val="24"/>
          <w:szCs w:val="24"/>
        </w:rPr>
        <w:footnoteReference w:id="2"/>
      </w:r>
      <w:r w:rsidR="005E49B3" w:rsidRPr="009976D4">
        <w:rPr>
          <w:rFonts w:ascii="Times New Roman" w:hAnsi="Times New Roman" w:cs="Times New Roman"/>
          <w:sz w:val="24"/>
          <w:szCs w:val="24"/>
        </w:rPr>
        <w:t xml:space="preserve"> με το ελάχιστο εγγυημένο εισόδημα μέτρων και </w:t>
      </w:r>
      <w:r w:rsidR="00BB3CEF" w:rsidRPr="009976D4">
        <w:rPr>
          <w:rFonts w:ascii="Times New Roman" w:hAnsi="Times New Roman" w:cs="Times New Roman"/>
          <w:sz w:val="24"/>
          <w:szCs w:val="24"/>
        </w:rPr>
        <w:t>υψηλά ποσοστά φτώχειας και ανισότητας</w:t>
      </w:r>
      <w:r w:rsidR="00B54635" w:rsidRPr="009976D4">
        <w:rPr>
          <w:rFonts w:ascii="Times New Roman" w:hAnsi="Times New Roman" w:cs="Times New Roman"/>
          <w:sz w:val="24"/>
          <w:szCs w:val="24"/>
        </w:rPr>
        <w:t>, δεν</w:t>
      </w:r>
      <w:r w:rsidR="00BB3CEF" w:rsidRPr="009976D4">
        <w:rPr>
          <w:rFonts w:ascii="Times New Roman" w:hAnsi="Times New Roman" w:cs="Times New Roman"/>
          <w:sz w:val="24"/>
          <w:szCs w:val="24"/>
        </w:rPr>
        <w:t xml:space="preserve"> πειραματίστηκε καν με ένα</w:t>
      </w:r>
      <w:r w:rsidR="00B54635" w:rsidRPr="009976D4">
        <w:rPr>
          <w:rFonts w:ascii="Times New Roman" w:hAnsi="Times New Roman" w:cs="Times New Roman"/>
          <w:sz w:val="24"/>
          <w:szCs w:val="24"/>
        </w:rPr>
        <w:t xml:space="preserve"> τέτοιο μέτρο</w:t>
      </w:r>
      <w:r w:rsidR="00BB3CEF" w:rsidRPr="009976D4">
        <w:rPr>
          <w:rFonts w:ascii="Times New Roman" w:hAnsi="Times New Roman" w:cs="Times New Roman"/>
          <w:sz w:val="24"/>
          <w:szCs w:val="24"/>
        </w:rPr>
        <w:t xml:space="preserve">. </w:t>
      </w:r>
      <w:r w:rsidR="00B54635" w:rsidRPr="009976D4">
        <w:rPr>
          <w:rFonts w:ascii="Times New Roman" w:hAnsi="Times New Roman" w:cs="Times New Roman"/>
          <w:sz w:val="24"/>
          <w:szCs w:val="24"/>
        </w:rPr>
        <w:t>Αποτελεί παρ</w:t>
      </w:r>
      <w:r w:rsidR="003F09A1" w:rsidRPr="009976D4">
        <w:rPr>
          <w:rFonts w:ascii="Times New Roman" w:hAnsi="Times New Roman" w:cs="Times New Roman"/>
          <w:sz w:val="24"/>
          <w:szCs w:val="24"/>
        </w:rPr>
        <w:t>άλληλα ένα μελανό παράδειγμα</w:t>
      </w:r>
      <w:r w:rsidR="00B54635" w:rsidRPr="009976D4">
        <w:rPr>
          <w:rFonts w:ascii="Times New Roman" w:hAnsi="Times New Roman" w:cs="Times New Roman"/>
          <w:sz w:val="24"/>
          <w:szCs w:val="24"/>
        </w:rPr>
        <w:t xml:space="preserve"> σε Ευρωπαϊκό επίπεδο</w:t>
      </w:r>
      <w:r w:rsidR="003F09A1" w:rsidRPr="009976D4">
        <w:rPr>
          <w:rFonts w:ascii="Times New Roman" w:hAnsi="Times New Roman" w:cs="Times New Roman"/>
          <w:sz w:val="24"/>
          <w:szCs w:val="24"/>
        </w:rPr>
        <w:t xml:space="preserve">, καθώς </w:t>
      </w:r>
      <w:r w:rsidR="00FC5A54">
        <w:rPr>
          <w:rFonts w:ascii="Times New Roman" w:hAnsi="Times New Roman" w:cs="Times New Roman"/>
          <w:sz w:val="24"/>
          <w:szCs w:val="24"/>
        </w:rPr>
        <w:t>αποτελεί</w:t>
      </w:r>
      <w:r w:rsidR="004878B6" w:rsidRPr="009976D4">
        <w:rPr>
          <w:rFonts w:ascii="Times New Roman" w:hAnsi="Times New Roman" w:cs="Times New Roman"/>
          <w:sz w:val="24"/>
          <w:szCs w:val="24"/>
        </w:rPr>
        <w:t xml:space="preserve"> το</w:t>
      </w:r>
      <w:r w:rsidR="003F09A1" w:rsidRPr="009976D4">
        <w:rPr>
          <w:rFonts w:ascii="Times New Roman" w:hAnsi="Times New Roman" w:cs="Times New Roman"/>
          <w:sz w:val="24"/>
          <w:szCs w:val="24"/>
        </w:rPr>
        <w:t xml:space="preserve"> μ</w:t>
      </w:r>
      <w:r w:rsidR="004878B6" w:rsidRPr="009976D4">
        <w:rPr>
          <w:rFonts w:ascii="Times New Roman" w:hAnsi="Times New Roman" w:cs="Times New Roman"/>
          <w:sz w:val="24"/>
          <w:szCs w:val="24"/>
        </w:rPr>
        <w:t>όνο</w:t>
      </w:r>
      <w:r w:rsidR="003F09A1" w:rsidRPr="009976D4">
        <w:rPr>
          <w:rFonts w:ascii="Times New Roman" w:hAnsi="Times New Roman" w:cs="Times New Roman"/>
          <w:sz w:val="24"/>
          <w:szCs w:val="24"/>
        </w:rPr>
        <w:t xml:space="preserve"> </w:t>
      </w:r>
      <w:r w:rsidR="004878B6" w:rsidRPr="009976D4">
        <w:rPr>
          <w:rFonts w:ascii="Times New Roman" w:hAnsi="Times New Roman" w:cs="Times New Roman"/>
          <w:sz w:val="24"/>
          <w:szCs w:val="24"/>
        </w:rPr>
        <w:t>κράτος-μέλος της Ευρωπαϊκής Ένωσης (Ε</w:t>
      </w:r>
      <w:r w:rsidR="00D41CF1">
        <w:rPr>
          <w:rFonts w:ascii="Times New Roman" w:hAnsi="Times New Roman" w:cs="Times New Roman"/>
          <w:sz w:val="24"/>
          <w:szCs w:val="24"/>
        </w:rPr>
        <w:t>.</w:t>
      </w:r>
      <w:r w:rsidR="004878B6" w:rsidRPr="009976D4">
        <w:rPr>
          <w:rFonts w:ascii="Times New Roman" w:hAnsi="Times New Roman" w:cs="Times New Roman"/>
          <w:sz w:val="24"/>
          <w:szCs w:val="24"/>
        </w:rPr>
        <w:t>Ε</w:t>
      </w:r>
      <w:r w:rsidR="00D41CF1">
        <w:rPr>
          <w:rFonts w:ascii="Times New Roman" w:hAnsi="Times New Roman" w:cs="Times New Roman"/>
          <w:sz w:val="24"/>
          <w:szCs w:val="24"/>
        </w:rPr>
        <w:t>.</w:t>
      </w:r>
      <w:r w:rsidR="004878B6" w:rsidRPr="009976D4">
        <w:rPr>
          <w:rFonts w:ascii="Times New Roman" w:hAnsi="Times New Roman" w:cs="Times New Roman"/>
          <w:sz w:val="24"/>
          <w:szCs w:val="24"/>
        </w:rPr>
        <w:t>)</w:t>
      </w:r>
      <w:r w:rsidR="008B3192" w:rsidRPr="009976D4">
        <w:rPr>
          <w:rFonts w:ascii="Times New Roman" w:hAnsi="Times New Roman" w:cs="Times New Roman"/>
          <w:sz w:val="24"/>
          <w:szCs w:val="24"/>
        </w:rPr>
        <w:t>,</w:t>
      </w:r>
      <w:r w:rsidR="004878B6" w:rsidRPr="009976D4">
        <w:rPr>
          <w:rFonts w:ascii="Times New Roman" w:hAnsi="Times New Roman" w:cs="Times New Roman"/>
          <w:sz w:val="24"/>
          <w:szCs w:val="24"/>
        </w:rPr>
        <w:t xml:space="preserve"> </w:t>
      </w:r>
      <w:r w:rsidR="008B3192" w:rsidRPr="009976D4">
        <w:rPr>
          <w:rFonts w:ascii="Times New Roman" w:hAnsi="Times New Roman" w:cs="Times New Roman"/>
          <w:sz w:val="24"/>
          <w:szCs w:val="24"/>
        </w:rPr>
        <w:t>στο οποίο</w:t>
      </w:r>
      <w:r w:rsidR="003F09A1" w:rsidRPr="009976D4">
        <w:rPr>
          <w:rFonts w:ascii="Times New Roman" w:hAnsi="Times New Roman" w:cs="Times New Roman"/>
          <w:sz w:val="24"/>
          <w:szCs w:val="24"/>
        </w:rPr>
        <w:t xml:space="preserve"> το ελάχιστο εγγυημένο εισόδημα δεν είναι θεσμοθετημένο ούτε σε τοπικό επίπεδο. Σύμφωνα με το Ματσαγγάνη (2013, σελ. 15), ανάλογα προγράμματα εφαρμόζονται σε 23 κράτη-μέλη σε εθνικό επίπεδο. Στις Ιταλία, Ισπανία και Ουγγαρία προγράμματα </w:t>
      </w:r>
      <w:r w:rsidR="00E3549E" w:rsidRPr="009976D4">
        <w:rPr>
          <w:rFonts w:ascii="Times New Roman" w:hAnsi="Times New Roman" w:cs="Times New Roman"/>
          <w:sz w:val="24"/>
          <w:szCs w:val="24"/>
        </w:rPr>
        <w:t>ελάχιστου εγγυημένου εισοδήματος</w:t>
      </w:r>
      <w:r w:rsidR="003F09A1" w:rsidRPr="009976D4">
        <w:rPr>
          <w:rFonts w:ascii="Times New Roman" w:hAnsi="Times New Roman" w:cs="Times New Roman"/>
          <w:sz w:val="24"/>
          <w:szCs w:val="24"/>
        </w:rPr>
        <w:t xml:space="preserve"> υλοποιούνται σε περιφερειακό ή τοπικό επίπεδο.</w:t>
      </w:r>
    </w:p>
    <w:p w:rsidR="005C7580" w:rsidRPr="009976D4" w:rsidRDefault="005C7580" w:rsidP="001904F7">
      <w:pPr>
        <w:spacing w:before="0" w:after="0" w:line="360" w:lineRule="auto"/>
        <w:ind w:firstLine="720"/>
        <w:rPr>
          <w:rFonts w:ascii="Times New Roman" w:hAnsi="Times New Roman" w:cs="Times New Roman"/>
          <w:sz w:val="24"/>
          <w:szCs w:val="24"/>
        </w:rPr>
      </w:pPr>
    </w:p>
    <w:p w:rsidR="00734C0F" w:rsidRDefault="005C7580" w:rsidP="001904F7">
      <w:pPr>
        <w:spacing w:before="0" w:after="0" w:line="360" w:lineRule="auto"/>
        <w:ind w:firstLine="720"/>
        <w:rPr>
          <w:rFonts w:ascii="Times New Roman" w:hAnsi="Times New Roman" w:cs="Times New Roman"/>
          <w:sz w:val="24"/>
          <w:szCs w:val="24"/>
        </w:rPr>
      </w:pPr>
      <w:r>
        <w:rPr>
          <w:rFonts w:ascii="Times New Roman" w:hAnsi="Times New Roman" w:cs="Times New Roman"/>
          <w:sz w:val="24"/>
          <w:szCs w:val="24"/>
        </w:rPr>
        <w:t>Μόλις</w:t>
      </w:r>
      <w:r w:rsidR="0065319C" w:rsidRPr="009976D4">
        <w:rPr>
          <w:rFonts w:ascii="Times New Roman" w:hAnsi="Times New Roman" w:cs="Times New Roman"/>
          <w:sz w:val="24"/>
          <w:szCs w:val="24"/>
        </w:rPr>
        <w:t xml:space="preserve"> πρόσφατα (2012), υπό την πίεση των σοβαρών συνεπειών της συνεχιζόμενης κρίσης και των </w:t>
      </w:r>
      <w:r w:rsidR="00C86292" w:rsidRPr="009976D4">
        <w:rPr>
          <w:rFonts w:ascii="Times New Roman" w:hAnsi="Times New Roman" w:cs="Times New Roman"/>
          <w:sz w:val="24"/>
          <w:szCs w:val="24"/>
        </w:rPr>
        <w:t xml:space="preserve">μνημονιακών </w:t>
      </w:r>
      <w:r w:rsidR="009506E0">
        <w:rPr>
          <w:rFonts w:ascii="Times New Roman" w:hAnsi="Times New Roman" w:cs="Times New Roman"/>
          <w:sz w:val="24"/>
          <w:szCs w:val="24"/>
        </w:rPr>
        <w:t>υποχρεώσεων της χώρας, το ε</w:t>
      </w:r>
      <w:r w:rsidR="0065319C" w:rsidRPr="009976D4">
        <w:rPr>
          <w:rFonts w:ascii="Times New Roman" w:hAnsi="Times New Roman" w:cs="Times New Roman"/>
          <w:sz w:val="24"/>
          <w:szCs w:val="24"/>
        </w:rPr>
        <w:t xml:space="preserve">λληνικό κράτος αποφάσισε να προχωρήσει </w:t>
      </w:r>
      <w:r w:rsidR="00527C56" w:rsidRPr="009976D4">
        <w:rPr>
          <w:rFonts w:ascii="Times New Roman" w:hAnsi="Times New Roman" w:cs="Times New Roman"/>
          <w:sz w:val="24"/>
          <w:szCs w:val="24"/>
        </w:rPr>
        <w:t>στη</w:t>
      </w:r>
      <w:r w:rsidR="0065319C" w:rsidRPr="009976D4">
        <w:rPr>
          <w:rFonts w:ascii="Times New Roman" w:hAnsi="Times New Roman" w:cs="Times New Roman"/>
          <w:sz w:val="24"/>
          <w:szCs w:val="24"/>
        </w:rPr>
        <w:t xml:space="preserve"> </w:t>
      </w:r>
      <w:r w:rsidR="00527C56" w:rsidRPr="009976D4">
        <w:rPr>
          <w:rFonts w:ascii="Times New Roman" w:hAnsi="Times New Roman" w:cs="Times New Roman"/>
          <w:sz w:val="24"/>
          <w:szCs w:val="24"/>
        </w:rPr>
        <w:t xml:space="preserve">υλοποίηση ενός - </w:t>
      </w:r>
      <w:r w:rsidR="0065319C" w:rsidRPr="009976D4">
        <w:rPr>
          <w:rFonts w:ascii="Times New Roman" w:hAnsi="Times New Roman" w:cs="Times New Roman"/>
          <w:sz w:val="24"/>
          <w:szCs w:val="24"/>
        </w:rPr>
        <w:t xml:space="preserve">πιλοτικού </w:t>
      </w:r>
      <w:r w:rsidR="00527C56" w:rsidRPr="009976D4">
        <w:rPr>
          <w:rFonts w:ascii="Times New Roman" w:hAnsi="Times New Roman" w:cs="Times New Roman"/>
          <w:sz w:val="24"/>
          <w:szCs w:val="24"/>
        </w:rPr>
        <w:t xml:space="preserve">σε πρώτη φάση - προγράμματος </w:t>
      </w:r>
      <w:r w:rsidR="00E3549E" w:rsidRPr="009976D4">
        <w:rPr>
          <w:rFonts w:ascii="Times New Roman" w:hAnsi="Times New Roman" w:cs="Times New Roman"/>
          <w:sz w:val="24"/>
          <w:szCs w:val="24"/>
        </w:rPr>
        <w:t>ελάχιστου εγγυημένου εισοδήματος</w:t>
      </w:r>
      <w:r w:rsidR="00527C56" w:rsidRPr="009976D4">
        <w:rPr>
          <w:rFonts w:ascii="Times New Roman" w:hAnsi="Times New Roman" w:cs="Times New Roman"/>
          <w:sz w:val="24"/>
          <w:szCs w:val="24"/>
        </w:rPr>
        <w:t>. Η έναρξη, ωστόσο, του προγρά</w:t>
      </w:r>
      <w:r w:rsidR="0065319C" w:rsidRPr="009976D4">
        <w:rPr>
          <w:rFonts w:ascii="Times New Roman" w:hAnsi="Times New Roman" w:cs="Times New Roman"/>
          <w:sz w:val="24"/>
          <w:szCs w:val="24"/>
        </w:rPr>
        <w:t xml:space="preserve">μματος, η οποία αναμενόταν </w:t>
      </w:r>
      <w:r w:rsidR="005E4A6C" w:rsidRPr="009976D4">
        <w:rPr>
          <w:rFonts w:ascii="Times New Roman" w:hAnsi="Times New Roman" w:cs="Times New Roman"/>
          <w:sz w:val="24"/>
          <w:szCs w:val="24"/>
        </w:rPr>
        <w:t>τον Ιανουάριο 2014</w:t>
      </w:r>
      <w:r w:rsidR="00527C56" w:rsidRPr="009976D4">
        <w:rPr>
          <w:rFonts w:ascii="Times New Roman" w:hAnsi="Times New Roman" w:cs="Times New Roman"/>
          <w:sz w:val="24"/>
          <w:szCs w:val="24"/>
        </w:rPr>
        <w:t>,</w:t>
      </w:r>
      <w:r w:rsidR="005E4A6C" w:rsidRPr="009976D4">
        <w:rPr>
          <w:rFonts w:ascii="Times New Roman" w:hAnsi="Times New Roman" w:cs="Times New Roman"/>
          <w:sz w:val="24"/>
          <w:szCs w:val="24"/>
        </w:rPr>
        <w:t xml:space="preserve"> </w:t>
      </w:r>
      <w:r w:rsidR="00F74EF7" w:rsidRPr="009976D4">
        <w:rPr>
          <w:rFonts w:ascii="Times New Roman" w:hAnsi="Times New Roman" w:cs="Times New Roman"/>
          <w:sz w:val="24"/>
          <w:szCs w:val="24"/>
        </w:rPr>
        <w:t>έχει ήδη καθυστερήσει σημαντι</w:t>
      </w:r>
      <w:r w:rsidR="00527C56" w:rsidRPr="009976D4">
        <w:rPr>
          <w:rFonts w:ascii="Times New Roman" w:hAnsi="Times New Roman" w:cs="Times New Roman"/>
          <w:sz w:val="24"/>
          <w:szCs w:val="24"/>
        </w:rPr>
        <w:t>κά</w:t>
      </w:r>
      <w:r w:rsidR="00C86292" w:rsidRPr="009976D4">
        <w:rPr>
          <w:rFonts w:ascii="Times New Roman" w:hAnsi="Times New Roman" w:cs="Times New Roman"/>
          <w:sz w:val="24"/>
          <w:szCs w:val="24"/>
        </w:rPr>
        <w:t xml:space="preserve">. </w:t>
      </w:r>
    </w:p>
    <w:p w:rsidR="009506E0" w:rsidRPr="009976D4" w:rsidRDefault="009506E0" w:rsidP="001904F7">
      <w:pPr>
        <w:spacing w:before="0" w:after="0" w:line="360" w:lineRule="auto"/>
        <w:ind w:firstLine="720"/>
        <w:rPr>
          <w:rFonts w:ascii="Times New Roman" w:hAnsi="Times New Roman" w:cs="Times New Roman"/>
          <w:sz w:val="24"/>
          <w:szCs w:val="24"/>
        </w:rPr>
      </w:pPr>
    </w:p>
    <w:p w:rsidR="001904F7" w:rsidRPr="009976D4" w:rsidRDefault="00D11399" w:rsidP="001904F7">
      <w:pPr>
        <w:spacing w:before="0" w:after="0" w:line="360" w:lineRule="auto"/>
        <w:ind w:firstLine="720"/>
        <w:rPr>
          <w:rFonts w:ascii="Times New Roman" w:hAnsi="Times New Roman" w:cs="Times New Roman"/>
          <w:sz w:val="24"/>
          <w:szCs w:val="24"/>
        </w:rPr>
      </w:pPr>
      <w:r w:rsidRPr="009976D4">
        <w:rPr>
          <w:rFonts w:ascii="Times New Roman" w:hAnsi="Times New Roman" w:cs="Times New Roman"/>
          <w:sz w:val="24"/>
          <w:szCs w:val="24"/>
        </w:rPr>
        <w:t>Το παρόν άρθρο εξετάζει τους λόγους πίσω από την μακρόχρονη καθυστέρηση του ελληνικού κράτους να θεσμοθετήσει ένα ελάχιστο εγγυημένο εισόδημα.</w:t>
      </w:r>
      <w:r w:rsidR="00734C0F" w:rsidRPr="009976D4">
        <w:rPr>
          <w:rFonts w:ascii="Times New Roman" w:hAnsi="Times New Roman" w:cs="Times New Roman"/>
          <w:sz w:val="24"/>
          <w:szCs w:val="24"/>
        </w:rPr>
        <w:t xml:space="preserve"> Επιχειρεί, επίσης, μία πρώτη προσέγγιση των αιτίων πίσω από την πρό</w:t>
      </w:r>
      <w:r w:rsidR="009506E0">
        <w:rPr>
          <w:rFonts w:ascii="Times New Roman" w:hAnsi="Times New Roman" w:cs="Times New Roman"/>
          <w:sz w:val="24"/>
          <w:szCs w:val="24"/>
        </w:rPr>
        <w:t>σφατη απόφαση για τη θέσπιση</w:t>
      </w:r>
      <w:r w:rsidR="00734C0F" w:rsidRPr="009976D4">
        <w:rPr>
          <w:rFonts w:ascii="Times New Roman" w:hAnsi="Times New Roman" w:cs="Times New Roman"/>
          <w:sz w:val="24"/>
          <w:szCs w:val="24"/>
        </w:rPr>
        <w:t xml:space="preserve"> ενός τέτοιου μέτρου. </w:t>
      </w:r>
    </w:p>
    <w:p w:rsidR="006F4E67" w:rsidRDefault="006F4E67" w:rsidP="001904F7">
      <w:pPr>
        <w:spacing w:before="0" w:after="0" w:line="360" w:lineRule="auto"/>
        <w:ind w:firstLine="720"/>
        <w:rPr>
          <w:rFonts w:ascii="Times New Roman" w:eastAsiaTheme="minorHAnsi" w:hAnsi="Times New Roman" w:cs="Times New Roman"/>
          <w:sz w:val="24"/>
          <w:szCs w:val="24"/>
        </w:rPr>
      </w:pPr>
      <w:r w:rsidRPr="009976D4">
        <w:rPr>
          <w:rFonts w:ascii="Times New Roman" w:hAnsi="Times New Roman" w:cs="Times New Roman"/>
          <w:sz w:val="24"/>
          <w:szCs w:val="24"/>
        </w:rPr>
        <w:lastRenderedPageBreak/>
        <w:t xml:space="preserve">Η </w:t>
      </w:r>
      <w:r w:rsidR="00734C0F" w:rsidRPr="009976D4">
        <w:rPr>
          <w:rFonts w:ascii="Times New Roman" w:hAnsi="Times New Roman" w:cs="Times New Roman"/>
          <w:i/>
          <w:sz w:val="24"/>
          <w:szCs w:val="24"/>
          <w:lang w:val="en-US"/>
        </w:rPr>
        <w:t>sui</w:t>
      </w:r>
      <w:r w:rsidR="00734C0F" w:rsidRPr="009976D4">
        <w:rPr>
          <w:rFonts w:ascii="Times New Roman" w:hAnsi="Times New Roman" w:cs="Times New Roman"/>
          <w:i/>
          <w:sz w:val="24"/>
          <w:szCs w:val="24"/>
        </w:rPr>
        <w:t xml:space="preserve"> </w:t>
      </w:r>
      <w:r w:rsidR="00734C0F" w:rsidRPr="009976D4">
        <w:rPr>
          <w:rFonts w:ascii="Times New Roman" w:hAnsi="Times New Roman" w:cs="Times New Roman"/>
          <w:i/>
          <w:sz w:val="24"/>
          <w:szCs w:val="24"/>
          <w:lang w:val="en-US"/>
        </w:rPr>
        <w:t>generis</w:t>
      </w:r>
      <w:r w:rsidR="00734C0F" w:rsidRPr="009976D4">
        <w:rPr>
          <w:rFonts w:ascii="Times New Roman" w:hAnsi="Times New Roman" w:cs="Times New Roman"/>
          <w:sz w:val="24"/>
          <w:szCs w:val="24"/>
        </w:rPr>
        <w:t xml:space="preserve"> </w:t>
      </w:r>
      <w:r w:rsidRPr="009976D4">
        <w:rPr>
          <w:rFonts w:ascii="Times New Roman" w:hAnsi="Times New Roman" w:cs="Times New Roman"/>
          <w:sz w:val="24"/>
          <w:szCs w:val="24"/>
        </w:rPr>
        <w:t xml:space="preserve">ελληνική εμπειρία με το ελάχιστο εγγυημένο εισόδημα έχει αποτελέσει αντικείμενο μελέτης από εξέχοντες κοινωνικούς επιστήμονες, όπως </w:t>
      </w:r>
      <w:r w:rsidR="00766736" w:rsidRPr="009976D4">
        <w:rPr>
          <w:rFonts w:ascii="Times New Roman" w:hAnsi="Times New Roman" w:cs="Times New Roman"/>
          <w:sz w:val="24"/>
          <w:szCs w:val="24"/>
        </w:rPr>
        <w:t xml:space="preserve">οι Ματσαγγάνης </w:t>
      </w:r>
      <w:r w:rsidR="00766736" w:rsidRPr="009976D4">
        <w:rPr>
          <w:rFonts w:ascii="Times New Roman" w:eastAsiaTheme="minorHAnsi" w:hAnsi="Times New Roman" w:cs="Times New Roman"/>
          <w:sz w:val="24"/>
          <w:szCs w:val="24"/>
        </w:rPr>
        <w:t xml:space="preserve">(2004 </w:t>
      </w:r>
      <w:r w:rsidR="00734C0F" w:rsidRPr="009976D4">
        <w:rPr>
          <w:rFonts w:ascii="Times New Roman" w:eastAsiaTheme="minorHAnsi" w:hAnsi="Times New Roman" w:cs="Times New Roman"/>
          <w:sz w:val="24"/>
          <w:szCs w:val="24"/>
        </w:rPr>
        <w:t xml:space="preserve">και </w:t>
      </w:r>
      <w:r w:rsidR="00766736" w:rsidRPr="009976D4">
        <w:rPr>
          <w:rFonts w:ascii="Times New Roman" w:eastAsiaTheme="minorHAnsi" w:hAnsi="Times New Roman" w:cs="Times New Roman"/>
          <w:sz w:val="24"/>
          <w:szCs w:val="24"/>
        </w:rPr>
        <w:t xml:space="preserve">2013) </w:t>
      </w:r>
      <w:r w:rsidR="00766736" w:rsidRPr="009976D4">
        <w:rPr>
          <w:rFonts w:ascii="Times New Roman" w:hAnsi="Times New Roman" w:cs="Times New Roman"/>
          <w:sz w:val="24"/>
          <w:szCs w:val="24"/>
        </w:rPr>
        <w:t xml:space="preserve">και Ματσαγγάνης και Λεβέντη </w:t>
      </w:r>
      <w:r w:rsidR="00766736" w:rsidRPr="009976D4">
        <w:rPr>
          <w:rFonts w:ascii="Times New Roman" w:eastAsiaTheme="minorHAnsi" w:hAnsi="Times New Roman" w:cs="Times New Roman"/>
          <w:sz w:val="24"/>
          <w:szCs w:val="24"/>
        </w:rPr>
        <w:t xml:space="preserve">(2012), καθώς και </w:t>
      </w:r>
      <w:r w:rsidR="00BB6637" w:rsidRPr="009976D4">
        <w:rPr>
          <w:rFonts w:ascii="Times New Roman" w:eastAsiaTheme="minorHAnsi" w:hAnsi="Times New Roman" w:cs="Times New Roman"/>
          <w:sz w:val="24"/>
          <w:szCs w:val="24"/>
        </w:rPr>
        <w:t xml:space="preserve">κεντρικό </w:t>
      </w:r>
      <w:r w:rsidR="00766736" w:rsidRPr="009976D4">
        <w:rPr>
          <w:rFonts w:ascii="Times New Roman" w:eastAsiaTheme="minorHAnsi" w:hAnsi="Times New Roman" w:cs="Times New Roman"/>
          <w:sz w:val="24"/>
          <w:szCs w:val="24"/>
        </w:rPr>
        <w:t>θέμα πρόσφατου (2013) συλλογικού έργου του Εθνικού Ινστιτούτου Εργασίας</w:t>
      </w:r>
      <w:r w:rsidR="00734C0F" w:rsidRPr="009976D4">
        <w:rPr>
          <w:rFonts w:ascii="Times New Roman" w:eastAsiaTheme="minorHAnsi" w:hAnsi="Times New Roman" w:cs="Times New Roman"/>
          <w:sz w:val="24"/>
          <w:szCs w:val="24"/>
        </w:rPr>
        <w:t xml:space="preserve"> και Ανθρωπίνου Δυναμικού</w:t>
      </w:r>
      <w:r w:rsidR="00766736" w:rsidRPr="009976D4">
        <w:rPr>
          <w:rFonts w:ascii="Times New Roman" w:eastAsiaTheme="minorHAnsi" w:hAnsi="Times New Roman" w:cs="Times New Roman"/>
          <w:sz w:val="24"/>
          <w:szCs w:val="24"/>
        </w:rPr>
        <w:t xml:space="preserve">. </w:t>
      </w:r>
      <w:r w:rsidR="00734C0F" w:rsidRPr="009976D4">
        <w:rPr>
          <w:rFonts w:ascii="Times New Roman" w:eastAsiaTheme="minorHAnsi" w:hAnsi="Times New Roman" w:cs="Times New Roman"/>
          <w:sz w:val="24"/>
          <w:szCs w:val="24"/>
        </w:rPr>
        <w:t>Σπανιότερα, η</w:t>
      </w:r>
      <w:r w:rsidR="00766736" w:rsidRPr="009976D4">
        <w:rPr>
          <w:rFonts w:ascii="Times New Roman" w:eastAsiaTheme="minorHAnsi" w:hAnsi="Times New Roman" w:cs="Times New Roman"/>
          <w:sz w:val="24"/>
          <w:szCs w:val="24"/>
        </w:rPr>
        <w:t xml:space="preserve"> σχετική εμπειρία έχει αποτελέσει </w:t>
      </w:r>
      <w:r w:rsidR="00734C0F" w:rsidRPr="009976D4">
        <w:rPr>
          <w:rFonts w:ascii="Times New Roman" w:eastAsiaTheme="minorHAnsi" w:hAnsi="Times New Roman" w:cs="Times New Roman"/>
          <w:sz w:val="24"/>
          <w:szCs w:val="24"/>
        </w:rPr>
        <w:t xml:space="preserve">και </w:t>
      </w:r>
      <w:r w:rsidR="00766736" w:rsidRPr="009976D4">
        <w:rPr>
          <w:rFonts w:ascii="Times New Roman" w:eastAsiaTheme="minorHAnsi" w:hAnsi="Times New Roman" w:cs="Times New Roman"/>
          <w:sz w:val="24"/>
          <w:szCs w:val="24"/>
        </w:rPr>
        <w:t>αντικείμενο συγκριτικής μελέτης, κυρίως με τις αντίσ</w:t>
      </w:r>
      <w:r w:rsidR="00F26FB5">
        <w:rPr>
          <w:rFonts w:ascii="Times New Roman" w:eastAsiaTheme="minorHAnsi" w:hAnsi="Times New Roman" w:cs="Times New Roman"/>
          <w:sz w:val="24"/>
          <w:szCs w:val="24"/>
        </w:rPr>
        <w:t>τοιχες εμπειρίες των υπο</w:t>
      </w:r>
      <w:r w:rsidR="00734C0F" w:rsidRPr="009976D4">
        <w:rPr>
          <w:rFonts w:ascii="Times New Roman" w:eastAsiaTheme="minorHAnsi" w:hAnsi="Times New Roman" w:cs="Times New Roman"/>
          <w:sz w:val="24"/>
          <w:szCs w:val="24"/>
        </w:rPr>
        <w:t>λοίπων ν</w:t>
      </w:r>
      <w:r w:rsidR="00766736" w:rsidRPr="009976D4">
        <w:rPr>
          <w:rFonts w:ascii="Times New Roman" w:eastAsiaTheme="minorHAnsi" w:hAnsi="Times New Roman" w:cs="Times New Roman"/>
          <w:sz w:val="24"/>
          <w:szCs w:val="24"/>
        </w:rPr>
        <w:t>οτιοευρωπαϊκών χωρών</w:t>
      </w:r>
      <w:r w:rsidR="00134A53" w:rsidRPr="009976D4">
        <w:rPr>
          <w:rStyle w:val="FootnoteReference"/>
          <w:rFonts w:ascii="Times New Roman" w:eastAsiaTheme="minorHAnsi" w:hAnsi="Times New Roman" w:cs="Times New Roman"/>
          <w:sz w:val="24"/>
          <w:szCs w:val="24"/>
        </w:rPr>
        <w:footnoteReference w:id="3"/>
      </w:r>
      <w:r w:rsidR="00766736" w:rsidRPr="009976D4">
        <w:rPr>
          <w:rFonts w:ascii="Times New Roman" w:eastAsiaTheme="minorHAnsi" w:hAnsi="Times New Roman" w:cs="Times New Roman"/>
          <w:sz w:val="24"/>
          <w:szCs w:val="24"/>
        </w:rPr>
        <w:t xml:space="preserve"> </w:t>
      </w:r>
      <w:r w:rsidR="001904F7" w:rsidRPr="009976D4">
        <w:rPr>
          <w:rFonts w:ascii="Times New Roman" w:eastAsiaTheme="minorHAnsi" w:hAnsi="Times New Roman" w:cs="Times New Roman"/>
          <w:sz w:val="24"/>
          <w:szCs w:val="24"/>
        </w:rPr>
        <w:t xml:space="preserve">(βλ. π.χ. </w:t>
      </w:r>
      <w:r w:rsidR="00734C0F" w:rsidRPr="009976D4">
        <w:rPr>
          <w:rFonts w:ascii="Times New Roman" w:eastAsiaTheme="minorHAnsi" w:hAnsi="Times New Roman" w:cs="Times New Roman"/>
          <w:sz w:val="24"/>
          <w:szCs w:val="24"/>
          <w:lang w:val="en-US"/>
        </w:rPr>
        <w:t>Matsaganis</w:t>
      </w:r>
      <w:r w:rsidR="00734C0F" w:rsidRPr="009976D4">
        <w:rPr>
          <w:rFonts w:ascii="Times New Roman" w:eastAsiaTheme="minorHAnsi" w:hAnsi="Times New Roman" w:cs="Times New Roman"/>
          <w:sz w:val="24"/>
          <w:szCs w:val="24"/>
        </w:rPr>
        <w:t xml:space="preserve"> </w:t>
      </w:r>
      <w:r w:rsidR="00734C0F" w:rsidRPr="009976D4">
        <w:rPr>
          <w:rFonts w:ascii="Times New Roman" w:eastAsiaTheme="minorHAnsi" w:hAnsi="Times New Roman" w:cs="Times New Roman"/>
          <w:sz w:val="24"/>
          <w:szCs w:val="24"/>
          <w:lang w:val="en-US"/>
        </w:rPr>
        <w:t>et</w:t>
      </w:r>
      <w:r w:rsidR="00734C0F" w:rsidRPr="009976D4">
        <w:rPr>
          <w:rFonts w:ascii="Times New Roman" w:eastAsiaTheme="minorHAnsi" w:hAnsi="Times New Roman" w:cs="Times New Roman"/>
          <w:sz w:val="24"/>
          <w:szCs w:val="24"/>
        </w:rPr>
        <w:t xml:space="preserve"> </w:t>
      </w:r>
      <w:r w:rsidR="00734C0F" w:rsidRPr="009976D4">
        <w:rPr>
          <w:rFonts w:ascii="Times New Roman" w:eastAsiaTheme="minorHAnsi" w:hAnsi="Times New Roman" w:cs="Times New Roman"/>
          <w:sz w:val="24"/>
          <w:szCs w:val="24"/>
          <w:lang w:val="en-US"/>
        </w:rPr>
        <w:t>al</w:t>
      </w:r>
      <w:r w:rsidR="00734C0F" w:rsidRPr="009976D4">
        <w:rPr>
          <w:rFonts w:ascii="Times New Roman" w:eastAsiaTheme="minorHAnsi" w:hAnsi="Times New Roman" w:cs="Times New Roman"/>
          <w:sz w:val="24"/>
          <w:szCs w:val="24"/>
        </w:rPr>
        <w:t xml:space="preserve">., </w:t>
      </w:r>
      <w:r w:rsidR="001904F7" w:rsidRPr="009976D4">
        <w:rPr>
          <w:rFonts w:ascii="Times New Roman" w:eastAsiaTheme="minorHAnsi" w:hAnsi="Times New Roman" w:cs="Times New Roman"/>
          <w:sz w:val="24"/>
          <w:szCs w:val="24"/>
        </w:rPr>
        <w:t xml:space="preserve">2003, </w:t>
      </w:r>
      <w:r w:rsidR="001904F7" w:rsidRPr="009976D4">
        <w:rPr>
          <w:rFonts w:ascii="Times New Roman" w:eastAsiaTheme="minorHAnsi" w:hAnsi="Times New Roman" w:cs="Times New Roman"/>
          <w:sz w:val="24"/>
          <w:szCs w:val="24"/>
          <w:lang w:val="en-US"/>
        </w:rPr>
        <w:t>Ferrera</w:t>
      </w:r>
      <w:r w:rsidR="001904F7" w:rsidRPr="009976D4">
        <w:rPr>
          <w:rFonts w:ascii="Times New Roman" w:eastAsiaTheme="minorHAnsi" w:hAnsi="Times New Roman" w:cs="Times New Roman"/>
          <w:sz w:val="24"/>
          <w:szCs w:val="24"/>
        </w:rPr>
        <w:t>, 2005, Adão, 2009</w:t>
      </w:r>
      <w:proofErr w:type="gramStart"/>
      <w:r w:rsidR="001904F7" w:rsidRPr="009976D4">
        <w:rPr>
          <w:rFonts w:ascii="Times New Roman" w:eastAsiaTheme="minorHAnsi" w:hAnsi="Times New Roman" w:cs="Times New Roman"/>
          <w:sz w:val="24"/>
          <w:szCs w:val="24"/>
        </w:rPr>
        <w:t xml:space="preserve">,  </w:t>
      </w:r>
      <w:r w:rsidR="001904F7" w:rsidRPr="009976D4">
        <w:rPr>
          <w:rFonts w:ascii="Times New Roman" w:eastAsiaTheme="minorHAnsi" w:hAnsi="Times New Roman" w:cs="Times New Roman"/>
          <w:sz w:val="24"/>
          <w:szCs w:val="24"/>
          <w:lang w:val="en-US"/>
        </w:rPr>
        <w:t>Lalioti</w:t>
      </w:r>
      <w:proofErr w:type="gramEnd"/>
      <w:r w:rsidR="001904F7" w:rsidRPr="009976D4">
        <w:rPr>
          <w:rFonts w:ascii="Times New Roman" w:eastAsiaTheme="minorHAnsi" w:hAnsi="Times New Roman" w:cs="Times New Roman"/>
          <w:sz w:val="24"/>
          <w:szCs w:val="24"/>
        </w:rPr>
        <w:t xml:space="preserve">, 2013). </w:t>
      </w:r>
    </w:p>
    <w:p w:rsidR="00F26FB5" w:rsidRPr="009976D4" w:rsidRDefault="00F26FB5" w:rsidP="001904F7">
      <w:pPr>
        <w:spacing w:before="0" w:after="0" w:line="360" w:lineRule="auto"/>
        <w:ind w:firstLine="720"/>
        <w:rPr>
          <w:rFonts w:ascii="Times New Roman" w:eastAsiaTheme="minorHAnsi" w:hAnsi="Times New Roman" w:cs="Times New Roman"/>
          <w:sz w:val="24"/>
          <w:szCs w:val="24"/>
        </w:rPr>
      </w:pPr>
    </w:p>
    <w:p w:rsidR="0090321C" w:rsidRDefault="00D334DE" w:rsidP="0090321C">
      <w:pPr>
        <w:spacing w:before="0" w:after="0" w:line="360" w:lineRule="auto"/>
        <w:ind w:firstLine="720"/>
        <w:rPr>
          <w:rFonts w:ascii="Times New Roman" w:eastAsiaTheme="minorHAnsi" w:hAnsi="Times New Roman" w:cs="Times New Roman"/>
          <w:sz w:val="24"/>
          <w:szCs w:val="24"/>
        </w:rPr>
      </w:pPr>
      <w:r w:rsidRPr="009976D4">
        <w:rPr>
          <w:rFonts w:ascii="Times New Roman" w:eastAsiaTheme="minorHAnsi" w:hAnsi="Times New Roman" w:cs="Times New Roman"/>
          <w:sz w:val="24"/>
          <w:szCs w:val="24"/>
        </w:rPr>
        <w:t xml:space="preserve">Το άρθρο εστιάζει στη στάση των </w:t>
      </w:r>
      <w:r w:rsidR="00095412" w:rsidRPr="009976D4">
        <w:rPr>
          <w:rFonts w:ascii="Times New Roman" w:eastAsiaTheme="minorHAnsi" w:hAnsi="Times New Roman" w:cs="Times New Roman"/>
          <w:sz w:val="24"/>
          <w:szCs w:val="24"/>
        </w:rPr>
        <w:t>εκάστοτε κυβερνώντων</w:t>
      </w:r>
      <w:r w:rsidR="00354105" w:rsidRPr="009976D4">
        <w:rPr>
          <w:rFonts w:ascii="Times New Roman" w:eastAsiaTheme="minorHAnsi" w:hAnsi="Times New Roman" w:cs="Times New Roman"/>
          <w:sz w:val="24"/>
          <w:szCs w:val="24"/>
        </w:rPr>
        <w:t>,</w:t>
      </w:r>
      <w:r w:rsidR="00095412" w:rsidRPr="009976D4">
        <w:rPr>
          <w:rFonts w:ascii="Times New Roman" w:eastAsiaTheme="minorHAnsi" w:hAnsi="Times New Roman" w:cs="Times New Roman"/>
          <w:sz w:val="24"/>
          <w:szCs w:val="24"/>
        </w:rPr>
        <w:t xml:space="preserve"> πολιτικών κομμάτων </w:t>
      </w:r>
      <w:r w:rsidRPr="009976D4">
        <w:rPr>
          <w:rFonts w:ascii="Times New Roman" w:eastAsiaTheme="minorHAnsi" w:hAnsi="Times New Roman" w:cs="Times New Roman"/>
          <w:sz w:val="24"/>
          <w:szCs w:val="24"/>
        </w:rPr>
        <w:t>απέναντι στο ελάχιστο εγγυημένο εισόδημα</w:t>
      </w:r>
      <w:r w:rsidR="00095412" w:rsidRPr="009976D4">
        <w:rPr>
          <w:rFonts w:ascii="Times New Roman" w:eastAsiaTheme="minorHAnsi" w:hAnsi="Times New Roman" w:cs="Times New Roman"/>
          <w:sz w:val="24"/>
          <w:szCs w:val="24"/>
        </w:rPr>
        <w:t>. Α</w:t>
      </w:r>
      <w:r w:rsidRPr="009976D4">
        <w:rPr>
          <w:rFonts w:ascii="Times New Roman" w:eastAsiaTheme="minorHAnsi" w:hAnsi="Times New Roman" w:cs="Times New Roman"/>
          <w:sz w:val="24"/>
          <w:szCs w:val="24"/>
        </w:rPr>
        <w:t xml:space="preserve">ναγνωρίζοντας, ωστόσο, ότι οι </w:t>
      </w:r>
      <w:r w:rsidR="000F5235">
        <w:rPr>
          <w:rFonts w:ascii="Times New Roman" w:eastAsiaTheme="minorHAnsi" w:hAnsi="Times New Roman" w:cs="Times New Roman"/>
          <w:sz w:val="24"/>
          <w:szCs w:val="24"/>
        </w:rPr>
        <w:t>τοποθετήσεις</w:t>
      </w:r>
      <w:r w:rsidRPr="009976D4">
        <w:rPr>
          <w:rFonts w:ascii="Times New Roman" w:eastAsiaTheme="minorHAnsi" w:hAnsi="Times New Roman" w:cs="Times New Roman"/>
          <w:sz w:val="24"/>
          <w:szCs w:val="24"/>
        </w:rPr>
        <w:t xml:space="preserve"> </w:t>
      </w:r>
      <w:r w:rsidR="00354105" w:rsidRPr="009976D4">
        <w:rPr>
          <w:rFonts w:ascii="Times New Roman" w:eastAsiaTheme="minorHAnsi" w:hAnsi="Times New Roman" w:cs="Times New Roman"/>
          <w:sz w:val="24"/>
          <w:szCs w:val="24"/>
        </w:rPr>
        <w:t>οργανωμένων ομάδων συμφερόντων</w:t>
      </w:r>
      <w:r w:rsidRPr="009976D4">
        <w:rPr>
          <w:rFonts w:ascii="Times New Roman" w:eastAsiaTheme="minorHAnsi" w:hAnsi="Times New Roman" w:cs="Times New Roman"/>
          <w:sz w:val="24"/>
          <w:szCs w:val="24"/>
        </w:rPr>
        <w:t xml:space="preserve">, όπως </w:t>
      </w:r>
      <w:r w:rsidR="00095412" w:rsidRPr="009976D4">
        <w:rPr>
          <w:rFonts w:ascii="Times New Roman" w:eastAsiaTheme="minorHAnsi" w:hAnsi="Times New Roman" w:cs="Times New Roman"/>
          <w:sz w:val="24"/>
          <w:szCs w:val="24"/>
        </w:rPr>
        <w:t>είναι οι συνδικαλιστικές οργανώσεις</w:t>
      </w:r>
      <w:r w:rsidRPr="009976D4">
        <w:rPr>
          <w:rFonts w:ascii="Times New Roman" w:eastAsiaTheme="minorHAnsi" w:hAnsi="Times New Roman" w:cs="Times New Roman"/>
          <w:sz w:val="24"/>
          <w:szCs w:val="24"/>
        </w:rPr>
        <w:t>, μπορεί να επηρεάσει τη</w:t>
      </w:r>
      <w:r w:rsidR="00095412" w:rsidRPr="009976D4">
        <w:rPr>
          <w:rFonts w:ascii="Times New Roman" w:eastAsiaTheme="minorHAnsi" w:hAnsi="Times New Roman" w:cs="Times New Roman"/>
          <w:sz w:val="24"/>
          <w:szCs w:val="24"/>
        </w:rPr>
        <w:t xml:space="preserve"> διαμόρφωση και υλοποίηση σχετικών πολιτικών</w:t>
      </w:r>
      <w:r w:rsidRPr="009976D4">
        <w:rPr>
          <w:rFonts w:ascii="Times New Roman" w:eastAsiaTheme="minorHAnsi" w:hAnsi="Times New Roman" w:cs="Times New Roman"/>
          <w:sz w:val="24"/>
          <w:szCs w:val="24"/>
        </w:rPr>
        <w:t xml:space="preserve">. </w:t>
      </w:r>
      <w:r w:rsidR="00354105" w:rsidRPr="009976D4">
        <w:rPr>
          <w:rFonts w:ascii="Times New Roman" w:eastAsiaTheme="minorHAnsi" w:hAnsi="Times New Roman" w:cs="Times New Roman"/>
          <w:sz w:val="24"/>
          <w:szCs w:val="24"/>
        </w:rPr>
        <w:t>Οι δι</w:t>
      </w:r>
      <w:r w:rsidR="00095412" w:rsidRPr="009976D4">
        <w:rPr>
          <w:rFonts w:ascii="Times New Roman" w:eastAsiaTheme="minorHAnsi" w:hAnsi="Times New Roman" w:cs="Times New Roman"/>
          <w:sz w:val="24"/>
          <w:szCs w:val="24"/>
        </w:rPr>
        <w:t>κ</w:t>
      </w:r>
      <w:r w:rsidR="00354105" w:rsidRPr="009976D4">
        <w:rPr>
          <w:rFonts w:ascii="Times New Roman" w:eastAsiaTheme="minorHAnsi" w:hAnsi="Times New Roman" w:cs="Times New Roman"/>
          <w:sz w:val="24"/>
          <w:szCs w:val="24"/>
        </w:rPr>
        <w:t>α</w:t>
      </w:r>
      <w:r w:rsidR="00095412" w:rsidRPr="009976D4">
        <w:rPr>
          <w:rFonts w:ascii="Times New Roman" w:eastAsiaTheme="minorHAnsi" w:hAnsi="Times New Roman" w:cs="Times New Roman"/>
          <w:sz w:val="24"/>
          <w:szCs w:val="24"/>
        </w:rPr>
        <w:t>ιούχοι</w:t>
      </w:r>
      <w:r w:rsidRPr="009976D4">
        <w:rPr>
          <w:rFonts w:ascii="Times New Roman" w:eastAsiaTheme="minorHAnsi" w:hAnsi="Times New Roman" w:cs="Times New Roman"/>
          <w:sz w:val="24"/>
          <w:szCs w:val="24"/>
        </w:rPr>
        <w:t xml:space="preserve"> το</w:t>
      </w:r>
      <w:r w:rsidR="00095412" w:rsidRPr="009976D4">
        <w:rPr>
          <w:rFonts w:ascii="Times New Roman" w:eastAsiaTheme="minorHAnsi" w:hAnsi="Times New Roman" w:cs="Times New Roman"/>
          <w:sz w:val="24"/>
          <w:szCs w:val="24"/>
        </w:rPr>
        <w:t>υ</w:t>
      </w:r>
      <w:r w:rsidRPr="009976D4">
        <w:rPr>
          <w:rFonts w:ascii="Times New Roman" w:eastAsiaTheme="minorHAnsi" w:hAnsi="Times New Roman" w:cs="Times New Roman"/>
          <w:sz w:val="24"/>
          <w:szCs w:val="24"/>
        </w:rPr>
        <w:t xml:space="preserve"> </w:t>
      </w:r>
      <w:r w:rsidR="00E3549E" w:rsidRPr="009976D4">
        <w:rPr>
          <w:rFonts w:ascii="Times New Roman" w:eastAsiaTheme="minorHAnsi" w:hAnsi="Times New Roman" w:cs="Times New Roman"/>
          <w:sz w:val="24"/>
          <w:szCs w:val="24"/>
        </w:rPr>
        <w:t>ελάχιστου εγγυημένου εισοδήματος</w:t>
      </w:r>
      <w:r w:rsidRPr="009976D4">
        <w:rPr>
          <w:rFonts w:ascii="Times New Roman" w:eastAsiaTheme="minorHAnsi" w:hAnsi="Times New Roman" w:cs="Times New Roman"/>
          <w:sz w:val="24"/>
          <w:szCs w:val="24"/>
        </w:rPr>
        <w:t xml:space="preserve"> είναι συ</w:t>
      </w:r>
      <w:r w:rsidR="00095412" w:rsidRPr="009976D4">
        <w:rPr>
          <w:rFonts w:ascii="Times New Roman" w:eastAsiaTheme="minorHAnsi" w:hAnsi="Times New Roman" w:cs="Times New Roman"/>
          <w:sz w:val="24"/>
          <w:szCs w:val="24"/>
        </w:rPr>
        <w:t>χν</w:t>
      </w:r>
      <w:r w:rsidR="000F5235">
        <w:rPr>
          <w:rFonts w:ascii="Times New Roman" w:eastAsiaTheme="minorHAnsi" w:hAnsi="Times New Roman" w:cs="Times New Roman"/>
          <w:sz w:val="24"/>
          <w:szCs w:val="24"/>
        </w:rPr>
        <w:t>ά άτομα, τα οποία βρίσκονται στο περιθώριο</w:t>
      </w:r>
      <w:r w:rsidR="00095412" w:rsidRPr="009976D4">
        <w:rPr>
          <w:rFonts w:ascii="Times New Roman" w:eastAsiaTheme="minorHAnsi" w:hAnsi="Times New Roman" w:cs="Times New Roman"/>
          <w:sz w:val="24"/>
          <w:szCs w:val="24"/>
        </w:rPr>
        <w:t xml:space="preserve"> του πολιτικού και κοινωνικού </w:t>
      </w:r>
      <w:r w:rsidRPr="009976D4">
        <w:rPr>
          <w:rFonts w:ascii="Times New Roman" w:eastAsiaTheme="minorHAnsi" w:hAnsi="Times New Roman" w:cs="Times New Roman"/>
          <w:sz w:val="24"/>
          <w:szCs w:val="24"/>
        </w:rPr>
        <w:t>συστήματος (</w:t>
      </w:r>
      <w:r w:rsidRPr="009976D4">
        <w:rPr>
          <w:rFonts w:ascii="Times New Roman" w:eastAsiaTheme="minorHAnsi" w:hAnsi="Times New Roman" w:cs="Times New Roman"/>
          <w:i/>
          <w:sz w:val="24"/>
          <w:szCs w:val="24"/>
          <w:lang w:val="en-US"/>
        </w:rPr>
        <w:t>outsiders</w:t>
      </w:r>
      <w:r w:rsidRPr="009976D4">
        <w:rPr>
          <w:rFonts w:ascii="Times New Roman" w:eastAsiaTheme="minorHAnsi" w:hAnsi="Times New Roman" w:cs="Times New Roman"/>
          <w:sz w:val="24"/>
          <w:szCs w:val="24"/>
        </w:rPr>
        <w:t xml:space="preserve">). Έχουν περιορισμένη πολιτική εκπροσώπηση και </w:t>
      </w:r>
      <w:r w:rsidR="00095412" w:rsidRPr="009976D4">
        <w:rPr>
          <w:rFonts w:ascii="Times New Roman" w:eastAsiaTheme="minorHAnsi" w:hAnsi="Times New Roman" w:cs="Times New Roman"/>
          <w:sz w:val="24"/>
          <w:szCs w:val="24"/>
        </w:rPr>
        <w:t xml:space="preserve">επαφίενται κατ’ ανάγκην </w:t>
      </w:r>
      <w:r w:rsidR="00CB4481" w:rsidRPr="009976D4">
        <w:rPr>
          <w:rFonts w:ascii="Times New Roman" w:eastAsiaTheme="minorHAnsi" w:hAnsi="Times New Roman" w:cs="Times New Roman"/>
          <w:sz w:val="24"/>
          <w:szCs w:val="24"/>
        </w:rPr>
        <w:t xml:space="preserve">στις πολιτικές πρωτοβουλίες άλλων ατόμων και φορέων, </w:t>
      </w:r>
      <w:r w:rsidR="00354105" w:rsidRPr="009976D4">
        <w:rPr>
          <w:rFonts w:ascii="Times New Roman" w:eastAsiaTheme="minorHAnsi" w:hAnsi="Times New Roman" w:cs="Times New Roman"/>
          <w:sz w:val="24"/>
          <w:szCs w:val="24"/>
        </w:rPr>
        <w:t>που</w:t>
      </w:r>
      <w:r w:rsidR="00CB4481" w:rsidRPr="009976D4">
        <w:rPr>
          <w:rFonts w:ascii="Times New Roman" w:eastAsiaTheme="minorHAnsi" w:hAnsi="Times New Roman" w:cs="Times New Roman"/>
          <w:sz w:val="24"/>
          <w:szCs w:val="24"/>
        </w:rPr>
        <w:t xml:space="preserve"> δεν ενδιαφέρονται</w:t>
      </w:r>
      <w:r w:rsidR="00354105" w:rsidRPr="009976D4">
        <w:rPr>
          <w:rFonts w:ascii="Times New Roman" w:eastAsiaTheme="minorHAnsi" w:hAnsi="Times New Roman" w:cs="Times New Roman"/>
          <w:sz w:val="24"/>
          <w:szCs w:val="24"/>
        </w:rPr>
        <w:t>, ωστόσο,</w:t>
      </w:r>
      <w:r w:rsidR="00CB4481" w:rsidRPr="009976D4">
        <w:rPr>
          <w:rFonts w:ascii="Times New Roman" w:eastAsiaTheme="minorHAnsi" w:hAnsi="Times New Roman" w:cs="Times New Roman"/>
          <w:sz w:val="24"/>
          <w:szCs w:val="24"/>
        </w:rPr>
        <w:t xml:space="preserve"> απαραιτήτως για την προώθηση των συμφερόντων </w:t>
      </w:r>
      <w:r w:rsidR="000F5235">
        <w:rPr>
          <w:rFonts w:ascii="Times New Roman" w:eastAsiaTheme="minorHAnsi" w:hAnsi="Times New Roman" w:cs="Times New Roman"/>
          <w:sz w:val="24"/>
          <w:szCs w:val="24"/>
        </w:rPr>
        <w:t>πολιτών από τους οποίους</w:t>
      </w:r>
      <w:r w:rsidR="00CB4481" w:rsidRPr="009976D4">
        <w:rPr>
          <w:rFonts w:ascii="Times New Roman" w:eastAsiaTheme="minorHAnsi" w:hAnsi="Times New Roman" w:cs="Times New Roman"/>
          <w:sz w:val="24"/>
          <w:szCs w:val="24"/>
        </w:rPr>
        <w:t xml:space="preserve"> εκτιμούν ότι δεν </w:t>
      </w:r>
      <w:r w:rsidR="000F5235">
        <w:rPr>
          <w:rFonts w:ascii="Times New Roman" w:eastAsiaTheme="minorHAnsi" w:hAnsi="Times New Roman" w:cs="Times New Roman"/>
          <w:sz w:val="24"/>
          <w:szCs w:val="24"/>
        </w:rPr>
        <w:t>θα αποκομίσουν</w:t>
      </w:r>
      <w:r w:rsidR="00CB4481" w:rsidRPr="009976D4">
        <w:rPr>
          <w:rFonts w:ascii="Times New Roman" w:eastAsiaTheme="minorHAnsi" w:hAnsi="Times New Roman" w:cs="Times New Roman"/>
          <w:sz w:val="24"/>
          <w:szCs w:val="24"/>
        </w:rPr>
        <w:t xml:space="preserve"> </w:t>
      </w:r>
      <w:r w:rsidR="000F5235">
        <w:rPr>
          <w:rFonts w:ascii="Times New Roman" w:eastAsiaTheme="minorHAnsi" w:hAnsi="Times New Roman" w:cs="Times New Roman"/>
          <w:sz w:val="24"/>
          <w:szCs w:val="24"/>
        </w:rPr>
        <w:t xml:space="preserve">ιδιαίτερα </w:t>
      </w:r>
      <w:r w:rsidR="00CB4481" w:rsidRPr="009976D4">
        <w:rPr>
          <w:rFonts w:ascii="Times New Roman" w:eastAsiaTheme="minorHAnsi" w:hAnsi="Times New Roman" w:cs="Times New Roman"/>
          <w:sz w:val="24"/>
          <w:szCs w:val="24"/>
        </w:rPr>
        <w:t xml:space="preserve">οφέλη </w:t>
      </w:r>
      <w:r w:rsidRPr="009976D4">
        <w:rPr>
          <w:rFonts w:ascii="Times New Roman" w:eastAsiaTheme="minorHAnsi" w:hAnsi="Times New Roman" w:cs="Times New Roman"/>
          <w:sz w:val="24"/>
          <w:szCs w:val="24"/>
        </w:rPr>
        <w:t>(</w:t>
      </w:r>
      <w:r w:rsidRPr="009976D4">
        <w:rPr>
          <w:rFonts w:ascii="Times New Roman" w:eastAsiaTheme="minorHAnsi" w:hAnsi="Times New Roman" w:cs="Times New Roman"/>
          <w:sz w:val="24"/>
          <w:szCs w:val="24"/>
          <w:lang w:val="en-US"/>
        </w:rPr>
        <w:t>Huber</w:t>
      </w:r>
      <w:r w:rsidRPr="009976D4">
        <w:rPr>
          <w:rFonts w:ascii="Times New Roman" w:eastAsiaTheme="minorHAnsi" w:hAnsi="Times New Roman" w:cs="Times New Roman"/>
          <w:sz w:val="24"/>
          <w:szCs w:val="24"/>
        </w:rPr>
        <w:t xml:space="preserve"> </w:t>
      </w:r>
      <w:r w:rsidRPr="009976D4">
        <w:rPr>
          <w:rFonts w:ascii="Times New Roman" w:eastAsiaTheme="minorHAnsi" w:hAnsi="Times New Roman" w:cs="Times New Roman"/>
          <w:sz w:val="24"/>
          <w:szCs w:val="24"/>
          <w:lang w:val="en-US"/>
        </w:rPr>
        <w:t>and</w:t>
      </w:r>
      <w:r w:rsidRPr="009976D4">
        <w:rPr>
          <w:rFonts w:ascii="Times New Roman" w:eastAsiaTheme="minorHAnsi" w:hAnsi="Times New Roman" w:cs="Times New Roman"/>
          <w:sz w:val="24"/>
          <w:szCs w:val="24"/>
        </w:rPr>
        <w:t xml:space="preserve"> </w:t>
      </w:r>
      <w:r w:rsidRPr="009976D4">
        <w:rPr>
          <w:rFonts w:ascii="Times New Roman" w:eastAsiaTheme="minorHAnsi" w:hAnsi="Times New Roman" w:cs="Times New Roman"/>
          <w:sz w:val="24"/>
          <w:szCs w:val="24"/>
          <w:lang w:val="en-US"/>
        </w:rPr>
        <w:t>Stephens</w:t>
      </w:r>
      <w:r w:rsidR="00354105" w:rsidRPr="009976D4">
        <w:rPr>
          <w:rFonts w:ascii="Times New Roman" w:eastAsiaTheme="minorHAnsi" w:hAnsi="Times New Roman" w:cs="Times New Roman"/>
          <w:sz w:val="24"/>
          <w:szCs w:val="24"/>
        </w:rPr>
        <w:t xml:space="preserve">, 2001, </w:t>
      </w:r>
      <w:r w:rsidR="00354105" w:rsidRPr="009976D4">
        <w:rPr>
          <w:rFonts w:ascii="Times New Roman" w:eastAsiaTheme="minorHAnsi" w:hAnsi="Times New Roman" w:cs="Times New Roman"/>
          <w:sz w:val="24"/>
          <w:szCs w:val="24"/>
          <w:lang w:val="en-US"/>
        </w:rPr>
        <w:t>p</w:t>
      </w:r>
      <w:r w:rsidR="00354105" w:rsidRPr="009976D4">
        <w:rPr>
          <w:rFonts w:ascii="Times New Roman" w:eastAsiaTheme="minorHAnsi" w:hAnsi="Times New Roman" w:cs="Times New Roman"/>
          <w:sz w:val="24"/>
          <w:szCs w:val="24"/>
        </w:rPr>
        <w:t xml:space="preserve">. </w:t>
      </w:r>
      <w:r w:rsidRPr="009976D4">
        <w:rPr>
          <w:rFonts w:ascii="Times New Roman" w:eastAsiaTheme="minorHAnsi" w:hAnsi="Times New Roman" w:cs="Times New Roman"/>
          <w:sz w:val="24"/>
          <w:szCs w:val="24"/>
        </w:rPr>
        <w:t>18).</w:t>
      </w:r>
    </w:p>
    <w:p w:rsidR="002657CF" w:rsidRPr="009976D4" w:rsidRDefault="002657CF" w:rsidP="0090321C">
      <w:pPr>
        <w:spacing w:before="0" w:after="0" w:line="360" w:lineRule="auto"/>
        <w:ind w:firstLine="720"/>
        <w:rPr>
          <w:rFonts w:ascii="Times New Roman" w:eastAsiaTheme="minorHAnsi" w:hAnsi="Times New Roman" w:cs="Times New Roman"/>
          <w:sz w:val="24"/>
          <w:szCs w:val="24"/>
        </w:rPr>
      </w:pPr>
    </w:p>
    <w:p w:rsidR="0090321C" w:rsidRDefault="0090321C" w:rsidP="00B34D7F">
      <w:pPr>
        <w:spacing w:before="0" w:after="0" w:line="360" w:lineRule="auto"/>
        <w:ind w:firstLine="720"/>
        <w:rPr>
          <w:rFonts w:ascii="Times New Roman" w:eastAsiaTheme="minorHAnsi" w:hAnsi="Times New Roman" w:cs="Times New Roman"/>
          <w:sz w:val="24"/>
          <w:szCs w:val="24"/>
        </w:rPr>
      </w:pPr>
      <w:r w:rsidRPr="009976D4">
        <w:rPr>
          <w:rFonts w:ascii="Times New Roman" w:eastAsiaTheme="minorHAnsi" w:hAnsi="Times New Roman" w:cs="Times New Roman"/>
          <w:sz w:val="24"/>
          <w:szCs w:val="24"/>
        </w:rPr>
        <w:t xml:space="preserve">Η συγγραφέας αποδέχεται, επίσης, ότι οι </w:t>
      </w:r>
      <w:r w:rsidR="00CB4481" w:rsidRPr="009976D4">
        <w:rPr>
          <w:rFonts w:ascii="Times New Roman" w:eastAsiaTheme="minorHAnsi" w:hAnsi="Times New Roman" w:cs="Times New Roman"/>
          <w:sz w:val="24"/>
          <w:szCs w:val="24"/>
        </w:rPr>
        <w:t>τοποθετήσεις</w:t>
      </w:r>
      <w:r w:rsidRPr="009976D4">
        <w:rPr>
          <w:rFonts w:ascii="Times New Roman" w:eastAsiaTheme="minorHAnsi" w:hAnsi="Times New Roman" w:cs="Times New Roman"/>
          <w:sz w:val="24"/>
          <w:szCs w:val="24"/>
        </w:rPr>
        <w:t xml:space="preserve"> των πολιτικών κομμάτων και συνδικαλιστικών </w:t>
      </w:r>
      <w:r w:rsidR="00CB4481" w:rsidRPr="009976D4">
        <w:rPr>
          <w:rFonts w:ascii="Times New Roman" w:eastAsiaTheme="minorHAnsi" w:hAnsi="Times New Roman" w:cs="Times New Roman"/>
          <w:sz w:val="24"/>
          <w:szCs w:val="24"/>
        </w:rPr>
        <w:t>οργανώσεων σε σχέση με το</w:t>
      </w:r>
      <w:r w:rsidRPr="009976D4">
        <w:rPr>
          <w:rFonts w:ascii="Times New Roman" w:eastAsiaTheme="minorHAnsi" w:hAnsi="Times New Roman" w:cs="Times New Roman"/>
          <w:sz w:val="24"/>
          <w:szCs w:val="24"/>
        </w:rPr>
        <w:t xml:space="preserve"> ελάχιστο εγγυημένο εισόδημα αποτελούν αντανάκλαση της </w:t>
      </w:r>
      <w:r w:rsidR="00CB4481" w:rsidRPr="009976D4">
        <w:rPr>
          <w:rFonts w:ascii="Times New Roman" w:eastAsiaTheme="minorHAnsi" w:hAnsi="Times New Roman" w:cs="Times New Roman"/>
          <w:sz w:val="24"/>
          <w:szCs w:val="24"/>
        </w:rPr>
        <w:t xml:space="preserve">υφιστάμενης </w:t>
      </w:r>
      <w:r w:rsidRPr="009976D4">
        <w:rPr>
          <w:rFonts w:ascii="Times New Roman" w:eastAsiaTheme="minorHAnsi" w:hAnsi="Times New Roman" w:cs="Times New Roman"/>
          <w:sz w:val="24"/>
          <w:szCs w:val="24"/>
        </w:rPr>
        <w:t>εσωτερικής δυναμικής μίας συγκεκριμένης περιόδου σε ένα συγκεκριμένο εθνικό περιβάλλον (</w:t>
      </w:r>
      <w:r w:rsidR="00354105" w:rsidRPr="009976D4">
        <w:rPr>
          <w:rFonts w:ascii="Times New Roman" w:eastAsiaTheme="minorHAnsi" w:hAnsi="Times New Roman" w:cs="Times New Roman"/>
          <w:sz w:val="24"/>
          <w:szCs w:val="24"/>
          <w:lang w:val="en-US"/>
        </w:rPr>
        <w:t>Sotiropoulos</w:t>
      </w:r>
      <w:r w:rsidR="00354105" w:rsidRPr="009976D4">
        <w:rPr>
          <w:rFonts w:ascii="Times New Roman" w:eastAsiaTheme="minorHAnsi" w:hAnsi="Times New Roman" w:cs="Times New Roman"/>
          <w:sz w:val="24"/>
          <w:szCs w:val="24"/>
        </w:rPr>
        <w:t xml:space="preserve">, 2005, </w:t>
      </w:r>
      <w:r w:rsidR="00354105" w:rsidRPr="009976D4">
        <w:rPr>
          <w:rFonts w:ascii="Times New Roman" w:eastAsiaTheme="minorHAnsi" w:hAnsi="Times New Roman" w:cs="Times New Roman"/>
          <w:sz w:val="24"/>
          <w:szCs w:val="24"/>
          <w:lang w:val="en-US"/>
        </w:rPr>
        <w:t>p</w:t>
      </w:r>
      <w:r w:rsidR="00354105" w:rsidRPr="009976D4">
        <w:rPr>
          <w:rFonts w:ascii="Times New Roman" w:eastAsiaTheme="minorHAnsi" w:hAnsi="Times New Roman" w:cs="Times New Roman"/>
          <w:sz w:val="24"/>
          <w:szCs w:val="24"/>
        </w:rPr>
        <w:t xml:space="preserve">. </w:t>
      </w:r>
      <w:r w:rsidRPr="009976D4">
        <w:rPr>
          <w:rFonts w:ascii="Times New Roman" w:eastAsiaTheme="minorHAnsi" w:hAnsi="Times New Roman" w:cs="Times New Roman"/>
          <w:sz w:val="24"/>
          <w:szCs w:val="24"/>
        </w:rPr>
        <w:t xml:space="preserve">288). </w:t>
      </w:r>
      <w:r w:rsidR="00CB4481" w:rsidRPr="009976D4">
        <w:rPr>
          <w:rFonts w:ascii="Times New Roman" w:eastAsiaTheme="minorHAnsi" w:hAnsi="Times New Roman" w:cs="Times New Roman"/>
          <w:sz w:val="24"/>
          <w:szCs w:val="24"/>
        </w:rPr>
        <w:t>Ε</w:t>
      </w:r>
      <w:r w:rsidRPr="009976D4">
        <w:rPr>
          <w:rFonts w:ascii="Times New Roman" w:eastAsiaTheme="minorHAnsi" w:hAnsi="Times New Roman" w:cs="Times New Roman"/>
          <w:sz w:val="24"/>
          <w:szCs w:val="24"/>
        </w:rPr>
        <w:t>ξωτερικές επιδράσεις</w:t>
      </w:r>
      <w:r w:rsidR="00354105" w:rsidRPr="009976D4">
        <w:rPr>
          <w:rFonts w:ascii="Times New Roman" w:eastAsiaTheme="minorHAnsi" w:hAnsi="Times New Roman" w:cs="Times New Roman"/>
          <w:sz w:val="24"/>
          <w:szCs w:val="24"/>
        </w:rPr>
        <w:t xml:space="preserve"> στην εγχώρια</w:t>
      </w:r>
      <w:r w:rsidR="009D11B0" w:rsidRPr="009976D4">
        <w:rPr>
          <w:rFonts w:ascii="Times New Roman" w:eastAsiaTheme="minorHAnsi" w:hAnsi="Times New Roman" w:cs="Times New Roman"/>
          <w:sz w:val="24"/>
          <w:szCs w:val="24"/>
        </w:rPr>
        <w:t xml:space="preserve"> πολιτική </w:t>
      </w:r>
      <w:r w:rsidR="00354105" w:rsidRPr="009976D4">
        <w:rPr>
          <w:rFonts w:ascii="Times New Roman" w:eastAsiaTheme="minorHAnsi" w:hAnsi="Times New Roman" w:cs="Times New Roman"/>
          <w:sz w:val="24"/>
          <w:szCs w:val="24"/>
        </w:rPr>
        <w:t>ατζέντα</w:t>
      </w:r>
      <w:r w:rsidRPr="009976D4">
        <w:rPr>
          <w:rFonts w:ascii="Times New Roman" w:eastAsiaTheme="minorHAnsi" w:hAnsi="Times New Roman" w:cs="Times New Roman"/>
          <w:sz w:val="24"/>
          <w:szCs w:val="24"/>
        </w:rPr>
        <w:t xml:space="preserve">, </w:t>
      </w:r>
      <w:r w:rsidR="00C05ED7" w:rsidRPr="009976D4">
        <w:rPr>
          <w:rFonts w:ascii="Times New Roman" w:eastAsiaTheme="minorHAnsi" w:hAnsi="Times New Roman" w:cs="Times New Roman"/>
          <w:sz w:val="24"/>
          <w:szCs w:val="24"/>
        </w:rPr>
        <w:t xml:space="preserve">τουλάχιστον </w:t>
      </w:r>
      <w:r w:rsidR="00CB4481" w:rsidRPr="009976D4">
        <w:rPr>
          <w:rFonts w:ascii="Times New Roman" w:eastAsiaTheme="minorHAnsi" w:hAnsi="Times New Roman" w:cs="Times New Roman"/>
          <w:sz w:val="24"/>
          <w:szCs w:val="24"/>
        </w:rPr>
        <w:t>όταν</w:t>
      </w:r>
      <w:r w:rsidRPr="009976D4">
        <w:rPr>
          <w:rFonts w:ascii="Times New Roman" w:eastAsiaTheme="minorHAnsi" w:hAnsi="Times New Roman" w:cs="Times New Roman"/>
          <w:sz w:val="24"/>
          <w:szCs w:val="24"/>
        </w:rPr>
        <w:t xml:space="preserve"> </w:t>
      </w:r>
      <w:r w:rsidR="009D11B0" w:rsidRPr="009976D4">
        <w:rPr>
          <w:rFonts w:ascii="Times New Roman" w:eastAsiaTheme="minorHAnsi" w:hAnsi="Times New Roman" w:cs="Times New Roman"/>
          <w:sz w:val="24"/>
          <w:szCs w:val="24"/>
        </w:rPr>
        <w:t xml:space="preserve">αυτές ασκούνται από </w:t>
      </w:r>
      <w:r w:rsidR="00B34D7F" w:rsidRPr="009976D4">
        <w:rPr>
          <w:rFonts w:ascii="Times New Roman" w:eastAsiaTheme="minorHAnsi" w:hAnsi="Times New Roman" w:cs="Times New Roman"/>
          <w:sz w:val="24"/>
          <w:szCs w:val="24"/>
        </w:rPr>
        <w:t>κοινοτικά εργαλεία</w:t>
      </w:r>
      <w:r w:rsidR="00CB4481" w:rsidRPr="009976D4">
        <w:rPr>
          <w:rFonts w:ascii="Times New Roman" w:eastAsiaTheme="minorHAnsi" w:hAnsi="Times New Roman" w:cs="Times New Roman"/>
          <w:sz w:val="24"/>
          <w:szCs w:val="24"/>
        </w:rPr>
        <w:t xml:space="preserve"> χωρίς δεσμευτική ισχύ για τα κράτη-μέλη</w:t>
      </w:r>
      <w:r w:rsidR="00B34D7F" w:rsidRPr="009976D4">
        <w:rPr>
          <w:rFonts w:ascii="Times New Roman" w:eastAsiaTheme="minorHAnsi" w:hAnsi="Times New Roman" w:cs="Times New Roman"/>
          <w:sz w:val="24"/>
          <w:szCs w:val="24"/>
        </w:rPr>
        <w:t xml:space="preserve">, </w:t>
      </w:r>
      <w:r w:rsidR="00CB4481" w:rsidRPr="009976D4">
        <w:rPr>
          <w:rFonts w:ascii="Times New Roman" w:eastAsiaTheme="minorHAnsi" w:hAnsi="Times New Roman" w:cs="Times New Roman"/>
          <w:sz w:val="24"/>
          <w:szCs w:val="24"/>
        </w:rPr>
        <w:t xml:space="preserve">ενδέχεται να είναι ήπιες. Υπό αυτή την έννοια, </w:t>
      </w:r>
      <w:r w:rsidR="00C05ED7" w:rsidRPr="009976D4">
        <w:rPr>
          <w:rFonts w:ascii="Times New Roman" w:eastAsiaTheme="minorHAnsi" w:hAnsi="Times New Roman" w:cs="Times New Roman"/>
          <w:sz w:val="24"/>
          <w:szCs w:val="24"/>
        </w:rPr>
        <w:t xml:space="preserve">στις αρχές της δεκαετίας του 1990 αλλά και αργότερα, η συμμόρφωση με την Ευρωπαϊκή Σύσταση </w:t>
      </w:r>
      <w:r w:rsidR="00B34D7F" w:rsidRPr="009976D4">
        <w:rPr>
          <w:rFonts w:ascii="Times New Roman" w:eastAsiaTheme="minorHAnsi" w:hAnsi="Times New Roman" w:cs="Times New Roman"/>
          <w:sz w:val="24"/>
          <w:szCs w:val="24"/>
        </w:rPr>
        <w:t>92</w:t>
      </w:r>
      <w:r w:rsidR="00C05ED7" w:rsidRPr="009976D4">
        <w:rPr>
          <w:rFonts w:ascii="Times New Roman" w:eastAsiaTheme="minorHAnsi" w:hAnsi="Times New Roman" w:cs="Times New Roman"/>
          <w:sz w:val="24"/>
          <w:szCs w:val="24"/>
        </w:rPr>
        <w:t>/441/ΕΟΚ της 24</w:t>
      </w:r>
      <w:r w:rsidR="00C05ED7" w:rsidRPr="009976D4">
        <w:rPr>
          <w:rFonts w:ascii="Times New Roman" w:eastAsiaTheme="minorHAnsi" w:hAnsi="Times New Roman" w:cs="Times New Roman"/>
          <w:sz w:val="24"/>
          <w:szCs w:val="24"/>
          <w:vertAlign w:val="superscript"/>
        </w:rPr>
        <w:t>ης</w:t>
      </w:r>
      <w:r w:rsidR="009E2BA0">
        <w:rPr>
          <w:rFonts w:ascii="Times New Roman" w:eastAsiaTheme="minorHAnsi" w:hAnsi="Times New Roman" w:cs="Times New Roman"/>
          <w:sz w:val="24"/>
          <w:szCs w:val="24"/>
        </w:rPr>
        <w:t xml:space="preserve"> Ιουνίου 1992, </w:t>
      </w:r>
      <w:r w:rsidR="00C05ED7" w:rsidRPr="009976D4">
        <w:rPr>
          <w:rFonts w:ascii="Times New Roman" w:eastAsiaTheme="minorHAnsi" w:hAnsi="Times New Roman" w:cs="Times New Roman"/>
          <w:sz w:val="24"/>
          <w:szCs w:val="24"/>
        </w:rPr>
        <w:t>σχετικά</w:t>
      </w:r>
      <w:r w:rsidR="00B34D7F" w:rsidRPr="009976D4">
        <w:rPr>
          <w:rFonts w:ascii="Times New Roman" w:eastAsiaTheme="minorHAnsi" w:hAnsi="Times New Roman" w:cs="Times New Roman"/>
          <w:sz w:val="24"/>
          <w:szCs w:val="24"/>
        </w:rPr>
        <w:t xml:space="preserve"> </w:t>
      </w:r>
      <w:r w:rsidR="00C05ED7" w:rsidRPr="009976D4">
        <w:rPr>
          <w:rFonts w:ascii="Times New Roman" w:eastAsiaTheme="minorHAnsi" w:hAnsi="Times New Roman" w:cs="Times New Roman"/>
          <w:sz w:val="24"/>
          <w:szCs w:val="24"/>
        </w:rPr>
        <w:t xml:space="preserve">με τα κοινά κριτήρια που αφορούν </w:t>
      </w:r>
      <w:r w:rsidR="00DF0C05">
        <w:rPr>
          <w:rFonts w:ascii="Times New Roman" w:eastAsiaTheme="minorHAnsi" w:hAnsi="Times New Roman" w:cs="Times New Roman"/>
          <w:sz w:val="24"/>
          <w:szCs w:val="24"/>
        </w:rPr>
        <w:t>σ</w:t>
      </w:r>
      <w:r w:rsidR="00C05ED7" w:rsidRPr="009976D4">
        <w:rPr>
          <w:rFonts w:ascii="Times New Roman" w:eastAsiaTheme="minorHAnsi" w:hAnsi="Times New Roman" w:cs="Times New Roman"/>
          <w:sz w:val="24"/>
          <w:szCs w:val="24"/>
        </w:rPr>
        <w:t xml:space="preserve">την επάρκεια πόρων και παροχών στα συστήματα κοινωνικής προστασίας </w:t>
      </w:r>
      <w:r w:rsidR="009E2BA0">
        <w:rPr>
          <w:rFonts w:ascii="Times New Roman" w:eastAsiaTheme="minorHAnsi" w:hAnsi="Times New Roman" w:cs="Times New Roman"/>
          <w:sz w:val="24"/>
          <w:szCs w:val="24"/>
        </w:rPr>
        <w:t xml:space="preserve">των κρατών-μελών, </w:t>
      </w:r>
      <w:r w:rsidR="00470E32">
        <w:rPr>
          <w:rFonts w:ascii="Times New Roman" w:eastAsiaTheme="minorHAnsi" w:hAnsi="Times New Roman" w:cs="Times New Roman"/>
          <w:sz w:val="24"/>
          <w:szCs w:val="24"/>
        </w:rPr>
        <w:lastRenderedPageBreak/>
        <w:t>βρισκόταν σε άμεση - εάν όχι αποκλειστική συνάρτηση -</w:t>
      </w:r>
      <w:r w:rsidR="00C05ED7" w:rsidRPr="009976D4">
        <w:rPr>
          <w:rFonts w:ascii="Times New Roman" w:eastAsiaTheme="minorHAnsi" w:hAnsi="Times New Roman" w:cs="Times New Roman"/>
          <w:sz w:val="24"/>
          <w:szCs w:val="24"/>
        </w:rPr>
        <w:t xml:space="preserve"> </w:t>
      </w:r>
      <w:r w:rsidR="00470E32">
        <w:rPr>
          <w:rFonts w:ascii="Times New Roman" w:eastAsiaTheme="minorHAnsi" w:hAnsi="Times New Roman" w:cs="Times New Roman"/>
          <w:sz w:val="24"/>
          <w:szCs w:val="24"/>
        </w:rPr>
        <w:t>με</w:t>
      </w:r>
      <w:r w:rsidR="00B34D7F" w:rsidRPr="009976D4">
        <w:rPr>
          <w:rFonts w:ascii="Times New Roman" w:eastAsiaTheme="minorHAnsi" w:hAnsi="Times New Roman" w:cs="Times New Roman"/>
          <w:sz w:val="24"/>
          <w:szCs w:val="24"/>
        </w:rPr>
        <w:t xml:space="preserve"> τα συμφέροντα και τις ιδεολογικές προτιμ</w:t>
      </w:r>
      <w:r w:rsidR="00C05ED7" w:rsidRPr="009976D4">
        <w:rPr>
          <w:rFonts w:ascii="Times New Roman" w:eastAsiaTheme="minorHAnsi" w:hAnsi="Times New Roman" w:cs="Times New Roman"/>
          <w:sz w:val="24"/>
          <w:szCs w:val="24"/>
        </w:rPr>
        <w:t xml:space="preserve">ήσεις των </w:t>
      </w:r>
      <w:r w:rsidR="00E6670A" w:rsidRPr="009976D4">
        <w:rPr>
          <w:rFonts w:ascii="Times New Roman" w:eastAsiaTheme="minorHAnsi" w:hAnsi="Times New Roman" w:cs="Times New Roman"/>
          <w:sz w:val="24"/>
          <w:szCs w:val="24"/>
        </w:rPr>
        <w:t>εγχώριων πολιτικών παραγόντων</w:t>
      </w:r>
      <w:r w:rsidR="00B34D7F" w:rsidRPr="009976D4">
        <w:rPr>
          <w:rFonts w:ascii="Times New Roman" w:eastAsiaTheme="minorHAnsi" w:hAnsi="Times New Roman" w:cs="Times New Roman"/>
          <w:sz w:val="24"/>
          <w:szCs w:val="24"/>
        </w:rPr>
        <w:t xml:space="preserve">. </w:t>
      </w:r>
    </w:p>
    <w:p w:rsidR="004C3788" w:rsidRPr="009976D4" w:rsidRDefault="004C3788" w:rsidP="00B34D7F">
      <w:pPr>
        <w:spacing w:before="0" w:after="0" w:line="360" w:lineRule="auto"/>
        <w:ind w:firstLine="720"/>
        <w:rPr>
          <w:rFonts w:ascii="Times New Roman" w:eastAsiaTheme="minorHAnsi" w:hAnsi="Times New Roman" w:cs="Times New Roman"/>
          <w:sz w:val="24"/>
          <w:szCs w:val="24"/>
        </w:rPr>
      </w:pPr>
    </w:p>
    <w:p w:rsidR="0090321C" w:rsidRDefault="00B34D7F" w:rsidP="000B51C4">
      <w:pPr>
        <w:spacing w:before="0" w:after="0" w:line="360" w:lineRule="auto"/>
        <w:ind w:firstLine="720"/>
        <w:rPr>
          <w:rFonts w:ascii="Times New Roman" w:eastAsiaTheme="minorHAnsi" w:hAnsi="Times New Roman" w:cs="Times New Roman"/>
          <w:sz w:val="24"/>
          <w:szCs w:val="24"/>
        </w:rPr>
      </w:pPr>
      <w:r w:rsidRPr="009976D4">
        <w:rPr>
          <w:rFonts w:ascii="Times New Roman" w:eastAsiaTheme="minorHAnsi" w:hAnsi="Times New Roman" w:cs="Times New Roman"/>
          <w:sz w:val="24"/>
          <w:szCs w:val="24"/>
        </w:rPr>
        <w:t>Το άρθρο βασίζεται σε συνεντεύξεις</w:t>
      </w:r>
      <w:r w:rsidR="00F24948" w:rsidRPr="009976D4">
        <w:rPr>
          <w:rStyle w:val="FootnoteReference"/>
          <w:rFonts w:ascii="Times New Roman" w:eastAsiaTheme="minorHAnsi" w:hAnsi="Times New Roman" w:cs="Times New Roman"/>
          <w:sz w:val="24"/>
          <w:szCs w:val="24"/>
        </w:rPr>
        <w:footnoteReference w:id="4"/>
      </w:r>
      <w:r w:rsidRPr="009976D4">
        <w:rPr>
          <w:rFonts w:ascii="Times New Roman" w:eastAsiaTheme="minorHAnsi" w:hAnsi="Times New Roman" w:cs="Times New Roman"/>
          <w:sz w:val="24"/>
          <w:szCs w:val="24"/>
        </w:rPr>
        <w:t>, κοινοβουλευτικά έγγραφα και δευτερέουσες πηγές. Η συγγραφέας αποδίδει την μακρόχρονη καθυστέ</w:t>
      </w:r>
      <w:r w:rsidR="00C05ED7" w:rsidRPr="009976D4">
        <w:rPr>
          <w:rFonts w:ascii="Times New Roman" w:eastAsiaTheme="minorHAnsi" w:hAnsi="Times New Roman" w:cs="Times New Roman"/>
          <w:sz w:val="24"/>
          <w:szCs w:val="24"/>
        </w:rPr>
        <w:t xml:space="preserve">ρηση, την οποία επέδειξε το ελληνικό κράτος σε σχέση με τη θεσμοθέτηση ενός </w:t>
      </w:r>
      <w:r w:rsidR="00E3549E" w:rsidRPr="009976D4">
        <w:rPr>
          <w:rFonts w:ascii="Times New Roman" w:eastAsiaTheme="minorHAnsi" w:hAnsi="Times New Roman" w:cs="Times New Roman"/>
          <w:sz w:val="24"/>
          <w:szCs w:val="24"/>
        </w:rPr>
        <w:t>ελάχιστου εγγυημένου εισοδήματος</w:t>
      </w:r>
      <w:r w:rsidR="00C10B1C" w:rsidRPr="009976D4">
        <w:rPr>
          <w:rFonts w:ascii="Times New Roman" w:eastAsiaTheme="minorHAnsi" w:hAnsi="Times New Roman" w:cs="Times New Roman"/>
          <w:sz w:val="24"/>
          <w:szCs w:val="24"/>
        </w:rPr>
        <w:t>,</w:t>
      </w:r>
      <w:r w:rsidRPr="009976D4">
        <w:rPr>
          <w:rFonts w:ascii="Times New Roman" w:eastAsiaTheme="minorHAnsi" w:hAnsi="Times New Roman" w:cs="Times New Roman"/>
          <w:sz w:val="24"/>
          <w:szCs w:val="24"/>
        </w:rPr>
        <w:t xml:space="preserve"> </w:t>
      </w:r>
      <w:r w:rsidR="00E6670A" w:rsidRPr="009976D4">
        <w:rPr>
          <w:rFonts w:ascii="Times New Roman" w:eastAsiaTheme="minorHAnsi" w:hAnsi="Times New Roman" w:cs="Times New Roman"/>
          <w:sz w:val="24"/>
          <w:szCs w:val="24"/>
        </w:rPr>
        <w:t>στην αμφίσημη</w:t>
      </w:r>
      <w:r w:rsidR="00E26388">
        <w:rPr>
          <w:rFonts w:ascii="Times New Roman" w:eastAsiaTheme="minorHAnsi" w:hAnsi="Times New Roman" w:cs="Times New Roman"/>
          <w:sz w:val="24"/>
          <w:szCs w:val="24"/>
        </w:rPr>
        <w:t xml:space="preserve"> και πολλάκις</w:t>
      </w:r>
      <w:r w:rsidR="000B51C4" w:rsidRPr="009976D4">
        <w:rPr>
          <w:rFonts w:ascii="Times New Roman" w:eastAsiaTheme="minorHAnsi" w:hAnsi="Times New Roman" w:cs="Times New Roman"/>
          <w:sz w:val="24"/>
          <w:szCs w:val="24"/>
        </w:rPr>
        <w:t xml:space="preserve"> </w:t>
      </w:r>
      <w:r w:rsidR="00E6670A" w:rsidRPr="009976D4">
        <w:rPr>
          <w:rFonts w:ascii="Times New Roman" w:eastAsiaTheme="minorHAnsi" w:hAnsi="Times New Roman" w:cs="Times New Roman"/>
          <w:sz w:val="24"/>
          <w:szCs w:val="24"/>
        </w:rPr>
        <w:t>αρνητική στάση</w:t>
      </w:r>
      <w:r w:rsidR="000B51C4" w:rsidRPr="009976D4">
        <w:rPr>
          <w:rFonts w:ascii="Times New Roman" w:eastAsiaTheme="minorHAnsi" w:hAnsi="Times New Roman" w:cs="Times New Roman"/>
          <w:sz w:val="24"/>
          <w:szCs w:val="24"/>
        </w:rPr>
        <w:t xml:space="preserve"> των πολιτικών κομμάτων και συνδικαλιστικών οργανώσεων</w:t>
      </w:r>
      <w:r w:rsidR="004A6C35" w:rsidRPr="009976D4">
        <w:rPr>
          <w:rFonts w:ascii="Times New Roman" w:eastAsiaTheme="minorHAnsi" w:hAnsi="Times New Roman" w:cs="Times New Roman"/>
          <w:sz w:val="24"/>
          <w:szCs w:val="24"/>
        </w:rPr>
        <w:t xml:space="preserve"> που έπαιζαν τον πρωταγωνιστικό ρόλ</w:t>
      </w:r>
      <w:r w:rsidR="00E26388">
        <w:rPr>
          <w:rFonts w:ascii="Times New Roman" w:eastAsiaTheme="minorHAnsi" w:hAnsi="Times New Roman" w:cs="Times New Roman"/>
          <w:sz w:val="24"/>
          <w:szCs w:val="24"/>
        </w:rPr>
        <w:t>ο στην πολιτική σκηνή του τόπου</w:t>
      </w:r>
      <w:r w:rsidR="0090321C" w:rsidRPr="009976D4">
        <w:rPr>
          <w:rFonts w:ascii="Times New Roman" w:eastAsiaTheme="minorHAnsi" w:hAnsi="Times New Roman" w:cs="Times New Roman"/>
          <w:sz w:val="24"/>
          <w:szCs w:val="24"/>
        </w:rPr>
        <w:t xml:space="preserve">. </w:t>
      </w:r>
    </w:p>
    <w:p w:rsidR="00E26388" w:rsidRPr="009976D4" w:rsidRDefault="00E26388" w:rsidP="000B51C4">
      <w:pPr>
        <w:spacing w:before="0" w:after="0" w:line="360" w:lineRule="auto"/>
        <w:ind w:firstLine="720"/>
        <w:rPr>
          <w:rFonts w:ascii="Times New Roman" w:eastAsiaTheme="minorHAnsi" w:hAnsi="Times New Roman" w:cs="Times New Roman"/>
          <w:sz w:val="24"/>
          <w:szCs w:val="24"/>
        </w:rPr>
      </w:pPr>
    </w:p>
    <w:p w:rsidR="000B51C4" w:rsidRPr="009976D4" w:rsidRDefault="00C10B1C" w:rsidP="000B51C4">
      <w:pPr>
        <w:spacing w:before="0" w:after="0" w:line="360" w:lineRule="auto"/>
        <w:ind w:firstLine="720"/>
        <w:rPr>
          <w:rFonts w:ascii="Times New Roman" w:eastAsiaTheme="minorHAnsi" w:hAnsi="Times New Roman" w:cs="Times New Roman"/>
          <w:sz w:val="24"/>
          <w:szCs w:val="24"/>
        </w:rPr>
      </w:pPr>
      <w:r w:rsidRPr="009976D4">
        <w:rPr>
          <w:rFonts w:ascii="Times New Roman" w:eastAsiaTheme="minorHAnsi" w:hAnsi="Times New Roman" w:cs="Times New Roman"/>
          <w:sz w:val="24"/>
          <w:szCs w:val="24"/>
        </w:rPr>
        <w:t>Οι τρεις</w:t>
      </w:r>
      <w:r w:rsidR="003A5BB2" w:rsidRPr="009976D4">
        <w:rPr>
          <w:rFonts w:ascii="Times New Roman" w:eastAsiaTheme="minorHAnsi" w:hAnsi="Times New Roman" w:cs="Times New Roman"/>
          <w:sz w:val="24"/>
          <w:szCs w:val="24"/>
        </w:rPr>
        <w:t xml:space="preserve"> επόμενες ενό</w:t>
      </w:r>
      <w:r w:rsidRPr="009976D4">
        <w:rPr>
          <w:rFonts w:ascii="Times New Roman" w:eastAsiaTheme="minorHAnsi" w:hAnsi="Times New Roman" w:cs="Times New Roman"/>
          <w:sz w:val="24"/>
          <w:szCs w:val="24"/>
        </w:rPr>
        <w:t>τητες αφορούν στους κυριότερους σταθμο</w:t>
      </w:r>
      <w:r w:rsidR="00A45483" w:rsidRPr="009976D4">
        <w:rPr>
          <w:rFonts w:ascii="Times New Roman" w:eastAsiaTheme="minorHAnsi" w:hAnsi="Times New Roman" w:cs="Times New Roman"/>
          <w:sz w:val="24"/>
          <w:szCs w:val="24"/>
        </w:rPr>
        <w:t xml:space="preserve">ύς </w:t>
      </w:r>
      <w:r w:rsidR="003A5BB2" w:rsidRPr="009976D4">
        <w:rPr>
          <w:rFonts w:ascii="Times New Roman" w:eastAsiaTheme="minorHAnsi" w:hAnsi="Times New Roman" w:cs="Times New Roman"/>
          <w:sz w:val="24"/>
          <w:szCs w:val="24"/>
        </w:rPr>
        <w:t xml:space="preserve">του </w:t>
      </w:r>
      <w:r w:rsidRPr="009976D4">
        <w:rPr>
          <w:rFonts w:ascii="Times New Roman" w:eastAsiaTheme="minorHAnsi" w:hAnsi="Times New Roman" w:cs="Times New Roman"/>
          <w:sz w:val="24"/>
          <w:szCs w:val="24"/>
        </w:rPr>
        <w:t xml:space="preserve">χρονικού του </w:t>
      </w:r>
      <w:r w:rsidR="00E3549E" w:rsidRPr="009976D4">
        <w:rPr>
          <w:rFonts w:ascii="Times New Roman" w:eastAsiaTheme="minorHAnsi" w:hAnsi="Times New Roman" w:cs="Times New Roman"/>
          <w:sz w:val="24"/>
          <w:szCs w:val="24"/>
        </w:rPr>
        <w:t>ελάχιστου εγγυημένου εισοδήματος</w:t>
      </w:r>
      <w:r w:rsidR="00A45483" w:rsidRPr="009976D4">
        <w:rPr>
          <w:rFonts w:ascii="Times New Roman" w:eastAsiaTheme="minorHAnsi" w:hAnsi="Times New Roman" w:cs="Times New Roman"/>
          <w:sz w:val="24"/>
          <w:szCs w:val="24"/>
        </w:rPr>
        <w:t xml:space="preserve">: την πρόταση Σούρλα το 1998, </w:t>
      </w:r>
      <w:r w:rsidR="001E7AC0" w:rsidRPr="009976D4">
        <w:rPr>
          <w:rFonts w:ascii="Times New Roman" w:eastAsiaTheme="minorHAnsi" w:hAnsi="Times New Roman" w:cs="Times New Roman"/>
          <w:sz w:val="24"/>
          <w:szCs w:val="24"/>
        </w:rPr>
        <w:t xml:space="preserve">τις κυβερνητικές και λοιπές παλινωδίες που χαρακτήρισαν την περίοδο 2000-2008, και την πρόσφατα ληφθείσα απόφαση για τη </w:t>
      </w:r>
      <w:r w:rsidR="004A6C35" w:rsidRPr="009976D4">
        <w:rPr>
          <w:rFonts w:ascii="Times New Roman" w:eastAsiaTheme="minorHAnsi" w:hAnsi="Times New Roman" w:cs="Times New Roman"/>
          <w:sz w:val="24"/>
          <w:szCs w:val="24"/>
        </w:rPr>
        <w:t xml:space="preserve">νομοθέτηση </w:t>
      </w:r>
      <w:r w:rsidR="001E7AC0" w:rsidRPr="009976D4">
        <w:rPr>
          <w:rFonts w:ascii="Times New Roman" w:eastAsiaTheme="minorHAnsi" w:hAnsi="Times New Roman" w:cs="Times New Roman"/>
          <w:sz w:val="24"/>
          <w:szCs w:val="24"/>
        </w:rPr>
        <w:t xml:space="preserve">του μέτρου. </w:t>
      </w:r>
      <w:r w:rsidR="003A5BB2" w:rsidRPr="009976D4">
        <w:rPr>
          <w:rFonts w:ascii="Times New Roman" w:eastAsiaTheme="minorHAnsi" w:hAnsi="Times New Roman" w:cs="Times New Roman"/>
          <w:sz w:val="24"/>
          <w:szCs w:val="24"/>
        </w:rPr>
        <w:t>Η τελευταία ενότητα επιχειρεί μί</w:t>
      </w:r>
      <w:r w:rsidR="004A6C35" w:rsidRPr="009976D4">
        <w:rPr>
          <w:rFonts w:ascii="Times New Roman" w:eastAsiaTheme="minorHAnsi" w:hAnsi="Times New Roman" w:cs="Times New Roman"/>
          <w:sz w:val="24"/>
          <w:szCs w:val="24"/>
        </w:rPr>
        <w:t>α σύνθεση των κυριότερων συμπερασμά</w:t>
      </w:r>
      <w:r w:rsidR="003A5BB2" w:rsidRPr="009976D4">
        <w:rPr>
          <w:rFonts w:ascii="Times New Roman" w:eastAsiaTheme="minorHAnsi" w:hAnsi="Times New Roman" w:cs="Times New Roman"/>
          <w:sz w:val="24"/>
          <w:szCs w:val="24"/>
        </w:rPr>
        <w:t xml:space="preserve">των. </w:t>
      </w:r>
    </w:p>
    <w:p w:rsidR="001D1B3A" w:rsidRPr="00971E86" w:rsidRDefault="001D1B3A" w:rsidP="000B51C4">
      <w:pPr>
        <w:spacing w:before="0" w:after="0" w:line="360" w:lineRule="auto"/>
        <w:ind w:firstLine="720"/>
        <w:rPr>
          <w:rFonts w:ascii="Times New Roman" w:eastAsiaTheme="minorHAnsi" w:hAnsi="Times New Roman" w:cs="Times New Roman"/>
          <w:sz w:val="28"/>
          <w:szCs w:val="28"/>
        </w:rPr>
      </w:pPr>
    </w:p>
    <w:p w:rsidR="00BC1105" w:rsidRPr="00971E86" w:rsidRDefault="00831C8D" w:rsidP="00267A49">
      <w:pPr>
        <w:pStyle w:val="ListParagraph"/>
        <w:numPr>
          <w:ilvl w:val="0"/>
          <w:numId w:val="1"/>
        </w:numPr>
        <w:autoSpaceDE w:val="0"/>
        <w:autoSpaceDN w:val="0"/>
        <w:adjustRightInd w:val="0"/>
        <w:spacing w:before="0" w:after="0" w:line="360" w:lineRule="auto"/>
        <w:jc w:val="left"/>
        <w:rPr>
          <w:rFonts w:ascii="Times New Roman" w:hAnsi="Times New Roman" w:cs="Times New Roman"/>
          <w:i/>
          <w:sz w:val="28"/>
          <w:szCs w:val="28"/>
        </w:rPr>
      </w:pPr>
      <w:r>
        <w:rPr>
          <w:rFonts w:ascii="Times New Roman" w:hAnsi="Times New Roman" w:cs="Times New Roman"/>
          <w:b/>
          <w:sz w:val="28"/>
          <w:szCs w:val="28"/>
        </w:rPr>
        <w:t xml:space="preserve">Ο Δρόμος </w:t>
      </w:r>
      <w:bookmarkStart w:id="0" w:name="_GoBack"/>
      <w:bookmarkEnd w:id="0"/>
      <w:r w:rsidR="00871BF2" w:rsidRPr="00971E86">
        <w:rPr>
          <w:rFonts w:ascii="Times New Roman" w:hAnsi="Times New Roman" w:cs="Times New Roman"/>
          <w:b/>
          <w:sz w:val="28"/>
          <w:szCs w:val="28"/>
        </w:rPr>
        <w:t xml:space="preserve">προς το Αδιέξοδο </w:t>
      </w:r>
      <w:r w:rsidR="0048495E" w:rsidRPr="00971E86">
        <w:rPr>
          <w:rFonts w:ascii="Times New Roman" w:hAnsi="Times New Roman" w:cs="Times New Roman"/>
          <w:b/>
          <w:sz w:val="28"/>
          <w:szCs w:val="28"/>
        </w:rPr>
        <w:t>Ν</w:t>
      </w:r>
      <w:r w:rsidR="00871BF2" w:rsidRPr="00971E86">
        <w:rPr>
          <w:rFonts w:ascii="Times New Roman" w:hAnsi="Times New Roman" w:cs="Times New Roman"/>
          <w:b/>
          <w:sz w:val="28"/>
          <w:szCs w:val="28"/>
        </w:rPr>
        <w:t>ο.</w:t>
      </w:r>
      <w:r w:rsidR="005E0110" w:rsidRPr="00971E86">
        <w:rPr>
          <w:rFonts w:ascii="Times New Roman" w:hAnsi="Times New Roman" w:cs="Times New Roman"/>
          <w:b/>
          <w:sz w:val="28"/>
          <w:szCs w:val="28"/>
        </w:rPr>
        <w:t xml:space="preserve"> </w:t>
      </w:r>
      <w:r w:rsidR="00871BF2" w:rsidRPr="00971E86">
        <w:rPr>
          <w:rFonts w:ascii="Times New Roman" w:hAnsi="Times New Roman" w:cs="Times New Roman"/>
          <w:b/>
          <w:sz w:val="28"/>
          <w:szCs w:val="28"/>
        </w:rPr>
        <w:t xml:space="preserve">1 </w:t>
      </w:r>
    </w:p>
    <w:p w:rsidR="005F4339" w:rsidRDefault="007113E0" w:rsidP="00BC1105">
      <w:pPr>
        <w:autoSpaceDE w:val="0"/>
        <w:autoSpaceDN w:val="0"/>
        <w:adjustRightInd w:val="0"/>
        <w:spacing w:before="0" w:after="0" w:line="360" w:lineRule="auto"/>
        <w:ind w:firstLine="720"/>
        <w:rPr>
          <w:rFonts w:ascii="Times New Roman" w:hAnsi="Times New Roman" w:cs="Times New Roman"/>
          <w:sz w:val="24"/>
        </w:rPr>
      </w:pPr>
      <w:r w:rsidRPr="009976D4">
        <w:rPr>
          <w:rFonts w:ascii="Times New Roman" w:hAnsi="Times New Roman" w:cs="Times New Roman"/>
          <w:sz w:val="24"/>
        </w:rPr>
        <w:t>Σε αντίθεση με χώρες όπως η Πορτογαλία (</w:t>
      </w:r>
      <w:r w:rsidRPr="009976D4">
        <w:rPr>
          <w:rFonts w:ascii="Times New Roman" w:hAnsi="Times New Roman" w:cs="Times New Roman"/>
          <w:sz w:val="24"/>
          <w:lang w:val="en-US"/>
        </w:rPr>
        <w:t>Lalioti</w:t>
      </w:r>
      <w:r w:rsidRPr="009976D4">
        <w:rPr>
          <w:rFonts w:ascii="Times New Roman" w:hAnsi="Times New Roman" w:cs="Times New Roman"/>
          <w:sz w:val="24"/>
        </w:rPr>
        <w:t>, 2014)</w:t>
      </w:r>
      <w:r w:rsidR="00882AE3" w:rsidRPr="009976D4">
        <w:rPr>
          <w:rFonts w:ascii="Times New Roman" w:hAnsi="Times New Roman" w:cs="Times New Roman"/>
          <w:sz w:val="24"/>
        </w:rPr>
        <w:t>,</w:t>
      </w:r>
      <w:r w:rsidRPr="009976D4">
        <w:rPr>
          <w:rFonts w:ascii="Times New Roman" w:hAnsi="Times New Roman" w:cs="Times New Roman"/>
          <w:sz w:val="24"/>
        </w:rPr>
        <w:t xml:space="preserve"> </w:t>
      </w:r>
      <w:r w:rsidR="00882AE3" w:rsidRPr="009976D4">
        <w:rPr>
          <w:rFonts w:ascii="Times New Roman" w:hAnsi="Times New Roman" w:cs="Times New Roman"/>
          <w:sz w:val="24"/>
        </w:rPr>
        <w:t>η</w:t>
      </w:r>
      <w:r w:rsidRPr="009976D4">
        <w:rPr>
          <w:rFonts w:ascii="Times New Roman" w:hAnsi="Times New Roman" w:cs="Times New Roman"/>
          <w:sz w:val="24"/>
        </w:rPr>
        <w:t xml:space="preserve"> συζήτηση για το ελάχιστο εγγυημένο εισόδημα στην Ελλάδα </w:t>
      </w:r>
      <w:r w:rsidR="001E7AC0" w:rsidRPr="009976D4">
        <w:rPr>
          <w:rFonts w:ascii="Times New Roman" w:hAnsi="Times New Roman" w:cs="Times New Roman"/>
          <w:sz w:val="24"/>
        </w:rPr>
        <w:t>χαρακτηρίστηκε</w:t>
      </w:r>
      <w:r w:rsidR="00882AE3" w:rsidRPr="009976D4">
        <w:rPr>
          <w:rFonts w:ascii="Times New Roman" w:hAnsi="Times New Roman" w:cs="Times New Roman"/>
          <w:sz w:val="24"/>
        </w:rPr>
        <w:t xml:space="preserve"> από το ρητορικό ή στην καλύτερη </w:t>
      </w:r>
      <w:r w:rsidR="001E7AC0" w:rsidRPr="009976D4">
        <w:rPr>
          <w:rFonts w:ascii="Times New Roman" w:hAnsi="Times New Roman" w:cs="Times New Roman"/>
          <w:sz w:val="24"/>
        </w:rPr>
        <w:t>περίπτωση αποσπασ</w:t>
      </w:r>
      <w:r w:rsidR="00882AE3" w:rsidRPr="009976D4">
        <w:rPr>
          <w:rFonts w:ascii="Times New Roman" w:hAnsi="Times New Roman" w:cs="Times New Roman"/>
          <w:sz w:val="24"/>
        </w:rPr>
        <w:t xml:space="preserve">ματικό ενδιαφέρον </w:t>
      </w:r>
      <w:r w:rsidR="001E7AC0" w:rsidRPr="009976D4">
        <w:rPr>
          <w:rFonts w:ascii="Times New Roman" w:hAnsi="Times New Roman" w:cs="Times New Roman"/>
          <w:sz w:val="24"/>
        </w:rPr>
        <w:t>πολ</w:t>
      </w:r>
      <w:r w:rsidR="004A6C35" w:rsidRPr="009976D4">
        <w:rPr>
          <w:rFonts w:ascii="Times New Roman" w:hAnsi="Times New Roman" w:cs="Times New Roman"/>
          <w:sz w:val="24"/>
        </w:rPr>
        <w:t>ιτικών κομμάτων και άλλων ομάδων συμφερόντων</w:t>
      </w:r>
      <w:r w:rsidR="001E7AC0" w:rsidRPr="009976D4">
        <w:rPr>
          <w:rFonts w:ascii="Times New Roman" w:hAnsi="Times New Roman" w:cs="Times New Roman"/>
          <w:sz w:val="24"/>
        </w:rPr>
        <w:t xml:space="preserve">. </w:t>
      </w:r>
      <w:r w:rsidR="005F4339" w:rsidRPr="009976D4">
        <w:rPr>
          <w:rFonts w:ascii="Times New Roman" w:hAnsi="Times New Roman" w:cs="Times New Roman"/>
          <w:sz w:val="24"/>
        </w:rPr>
        <w:t xml:space="preserve">Οι συχνές αμφιταλαντεύσεις και η έλλειψη σύμπνοιας, πίσω από τις </w:t>
      </w:r>
      <w:r w:rsidR="004A6C35" w:rsidRPr="009976D4">
        <w:rPr>
          <w:rFonts w:ascii="Times New Roman" w:hAnsi="Times New Roman" w:cs="Times New Roman"/>
          <w:sz w:val="24"/>
        </w:rPr>
        <w:t>οποίες κρυβόταν συχνά μία εμμονική προσκόλληση</w:t>
      </w:r>
      <w:r w:rsidR="005F4339" w:rsidRPr="009976D4">
        <w:rPr>
          <w:rFonts w:ascii="Times New Roman" w:hAnsi="Times New Roman" w:cs="Times New Roman"/>
          <w:sz w:val="24"/>
        </w:rPr>
        <w:t xml:space="preserve"> </w:t>
      </w:r>
      <w:r w:rsidR="004A6C35" w:rsidRPr="009976D4">
        <w:rPr>
          <w:rFonts w:ascii="Times New Roman" w:hAnsi="Times New Roman" w:cs="Times New Roman"/>
          <w:sz w:val="24"/>
        </w:rPr>
        <w:t>στην</w:t>
      </w:r>
      <w:r w:rsidR="005F4339" w:rsidRPr="009976D4">
        <w:rPr>
          <w:rFonts w:ascii="Times New Roman" w:hAnsi="Times New Roman" w:cs="Times New Roman"/>
          <w:sz w:val="24"/>
        </w:rPr>
        <w:t xml:space="preserve"> προώθηση εναλλακτικών πολιτικών ή και αδιαφορία για τις ανάγκες των περισσότερο ευάλωτων κοινωνικοικονομικά  στρωμάτων,  τροφοδότησαν και διαμόρφωσαν</w:t>
      </w:r>
      <w:r w:rsidR="00882AE3" w:rsidRPr="009976D4">
        <w:rPr>
          <w:rFonts w:ascii="Times New Roman" w:hAnsi="Times New Roman" w:cs="Times New Roman"/>
          <w:sz w:val="24"/>
        </w:rPr>
        <w:t xml:space="preserve"> μία λιμνάζουσα κατάσταση σε σχέση με το ελάχιστο εγγυημένο εισόδημα. </w:t>
      </w:r>
    </w:p>
    <w:p w:rsidR="004B6307" w:rsidRPr="009976D4" w:rsidRDefault="004B6307" w:rsidP="00BC1105">
      <w:pPr>
        <w:autoSpaceDE w:val="0"/>
        <w:autoSpaceDN w:val="0"/>
        <w:adjustRightInd w:val="0"/>
        <w:spacing w:before="0" w:after="0" w:line="360" w:lineRule="auto"/>
        <w:ind w:firstLine="720"/>
        <w:rPr>
          <w:rFonts w:ascii="Times New Roman" w:hAnsi="Times New Roman" w:cs="Times New Roman"/>
          <w:sz w:val="24"/>
        </w:rPr>
      </w:pPr>
    </w:p>
    <w:p w:rsidR="005F4339" w:rsidRDefault="005F4339" w:rsidP="00BC1105">
      <w:pPr>
        <w:autoSpaceDE w:val="0"/>
        <w:autoSpaceDN w:val="0"/>
        <w:adjustRightInd w:val="0"/>
        <w:spacing w:before="0" w:after="0" w:line="360" w:lineRule="auto"/>
        <w:ind w:firstLine="720"/>
        <w:rPr>
          <w:rFonts w:ascii="Times New Roman" w:hAnsi="Times New Roman" w:cs="Times New Roman"/>
          <w:sz w:val="24"/>
        </w:rPr>
      </w:pPr>
      <w:r w:rsidRPr="009976D4">
        <w:rPr>
          <w:rFonts w:ascii="Times New Roman" w:hAnsi="Times New Roman" w:cs="Times New Roman"/>
          <w:sz w:val="24"/>
        </w:rPr>
        <w:t xml:space="preserve">Όπως πολύ σωστά επισημαίνεται από το Ματσαγγάνη (2004, σελ. 19)  η Σύσταση 92/441 του Συμβουλίου Υπουργών της Ευρωπαϊκής Κοινότητας, με αντικείμενο τη σύγκλιση των στόχων και των μέσων κοινωνικής προστασίας των κρατών-μελών και την εγγύηση ενός </w:t>
      </w:r>
      <w:r w:rsidR="008818BA" w:rsidRPr="009976D4">
        <w:rPr>
          <w:rFonts w:ascii="Times New Roman" w:hAnsi="Times New Roman" w:cs="Times New Roman"/>
          <w:sz w:val="24"/>
        </w:rPr>
        <w:t>ελάχιστου</w:t>
      </w:r>
      <w:r w:rsidRPr="009976D4">
        <w:rPr>
          <w:rFonts w:ascii="Times New Roman" w:hAnsi="Times New Roman" w:cs="Times New Roman"/>
          <w:sz w:val="24"/>
        </w:rPr>
        <w:t xml:space="preserve"> επιπέδου πόρων</w:t>
      </w:r>
      <w:r w:rsidR="004A6C35" w:rsidRPr="009976D4">
        <w:rPr>
          <w:rFonts w:ascii="Times New Roman" w:hAnsi="Times New Roman" w:cs="Times New Roman"/>
          <w:sz w:val="24"/>
        </w:rPr>
        <w:t>,</w:t>
      </w:r>
      <w:r w:rsidRPr="009976D4">
        <w:rPr>
          <w:rFonts w:ascii="Times New Roman" w:hAnsi="Times New Roman" w:cs="Times New Roman"/>
          <w:sz w:val="24"/>
        </w:rPr>
        <w:t xml:space="preserve"> πέρασε ουσιαστικά απαρατήρητη από πολιτικά κόμματα και άλλους φορείς. </w:t>
      </w:r>
      <w:r w:rsidR="00971E86">
        <w:rPr>
          <w:rFonts w:ascii="Times New Roman" w:hAnsi="Times New Roman" w:cs="Times New Roman"/>
          <w:sz w:val="24"/>
        </w:rPr>
        <w:t xml:space="preserve">Για μία ακόμη φορά, </w:t>
      </w:r>
      <w:r w:rsidR="00065427">
        <w:rPr>
          <w:rFonts w:ascii="Times New Roman" w:hAnsi="Times New Roman" w:cs="Times New Roman"/>
          <w:sz w:val="24"/>
        </w:rPr>
        <w:t>τ</w:t>
      </w:r>
      <w:r w:rsidR="008050CE" w:rsidRPr="009976D4">
        <w:rPr>
          <w:rFonts w:ascii="Times New Roman" w:hAnsi="Times New Roman" w:cs="Times New Roman"/>
          <w:sz w:val="24"/>
        </w:rPr>
        <w:t xml:space="preserve">ο </w:t>
      </w:r>
      <w:r w:rsidR="008050CE" w:rsidRPr="009976D4">
        <w:rPr>
          <w:rFonts w:ascii="Times New Roman" w:hAnsi="Times New Roman" w:cs="Times New Roman"/>
          <w:sz w:val="24"/>
        </w:rPr>
        <w:lastRenderedPageBreak/>
        <w:t xml:space="preserve">γεγονός αυτό βρίσκεται σε αντίθεση με τα όσα συνέβησαν σε άλλες νοτιοευρωπαϊκές χώρες την ίδια περίοδο, και ειδικά </w:t>
      </w:r>
      <w:r w:rsidR="004A6C35" w:rsidRPr="009976D4">
        <w:rPr>
          <w:rFonts w:ascii="Times New Roman" w:hAnsi="Times New Roman" w:cs="Times New Roman"/>
          <w:sz w:val="24"/>
        </w:rPr>
        <w:t xml:space="preserve">με </w:t>
      </w:r>
      <w:r w:rsidR="008050CE" w:rsidRPr="009976D4">
        <w:rPr>
          <w:rFonts w:ascii="Times New Roman" w:hAnsi="Times New Roman" w:cs="Times New Roman"/>
          <w:sz w:val="24"/>
        </w:rPr>
        <w:t>την Πορτογαλική εμπειρία (</w:t>
      </w:r>
      <w:r w:rsidR="008050CE" w:rsidRPr="009976D4">
        <w:rPr>
          <w:rFonts w:ascii="Times New Roman" w:hAnsi="Times New Roman" w:cs="Times New Roman"/>
          <w:sz w:val="24"/>
          <w:lang w:val="en-US"/>
        </w:rPr>
        <w:t>Lalioti</w:t>
      </w:r>
      <w:r w:rsidR="008050CE" w:rsidRPr="009976D4">
        <w:rPr>
          <w:rFonts w:ascii="Times New Roman" w:hAnsi="Times New Roman" w:cs="Times New Roman"/>
          <w:sz w:val="24"/>
        </w:rPr>
        <w:t xml:space="preserve">, 2014). </w:t>
      </w:r>
      <w:r w:rsidRPr="009976D4">
        <w:rPr>
          <w:rFonts w:ascii="Times New Roman" w:hAnsi="Times New Roman" w:cs="Times New Roman"/>
          <w:sz w:val="24"/>
        </w:rPr>
        <w:t xml:space="preserve"> </w:t>
      </w:r>
    </w:p>
    <w:p w:rsidR="006764F8" w:rsidRPr="009976D4" w:rsidRDefault="006764F8" w:rsidP="00BC1105">
      <w:pPr>
        <w:autoSpaceDE w:val="0"/>
        <w:autoSpaceDN w:val="0"/>
        <w:adjustRightInd w:val="0"/>
        <w:spacing w:before="0" w:after="0" w:line="360" w:lineRule="auto"/>
        <w:ind w:firstLine="720"/>
        <w:rPr>
          <w:rFonts w:ascii="Times New Roman" w:hAnsi="Times New Roman" w:cs="Times New Roman"/>
          <w:sz w:val="24"/>
        </w:rPr>
      </w:pPr>
    </w:p>
    <w:p w:rsidR="00BC1105" w:rsidRDefault="00C66C1B" w:rsidP="00BC1105">
      <w:pPr>
        <w:autoSpaceDE w:val="0"/>
        <w:autoSpaceDN w:val="0"/>
        <w:adjustRightInd w:val="0"/>
        <w:spacing w:before="0" w:after="0" w:line="360" w:lineRule="auto"/>
        <w:ind w:firstLine="720"/>
        <w:rPr>
          <w:rFonts w:ascii="Times New Roman" w:hAnsi="Times New Roman" w:cs="Times New Roman"/>
          <w:sz w:val="24"/>
          <w:szCs w:val="24"/>
        </w:rPr>
      </w:pPr>
      <w:r w:rsidRPr="009976D4">
        <w:rPr>
          <w:rFonts w:ascii="Times New Roman" w:hAnsi="Times New Roman" w:cs="Times New Roman"/>
          <w:sz w:val="24"/>
        </w:rPr>
        <w:t>Το 1998, ο Γεώργιος Σούρλας, βουλευτής του κεντροδεξιού κόμματος της Νέας Δημοκρατίας</w:t>
      </w:r>
      <w:r w:rsidR="00F54E82" w:rsidRPr="009976D4">
        <w:rPr>
          <w:rFonts w:ascii="Times New Roman" w:hAnsi="Times New Roman" w:cs="Times New Roman"/>
          <w:sz w:val="24"/>
        </w:rPr>
        <w:t xml:space="preserve"> (Ν</w:t>
      </w:r>
      <w:r w:rsidR="004A6C35" w:rsidRPr="009976D4">
        <w:rPr>
          <w:rFonts w:ascii="Times New Roman" w:hAnsi="Times New Roman" w:cs="Times New Roman"/>
          <w:sz w:val="24"/>
        </w:rPr>
        <w:t>.</w:t>
      </w:r>
      <w:r w:rsidR="00F54E82" w:rsidRPr="009976D4">
        <w:rPr>
          <w:rFonts w:ascii="Times New Roman" w:hAnsi="Times New Roman" w:cs="Times New Roman"/>
          <w:sz w:val="24"/>
        </w:rPr>
        <w:t>Δ</w:t>
      </w:r>
      <w:r w:rsidR="004A6C35" w:rsidRPr="009976D4">
        <w:rPr>
          <w:rFonts w:ascii="Times New Roman" w:hAnsi="Times New Roman" w:cs="Times New Roman"/>
          <w:sz w:val="24"/>
        </w:rPr>
        <w:t>.</w:t>
      </w:r>
      <w:r w:rsidR="00F54E82" w:rsidRPr="009976D4">
        <w:rPr>
          <w:rFonts w:ascii="Times New Roman" w:hAnsi="Times New Roman" w:cs="Times New Roman"/>
          <w:sz w:val="24"/>
        </w:rPr>
        <w:t>), στην αντιπολίτευση τότε απέναντι στην κυβέρνηση του Πανελλήνιου Σοσιαλιστικού Κινήματος (ΠΑ.ΣΟ.Κ) υπό τον Κώστα Σημίτη</w:t>
      </w:r>
      <w:r w:rsidR="00DC732E" w:rsidRPr="009976D4">
        <w:rPr>
          <w:rStyle w:val="FootnoteReference"/>
          <w:rFonts w:ascii="Times New Roman" w:hAnsi="Times New Roman" w:cs="Times New Roman"/>
          <w:sz w:val="24"/>
        </w:rPr>
        <w:footnoteReference w:id="5"/>
      </w:r>
      <w:r w:rsidR="00F54E82" w:rsidRPr="009976D4">
        <w:rPr>
          <w:rFonts w:ascii="Times New Roman" w:hAnsi="Times New Roman" w:cs="Times New Roman"/>
          <w:sz w:val="24"/>
        </w:rPr>
        <w:t xml:space="preserve">, </w:t>
      </w:r>
      <w:r w:rsidRPr="009976D4">
        <w:rPr>
          <w:rFonts w:ascii="Times New Roman" w:hAnsi="Times New Roman" w:cs="Times New Roman"/>
          <w:sz w:val="24"/>
        </w:rPr>
        <w:t xml:space="preserve">ήταν ο πρώτος ο οποίος υπέβαλε στο Ελληνικό Κοινοβούλιο </w:t>
      </w:r>
      <w:r w:rsidR="00973C68" w:rsidRPr="009976D4">
        <w:rPr>
          <w:rFonts w:ascii="Times New Roman" w:hAnsi="Times New Roman" w:cs="Times New Roman"/>
          <w:sz w:val="24"/>
        </w:rPr>
        <w:t>πρόταση νόμου</w:t>
      </w:r>
      <w:r w:rsidR="00F8637D" w:rsidRPr="009976D4">
        <w:rPr>
          <w:rStyle w:val="FootnoteReference"/>
          <w:rFonts w:ascii="Times New Roman" w:hAnsi="Times New Roman" w:cs="Times New Roman"/>
          <w:sz w:val="24"/>
        </w:rPr>
        <w:footnoteReference w:id="6"/>
      </w:r>
      <w:r w:rsidRPr="009976D4">
        <w:rPr>
          <w:rFonts w:ascii="Times New Roman" w:hAnsi="Times New Roman" w:cs="Times New Roman"/>
          <w:sz w:val="24"/>
        </w:rPr>
        <w:t xml:space="preserve"> για τη θεσμοθέτηση ενός μηχανισμού </w:t>
      </w:r>
      <w:r w:rsidR="00E3549E" w:rsidRPr="009976D4">
        <w:rPr>
          <w:rFonts w:ascii="Times New Roman" w:hAnsi="Times New Roman" w:cs="Times New Roman"/>
          <w:sz w:val="24"/>
        </w:rPr>
        <w:t>ελάχιστου εγγυημένου εισοδήματος</w:t>
      </w:r>
      <w:r w:rsidRPr="009976D4">
        <w:rPr>
          <w:rFonts w:ascii="Times New Roman" w:hAnsi="Times New Roman" w:cs="Times New Roman"/>
          <w:sz w:val="24"/>
        </w:rPr>
        <w:t xml:space="preserve">. Η εισηγητική έκθεση </w:t>
      </w:r>
      <w:r w:rsidR="009C374D" w:rsidRPr="009976D4">
        <w:rPr>
          <w:rFonts w:ascii="Times New Roman" w:hAnsi="Times New Roman" w:cs="Times New Roman"/>
          <w:sz w:val="24"/>
        </w:rPr>
        <w:t xml:space="preserve">της πρότασης </w:t>
      </w:r>
      <w:r w:rsidRPr="009976D4">
        <w:rPr>
          <w:rFonts w:ascii="Times New Roman" w:hAnsi="Times New Roman" w:cs="Times New Roman"/>
          <w:sz w:val="24"/>
        </w:rPr>
        <w:t xml:space="preserve">μιλούσε για έναν μηχανισμό αναγκαίο, </w:t>
      </w:r>
      <w:r w:rsidR="00DB21F8" w:rsidRPr="009976D4">
        <w:rPr>
          <w:rFonts w:ascii="Times New Roman" w:hAnsi="Times New Roman" w:cs="Times New Roman"/>
          <w:sz w:val="24"/>
        </w:rPr>
        <w:t>με στόχο</w:t>
      </w:r>
      <w:r w:rsidR="009C374D" w:rsidRPr="009976D4">
        <w:rPr>
          <w:rFonts w:ascii="Times New Roman" w:hAnsi="Times New Roman" w:cs="Times New Roman"/>
          <w:sz w:val="24"/>
        </w:rPr>
        <w:t>υς</w:t>
      </w:r>
      <w:r w:rsidR="00DB21F8" w:rsidRPr="009976D4">
        <w:rPr>
          <w:rFonts w:ascii="Times New Roman" w:hAnsi="Times New Roman" w:cs="Times New Roman"/>
          <w:sz w:val="24"/>
        </w:rPr>
        <w:t xml:space="preserve"> τη </w:t>
      </w:r>
      <w:r w:rsidR="009C374D" w:rsidRPr="009976D4">
        <w:rPr>
          <w:rFonts w:ascii="Times New Roman" w:hAnsi="Times New Roman" w:cs="Times New Roman"/>
          <w:sz w:val="24"/>
        </w:rPr>
        <w:t>συμμόρφω</w:t>
      </w:r>
      <w:r w:rsidR="00DB21F8" w:rsidRPr="009976D4">
        <w:rPr>
          <w:rFonts w:ascii="Times New Roman" w:hAnsi="Times New Roman" w:cs="Times New Roman"/>
          <w:sz w:val="24"/>
        </w:rPr>
        <w:t>ση της χώρας</w:t>
      </w:r>
      <w:r w:rsidRPr="009976D4">
        <w:rPr>
          <w:rFonts w:ascii="Times New Roman" w:hAnsi="Times New Roman" w:cs="Times New Roman"/>
          <w:sz w:val="24"/>
        </w:rPr>
        <w:t xml:space="preserve"> με </w:t>
      </w:r>
      <w:r w:rsidR="009C374D" w:rsidRPr="009976D4">
        <w:rPr>
          <w:rFonts w:ascii="Times New Roman" w:hAnsi="Times New Roman" w:cs="Times New Roman"/>
          <w:sz w:val="24"/>
        </w:rPr>
        <w:t>τι</w:t>
      </w:r>
      <w:r w:rsidR="004A6C35" w:rsidRPr="009976D4">
        <w:rPr>
          <w:rFonts w:ascii="Times New Roman" w:hAnsi="Times New Roman" w:cs="Times New Roman"/>
          <w:sz w:val="24"/>
        </w:rPr>
        <w:t>ς Ευρωπαϊκές επιταγές για τη δι</w:t>
      </w:r>
      <w:r w:rsidR="009C374D" w:rsidRPr="009976D4">
        <w:rPr>
          <w:rFonts w:ascii="Times New Roman" w:hAnsi="Times New Roman" w:cs="Times New Roman"/>
          <w:sz w:val="24"/>
        </w:rPr>
        <w:t xml:space="preserve">ασφάλιση ενός </w:t>
      </w:r>
      <w:r w:rsidR="008818BA" w:rsidRPr="009976D4">
        <w:rPr>
          <w:rFonts w:ascii="Times New Roman" w:hAnsi="Times New Roman" w:cs="Times New Roman"/>
          <w:sz w:val="24"/>
        </w:rPr>
        <w:t>ελάχιστου</w:t>
      </w:r>
      <w:r w:rsidR="009C374D" w:rsidRPr="009976D4">
        <w:rPr>
          <w:rFonts w:ascii="Times New Roman" w:hAnsi="Times New Roman" w:cs="Times New Roman"/>
          <w:sz w:val="24"/>
        </w:rPr>
        <w:t xml:space="preserve"> εισοδήματος διαβίωση</w:t>
      </w:r>
      <w:r w:rsidR="004A6C35" w:rsidRPr="009976D4">
        <w:rPr>
          <w:rFonts w:ascii="Times New Roman" w:hAnsi="Times New Roman" w:cs="Times New Roman"/>
          <w:sz w:val="24"/>
        </w:rPr>
        <w:t>ς για τους οικονομικά αδύνατους</w:t>
      </w:r>
      <w:r w:rsidRPr="009976D4">
        <w:rPr>
          <w:rFonts w:ascii="Times New Roman" w:hAnsi="Times New Roman" w:cs="Times New Roman"/>
          <w:sz w:val="24"/>
        </w:rPr>
        <w:t xml:space="preserve"> </w:t>
      </w:r>
      <w:r w:rsidR="00DB21F8" w:rsidRPr="009976D4">
        <w:rPr>
          <w:rFonts w:ascii="Times New Roman" w:hAnsi="Times New Roman" w:cs="Times New Roman"/>
          <w:sz w:val="24"/>
        </w:rPr>
        <w:t xml:space="preserve">και </w:t>
      </w:r>
      <w:r w:rsidR="00DB21F8" w:rsidRPr="009976D4">
        <w:rPr>
          <w:rFonts w:ascii="Times New Roman" w:hAnsi="Times New Roman" w:cs="Times New Roman"/>
          <w:sz w:val="24"/>
          <w:szCs w:val="24"/>
        </w:rPr>
        <w:t>τη μείωση του υψηλού ποσοστού φτώχειας</w:t>
      </w:r>
      <w:r w:rsidR="00BC1105" w:rsidRPr="009976D4">
        <w:rPr>
          <w:rFonts w:ascii="Times New Roman" w:hAnsi="Times New Roman" w:cs="Times New Roman"/>
          <w:sz w:val="24"/>
          <w:szCs w:val="24"/>
        </w:rPr>
        <w:t xml:space="preserve"> (</w:t>
      </w:r>
      <w:r w:rsidR="0015363C" w:rsidRPr="009976D4">
        <w:rPr>
          <w:rFonts w:ascii="Times New Roman" w:hAnsi="Times New Roman" w:cs="Times New Roman"/>
          <w:sz w:val="24"/>
          <w:szCs w:val="24"/>
        </w:rPr>
        <w:t>Σούρλας</w:t>
      </w:r>
      <w:r w:rsidR="004B17C8" w:rsidRPr="009976D4">
        <w:rPr>
          <w:rFonts w:ascii="Times New Roman" w:hAnsi="Times New Roman" w:cs="Times New Roman"/>
          <w:sz w:val="24"/>
          <w:szCs w:val="24"/>
        </w:rPr>
        <w:t>/</w:t>
      </w:r>
      <w:r w:rsidR="0015363C" w:rsidRPr="009976D4">
        <w:rPr>
          <w:rFonts w:ascii="Times New Roman" w:hAnsi="Times New Roman" w:cs="Times New Roman"/>
          <w:sz w:val="24"/>
          <w:szCs w:val="24"/>
        </w:rPr>
        <w:t>συνέντευξη</w:t>
      </w:r>
      <w:r w:rsidR="004B17C8" w:rsidRPr="009976D4">
        <w:rPr>
          <w:rFonts w:ascii="Times New Roman" w:hAnsi="Times New Roman" w:cs="Times New Roman"/>
          <w:sz w:val="24"/>
          <w:szCs w:val="24"/>
        </w:rPr>
        <w:t>,</w:t>
      </w:r>
      <w:r w:rsidR="00BC1105" w:rsidRPr="009976D4">
        <w:rPr>
          <w:rFonts w:ascii="Times New Roman" w:hAnsi="Times New Roman" w:cs="Times New Roman"/>
          <w:sz w:val="24"/>
          <w:szCs w:val="24"/>
        </w:rPr>
        <w:t xml:space="preserve"> </w:t>
      </w:r>
      <w:r w:rsidR="0061318B" w:rsidRPr="009976D4">
        <w:rPr>
          <w:rFonts w:ascii="Times New Roman" w:hAnsi="Times New Roman" w:cs="Times New Roman"/>
          <w:sz w:val="24"/>
          <w:szCs w:val="24"/>
        </w:rPr>
        <w:t>Πρόταση Νόμου Νέας Δημοκρατίας</w:t>
      </w:r>
      <w:r w:rsidR="00CA2816" w:rsidRPr="009976D4">
        <w:rPr>
          <w:rFonts w:ascii="Times New Roman" w:hAnsi="Times New Roman" w:cs="Times New Roman"/>
          <w:sz w:val="24"/>
          <w:szCs w:val="24"/>
        </w:rPr>
        <w:t>, 1998</w:t>
      </w:r>
      <w:r w:rsidR="00BC1105" w:rsidRPr="009976D4">
        <w:rPr>
          <w:rFonts w:ascii="Times New Roman" w:hAnsi="Times New Roman" w:cs="Times New Roman"/>
          <w:sz w:val="24"/>
          <w:szCs w:val="24"/>
        </w:rPr>
        <w:t>).</w:t>
      </w:r>
    </w:p>
    <w:p w:rsidR="006764F8" w:rsidRPr="009976D4" w:rsidRDefault="006764F8" w:rsidP="00BC1105">
      <w:pPr>
        <w:autoSpaceDE w:val="0"/>
        <w:autoSpaceDN w:val="0"/>
        <w:adjustRightInd w:val="0"/>
        <w:spacing w:before="0" w:after="0" w:line="360" w:lineRule="auto"/>
        <w:ind w:firstLine="720"/>
        <w:rPr>
          <w:rFonts w:ascii="Times New Roman" w:hAnsi="Times New Roman" w:cs="Times New Roman"/>
          <w:sz w:val="24"/>
          <w:szCs w:val="24"/>
        </w:rPr>
      </w:pPr>
    </w:p>
    <w:p w:rsidR="00D22ECA" w:rsidRDefault="001134CC" w:rsidP="00D22ECA">
      <w:pPr>
        <w:autoSpaceDE w:val="0"/>
        <w:autoSpaceDN w:val="0"/>
        <w:adjustRightInd w:val="0"/>
        <w:spacing w:before="0" w:after="0" w:line="360" w:lineRule="auto"/>
        <w:ind w:firstLine="720"/>
        <w:rPr>
          <w:rFonts w:ascii="Times New Roman" w:hAnsi="Times New Roman" w:cs="Times New Roman"/>
          <w:sz w:val="24"/>
          <w:szCs w:val="24"/>
        </w:rPr>
      </w:pPr>
      <w:r w:rsidRPr="009976D4">
        <w:rPr>
          <w:rFonts w:ascii="Times New Roman" w:hAnsi="Times New Roman" w:cs="Times New Roman"/>
          <w:sz w:val="24"/>
          <w:szCs w:val="24"/>
        </w:rPr>
        <w:t>Αποσκοπώντας στην κινητοποίηση</w:t>
      </w:r>
      <w:r w:rsidR="008D2E32" w:rsidRPr="009976D4">
        <w:rPr>
          <w:rFonts w:ascii="Times New Roman" w:hAnsi="Times New Roman" w:cs="Times New Roman"/>
          <w:sz w:val="24"/>
          <w:szCs w:val="24"/>
        </w:rPr>
        <w:t xml:space="preserve"> το</w:t>
      </w:r>
      <w:r w:rsidRPr="009976D4">
        <w:rPr>
          <w:rFonts w:ascii="Times New Roman" w:hAnsi="Times New Roman" w:cs="Times New Roman"/>
          <w:sz w:val="24"/>
          <w:szCs w:val="24"/>
        </w:rPr>
        <w:t>υ</w:t>
      </w:r>
      <w:r w:rsidR="008D2E32" w:rsidRPr="009976D4">
        <w:rPr>
          <w:rFonts w:ascii="Times New Roman" w:hAnsi="Times New Roman" w:cs="Times New Roman"/>
          <w:sz w:val="24"/>
          <w:szCs w:val="24"/>
        </w:rPr>
        <w:t xml:space="preserve"> λιγότερο ευαισθητοποιημένο</w:t>
      </w:r>
      <w:r w:rsidRPr="009976D4">
        <w:rPr>
          <w:rFonts w:ascii="Times New Roman" w:hAnsi="Times New Roman" w:cs="Times New Roman"/>
          <w:sz w:val="24"/>
          <w:szCs w:val="24"/>
        </w:rPr>
        <w:t>υ</w:t>
      </w:r>
      <w:r w:rsidR="008D2E32" w:rsidRPr="009976D4">
        <w:rPr>
          <w:rFonts w:ascii="Times New Roman" w:hAnsi="Times New Roman" w:cs="Times New Roman"/>
          <w:sz w:val="24"/>
          <w:szCs w:val="24"/>
        </w:rPr>
        <w:t xml:space="preserve"> κοινωνικά </w:t>
      </w:r>
      <w:r w:rsidRPr="009976D4">
        <w:rPr>
          <w:rFonts w:ascii="Times New Roman" w:hAnsi="Times New Roman" w:cs="Times New Roman"/>
          <w:sz w:val="24"/>
          <w:szCs w:val="24"/>
        </w:rPr>
        <w:t>τμήματος</w:t>
      </w:r>
      <w:r w:rsidR="008D2E32" w:rsidRPr="009976D4">
        <w:rPr>
          <w:rFonts w:ascii="Times New Roman" w:hAnsi="Times New Roman" w:cs="Times New Roman"/>
          <w:sz w:val="24"/>
          <w:szCs w:val="24"/>
        </w:rPr>
        <w:t xml:space="preserve"> </w:t>
      </w:r>
      <w:r w:rsidRPr="009976D4">
        <w:rPr>
          <w:rFonts w:ascii="Times New Roman" w:hAnsi="Times New Roman" w:cs="Times New Roman"/>
          <w:sz w:val="24"/>
          <w:szCs w:val="24"/>
        </w:rPr>
        <w:t>της Ν</w:t>
      </w:r>
      <w:r w:rsidR="009419CA" w:rsidRPr="009976D4">
        <w:rPr>
          <w:rFonts w:ascii="Times New Roman" w:hAnsi="Times New Roman" w:cs="Times New Roman"/>
          <w:sz w:val="24"/>
          <w:szCs w:val="24"/>
        </w:rPr>
        <w:t>.</w:t>
      </w:r>
      <w:r w:rsidRPr="009976D4">
        <w:rPr>
          <w:rFonts w:ascii="Times New Roman" w:hAnsi="Times New Roman" w:cs="Times New Roman"/>
          <w:sz w:val="24"/>
          <w:szCs w:val="24"/>
        </w:rPr>
        <w:t>Δ</w:t>
      </w:r>
      <w:r w:rsidR="009419CA" w:rsidRPr="009976D4">
        <w:rPr>
          <w:rFonts w:ascii="Times New Roman" w:hAnsi="Times New Roman" w:cs="Times New Roman"/>
          <w:sz w:val="24"/>
          <w:szCs w:val="24"/>
        </w:rPr>
        <w:t>.</w:t>
      </w:r>
      <w:r w:rsidR="008D2E32" w:rsidRPr="009976D4">
        <w:rPr>
          <w:rFonts w:ascii="Times New Roman" w:hAnsi="Times New Roman" w:cs="Times New Roman"/>
          <w:sz w:val="24"/>
          <w:szCs w:val="24"/>
        </w:rPr>
        <w:t xml:space="preserve">, </w:t>
      </w:r>
      <w:r w:rsidRPr="009976D4">
        <w:rPr>
          <w:rFonts w:ascii="Times New Roman" w:hAnsi="Times New Roman" w:cs="Times New Roman"/>
          <w:sz w:val="24"/>
          <w:szCs w:val="24"/>
        </w:rPr>
        <w:t>η</w:t>
      </w:r>
      <w:r w:rsidR="008D2E32" w:rsidRPr="009976D4">
        <w:rPr>
          <w:rFonts w:ascii="Times New Roman" w:hAnsi="Times New Roman" w:cs="Times New Roman"/>
          <w:sz w:val="24"/>
          <w:szCs w:val="24"/>
        </w:rPr>
        <w:t xml:space="preserve"> εισαγωγική έκθεση της πρότασης </w:t>
      </w:r>
      <w:r w:rsidRPr="009976D4">
        <w:rPr>
          <w:rFonts w:ascii="Times New Roman" w:hAnsi="Times New Roman" w:cs="Times New Roman"/>
          <w:sz w:val="24"/>
          <w:szCs w:val="24"/>
        </w:rPr>
        <w:t>περιέγραφε</w:t>
      </w:r>
      <w:r w:rsidR="008D2E32" w:rsidRPr="009976D4">
        <w:rPr>
          <w:rFonts w:ascii="Times New Roman" w:hAnsi="Times New Roman" w:cs="Times New Roman"/>
          <w:sz w:val="24"/>
          <w:szCs w:val="24"/>
        </w:rPr>
        <w:t xml:space="preserve"> τη φτώχεια ως καταστροφική για το κεντρικό κύτταρο του ελληνικού έθνους, το οποίο όριζε ως την οικογένεια. </w:t>
      </w:r>
      <w:r w:rsidRPr="009976D4">
        <w:rPr>
          <w:rFonts w:ascii="Times New Roman" w:hAnsi="Times New Roman" w:cs="Times New Roman"/>
          <w:sz w:val="24"/>
          <w:szCs w:val="24"/>
        </w:rPr>
        <w:t>Η πρόταση Σούρλα μιλούσε για</w:t>
      </w:r>
      <w:r w:rsidR="008D2E32" w:rsidRPr="009976D4">
        <w:rPr>
          <w:rFonts w:ascii="Times New Roman" w:hAnsi="Times New Roman" w:cs="Times New Roman"/>
          <w:sz w:val="24"/>
          <w:szCs w:val="24"/>
        </w:rPr>
        <w:t xml:space="preserve"> </w:t>
      </w:r>
      <w:r w:rsidRPr="009976D4">
        <w:rPr>
          <w:rFonts w:ascii="Times New Roman" w:hAnsi="Times New Roman" w:cs="Times New Roman"/>
          <w:sz w:val="24"/>
          <w:szCs w:val="24"/>
        </w:rPr>
        <w:t xml:space="preserve">τη χορήγηση ενός </w:t>
      </w:r>
      <w:r w:rsidR="006764F8">
        <w:rPr>
          <w:rFonts w:ascii="Times New Roman" w:hAnsi="Times New Roman" w:cs="Times New Roman"/>
          <w:sz w:val="24"/>
          <w:szCs w:val="24"/>
        </w:rPr>
        <w:t>«</w:t>
      </w:r>
      <w:r w:rsidRPr="009976D4">
        <w:rPr>
          <w:rFonts w:ascii="Times New Roman" w:hAnsi="Times New Roman" w:cs="Times New Roman"/>
          <w:sz w:val="24"/>
          <w:szCs w:val="24"/>
        </w:rPr>
        <w:t>βοηθήματος επιβίωσης</w:t>
      </w:r>
      <w:r w:rsidR="006764F8">
        <w:rPr>
          <w:rFonts w:ascii="Times New Roman" w:hAnsi="Times New Roman" w:cs="Times New Roman"/>
          <w:sz w:val="24"/>
          <w:szCs w:val="24"/>
        </w:rPr>
        <w:t>»</w:t>
      </w:r>
      <w:r w:rsidRPr="009976D4">
        <w:rPr>
          <w:rFonts w:ascii="Times New Roman" w:hAnsi="Times New Roman" w:cs="Times New Roman"/>
          <w:sz w:val="24"/>
          <w:szCs w:val="24"/>
        </w:rPr>
        <w:t>, το οποίο θα κάλυπτε ανάγκες τροφής, ένδυσης, υπόδησης, φωτισμού, θέρμανσης</w:t>
      </w:r>
      <w:r w:rsidR="008D2E32" w:rsidRPr="009976D4">
        <w:rPr>
          <w:rFonts w:ascii="Times New Roman" w:hAnsi="Times New Roman" w:cs="Times New Roman"/>
          <w:sz w:val="24"/>
          <w:szCs w:val="24"/>
        </w:rPr>
        <w:t xml:space="preserve">, </w:t>
      </w:r>
      <w:r w:rsidRPr="009976D4">
        <w:rPr>
          <w:rFonts w:ascii="Times New Roman" w:hAnsi="Times New Roman" w:cs="Times New Roman"/>
          <w:sz w:val="24"/>
          <w:szCs w:val="24"/>
        </w:rPr>
        <w:t xml:space="preserve">υγιεινής διαβίωσης και εξειδικευμένες ανάγκες, επιβαλλόμενες από σοβαρούς λόγους υγείας. Δεν περιλάμβανε </w:t>
      </w:r>
      <w:r w:rsidR="008D2E32" w:rsidRPr="009976D4">
        <w:rPr>
          <w:rFonts w:ascii="Times New Roman" w:hAnsi="Times New Roman" w:cs="Times New Roman"/>
          <w:sz w:val="24"/>
          <w:szCs w:val="24"/>
        </w:rPr>
        <w:t xml:space="preserve">μέτρα ενθάρρυνσης και ενεργοποίησης της </w:t>
      </w:r>
      <w:r w:rsidRPr="009976D4">
        <w:rPr>
          <w:rFonts w:ascii="Times New Roman" w:hAnsi="Times New Roman" w:cs="Times New Roman"/>
          <w:sz w:val="24"/>
          <w:szCs w:val="24"/>
        </w:rPr>
        <w:t xml:space="preserve">ενσωμάτωσης </w:t>
      </w:r>
      <w:r w:rsidR="006764F8" w:rsidRPr="009976D4">
        <w:rPr>
          <w:rFonts w:ascii="Times New Roman" w:hAnsi="Times New Roman" w:cs="Times New Roman"/>
          <w:sz w:val="24"/>
          <w:szCs w:val="24"/>
        </w:rPr>
        <w:t xml:space="preserve">των δικαιούχων </w:t>
      </w:r>
      <w:r w:rsidRPr="009976D4">
        <w:rPr>
          <w:rFonts w:ascii="Times New Roman" w:hAnsi="Times New Roman" w:cs="Times New Roman"/>
          <w:sz w:val="24"/>
          <w:szCs w:val="24"/>
        </w:rPr>
        <w:t>στην αγορά εργασίας</w:t>
      </w:r>
      <w:r w:rsidR="008D2E32" w:rsidRPr="009976D4">
        <w:rPr>
          <w:rFonts w:ascii="Times New Roman" w:hAnsi="Times New Roman" w:cs="Times New Roman"/>
          <w:sz w:val="24"/>
          <w:szCs w:val="24"/>
        </w:rPr>
        <w:t xml:space="preserve">, όπως θα έκανε ένα πιο «παραδοσιακό» </w:t>
      </w:r>
      <w:r w:rsidRPr="009976D4">
        <w:rPr>
          <w:rFonts w:ascii="Times New Roman" w:hAnsi="Times New Roman" w:cs="Times New Roman"/>
          <w:sz w:val="24"/>
          <w:szCs w:val="24"/>
        </w:rPr>
        <w:t xml:space="preserve">πρόγραμμα </w:t>
      </w:r>
      <w:r w:rsidR="00E3549E" w:rsidRPr="009976D4">
        <w:rPr>
          <w:rFonts w:ascii="Times New Roman" w:hAnsi="Times New Roman" w:cs="Times New Roman"/>
          <w:sz w:val="24"/>
          <w:szCs w:val="24"/>
        </w:rPr>
        <w:t>ελάχιστου εγγυημένου εισοδήματος</w:t>
      </w:r>
      <w:r w:rsidR="008D2E32" w:rsidRPr="009976D4">
        <w:rPr>
          <w:rFonts w:ascii="Times New Roman" w:hAnsi="Times New Roman" w:cs="Times New Roman"/>
          <w:sz w:val="24"/>
          <w:szCs w:val="24"/>
        </w:rPr>
        <w:t>.</w:t>
      </w:r>
    </w:p>
    <w:p w:rsidR="006764F8" w:rsidRPr="009976D4" w:rsidRDefault="006764F8" w:rsidP="00D22ECA">
      <w:pPr>
        <w:autoSpaceDE w:val="0"/>
        <w:autoSpaceDN w:val="0"/>
        <w:adjustRightInd w:val="0"/>
        <w:spacing w:before="0" w:after="0" w:line="360" w:lineRule="auto"/>
        <w:ind w:firstLine="720"/>
        <w:rPr>
          <w:rFonts w:ascii="Times New Roman" w:hAnsi="Times New Roman" w:cs="Times New Roman"/>
          <w:sz w:val="24"/>
          <w:szCs w:val="24"/>
        </w:rPr>
      </w:pPr>
    </w:p>
    <w:p w:rsidR="00C87458" w:rsidRDefault="00D22ECA" w:rsidP="00D22ECA">
      <w:pPr>
        <w:autoSpaceDE w:val="0"/>
        <w:autoSpaceDN w:val="0"/>
        <w:adjustRightInd w:val="0"/>
        <w:spacing w:before="0" w:after="0" w:line="360" w:lineRule="auto"/>
        <w:ind w:firstLine="720"/>
        <w:rPr>
          <w:rFonts w:ascii="Times New Roman" w:hAnsi="Times New Roman" w:cs="Times New Roman"/>
          <w:sz w:val="24"/>
          <w:szCs w:val="24"/>
        </w:rPr>
      </w:pPr>
      <w:r w:rsidRPr="009976D4">
        <w:rPr>
          <w:rFonts w:ascii="Times New Roman" w:hAnsi="Times New Roman" w:cs="Times New Roman"/>
          <w:sz w:val="24"/>
          <w:szCs w:val="24"/>
        </w:rPr>
        <w:t xml:space="preserve">Ο Σούρλας (συνέντευξη) αντιπροσώπευε την </w:t>
      </w:r>
      <w:r w:rsidR="00C94F80" w:rsidRPr="009976D4">
        <w:rPr>
          <w:rFonts w:ascii="Times New Roman" w:hAnsi="Times New Roman" w:cs="Times New Roman"/>
          <w:sz w:val="24"/>
          <w:szCs w:val="24"/>
        </w:rPr>
        <w:t>«</w:t>
      </w:r>
      <w:r w:rsidRPr="009976D4">
        <w:rPr>
          <w:rFonts w:ascii="Times New Roman" w:hAnsi="Times New Roman" w:cs="Times New Roman"/>
          <w:sz w:val="24"/>
          <w:szCs w:val="24"/>
        </w:rPr>
        <w:t>κοινωνική</w:t>
      </w:r>
      <w:r w:rsidR="00C94F80" w:rsidRPr="009976D4">
        <w:rPr>
          <w:rFonts w:ascii="Times New Roman" w:hAnsi="Times New Roman" w:cs="Times New Roman"/>
          <w:sz w:val="24"/>
          <w:szCs w:val="24"/>
        </w:rPr>
        <w:t>»</w:t>
      </w:r>
      <w:r w:rsidRPr="009976D4">
        <w:rPr>
          <w:rFonts w:ascii="Times New Roman" w:hAnsi="Times New Roman" w:cs="Times New Roman"/>
          <w:sz w:val="24"/>
          <w:szCs w:val="24"/>
        </w:rPr>
        <w:t xml:space="preserve"> </w:t>
      </w:r>
      <w:r w:rsidR="00316B9E" w:rsidRPr="009976D4">
        <w:rPr>
          <w:rFonts w:ascii="Times New Roman" w:hAnsi="Times New Roman" w:cs="Times New Roman"/>
          <w:sz w:val="24"/>
          <w:szCs w:val="24"/>
        </w:rPr>
        <w:t>πτέρυγα της Ν</w:t>
      </w:r>
      <w:r w:rsidR="0061318B" w:rsidRPr="009976D4">
        <w:rPr>
          <w:rFonts w:ascii="Times New Roman" w:hAnsi="Times New Roman" w:cs="Times New Roman"/>
          <w:sz w:val="24"/>
          <w:szCs w:val="24"/>
        </w:rPr>
        <w:t>.</w:t>
      </w:r>
      <w:r w:rsidR="00316B9E" w:rsidRPr="009976D4">
        <w:rPr>
          <w:rFonts w:ascii="Times New Roman" w:hAnsi="Times New Roman" w:cs="Times New Roman"/>
          <w:sz w:val="24"/>
          <w:szCs w:val="24"/>
        </w:rPr>
        <w:t>Δ</w:t>
      </w:r>
      <w:r w:rsidR="0061318B" w:rsidRPr="009976D4">
        <w:rPr>
          <w:rFonts w:ascii="Times New Roman" w:hAnsi="Times New Roman" w:cs="Times New Roman"/>
          <w:sz w:val="24"/>
          <w:szCs w:val="24"/>
        </w:rPr>
        <w:t>.</w:t>
      </w:r>
      <w:r w:rsidR="00316B9E" w:rsidRPr="009976D4">
        <w:rPr>
          <w:rFonts w:ascii="Times New Roman" w:hAnsi="Times New Roman" w:cs="Times New Roman"/>
          <w:sz w:val="24"/>
          <w:szCs w:val="24"/>
        </w:rPr>
        <w:t>, με</w:t>
      </w:r>
      <w:r w:rsidRPr="009976D4">
        <w:rPr>
          <w:rFonts w:ascii="Times New Roman" w:hAnsi="Times New Roman" w:cs="Times New Roman"/>
          <w:sz w:val="24"/>
          <w:szCs w:val="24"/>
        </w:rPr>
        <w:t xml:space="preserve"> </w:t>
      </w:r>
      <w:r w:rsidR="00316B9E" w:rsidRPr="009976D4">
        <w:rPr>
          <w:rFonts w:ascii="Times New Roman" w:hAnsi="Times New Roman" w:cs="Times New Roman"/>
          <w:sz w:val="24"/>
          <w:szCs w:val="24"/>
        </w:rPr>
        <w:t>μέντορα</w:t>
      </w:r>
      <w:r w:rsidRPr="009976D4">
        <w:rPr>
          <w:rFonts w:ascii="Times New Roman" w:hAnsi="Times New Roman" w:cs="Times New Roman"/>
          <w:sz w:val="24"/>
          <w:szCs w:val="24"/>
        </w:rPr>
        <w:t xml:space="preserve"> τον Παναγιώτη Κανελλόπουλο, έναν διακεκριμένο πολιτικό της κεντροδεξιάς παράταξης, </w:t>
      </w:r>
      <w:r w:rsidR="00C94F80" w:rsidRPr="009976D4">
        <w:rPr>
          <w:rFonts w:ascii="Times New Roman" w:hAnsi="Times New Roman" w:cs="Times New Roman"/>
          <w:sz w:val="24"/>
          <w:szCs w:val="24"/>
        </w:rPr>
        <w:t>ο οποίος</w:t>
      </w:r>
      <w:r w:rsidRPr="009976D4">
        <w:rPr>
          <w:rFonts w:ascii="Times New Roman" w:hAnsi="Times New Roman" w:cs="Times New Roman"/>
          <w:sz w:val="24"/>
          <w:szCs w:val="24"/>
        </w:rPr>
        <w:t xml:space="preserve"> πίστευε </w:t>
      </w:r>
      <w:r w:rsidR="00C94F80" w:rsidRPr="009976D4">
        <w:rPr>
          <w:rFonts w:ascii="Times New Roman" w:hAnsi="Times New Roman" w:cs="Times New Roman"/>
          <w:sz w:val="24"/>
          <w:szCs w:val="24"/>
        </w:rPr>
        <w:t>στα οφέλη του συνδυασμού</w:t>
      </w:r>
      <w:r w:rsidRPr="009976D4">
        <w:rPr>
          <w:rFonts w:ascii="Times New Roman" w:hAnsi="Times New Roman" w:cs="Times New Roman"/>
          <w:sz w:val="24"/>
          <w:szCs w:val="24"/>
        </w:rPr>
        <w:t xml:space="preserve"> ενός φιλελεύθερου μοντέλου ανάπτυξης με σοσιαλδημοκρατικές αρχές. </w:t>
      </w:r>
      <w:r w:rsidR="003976EF" w:rsidRPr="009976D4">
        <w:rPr>
          <w:rFonts w:ascii="Times New Roman" w:hAnsi="Times New Roman" w:cs="Times New Roman"/>
          <w:sz w:val="24"/>
          <w:szCs w:val="24"/>
        </w:rPr>
        <w:t xml:space="preserve">Ανεξάρτητα, </w:t>
      </w:r>
      <w:r w:rsidR="00A96AFE" w:rsidRPr="009976D4">
        <w:rPr>
          <w:rFonts w:ascii="Times New Roman" w:hAnsi="Times New Roman" w:cs="Times New Roman"/>
          <w:sz w:val="24"/>
          <w:szCs w:val="24"/>
        </w:rPr>
        <w:t>ωστόσο</w:t>
      </w:r>
      <w:r w:rsidR="003976EF" w:rsidRPr="009976D4">
        <w:rPr>
          <w:rFonts w:ascii="Times New Roman" w:hAnsi="Times New Roman" w:cs="Times New Roman"/>
          <w:sz w:val="24"/>
          <w:szCs w:val="24"/>
        </w:rPr>
        <w:t xml:space="preserve">, από το αν η πρωτοβουλία </w:t>
      </w:r>
      <w:r w:rsidR="00A96AFE" w:rsidRPr="009976D4">
        <w:rPr>
          <w:rFonts w:ascii="Times New Roman" w:hAnsi="Times New Roman" w:cs="Times New Roman"/>
          <w:sz w:val="24"/>
          <w:szCs w:val="24"/>
        </w:rPr>
        <w:t xml:space="preserve">Σούρλα </w:t>
      </w:r>
      <w:r w:rsidR="003976EF" w:rsidRPr="009976D4">
        <w:rPr>
          <w:rFonts w:ascii="Times New Roman" w:hAnsi="Times New Roman" w:cs="Times New Roman"/>
          <w:sz w:val="24"/>
          <w:szCs w:val="24"/>
        </w:rPr>
        <w:t xml:space="preserve">μπορεί να εξηγηθεί από τις ιδεολογικές </w:t>
      </w:r>
      <w:r w:rsidR="003976EF" w:rsidRPr="009976D4">
        <w:rPr>
          <w:rFonts w:ascii="Times New Roman" w:hAnsi="Times New Roman" w:cs="Times New Roman"/>
          <w:sz w:val="24"/>
          <w:szCs w:val="24"/>
        </w:rPr>
        <w:lastRenderedPageBreak/>
        <w:t xml:space="preserve">προτιμήσεις </w:t>
      </w:r>
      <w:r w:rsidR="00A96AFE" w:rsidRPr="009976D4">
        <w:rPr>
          <w:rFonts w:ascii="Times New Roman" w:hAnsi="Times New Roman" w:cs="Times New Roman"/>
          <w:sz w:val="24"/>
          <w:szCs w:val="24"/>
        </w:rPr>
        <w:t>του πολιτικού άνδρα, η κίνησή του</w:t>
      </w:r>
      <w:r w:rsidR="003976EF" w:rsidRPr="009976D4">
        <w:rPr>
          <w:rFonts w:ascii="Times New Roman" w:hAnsi="Times New Roman" w:cs="Times New Roman"/>
          <w:sz w:val="24"/>
          <w:szCs w:val="24"/>
        </w:rPr>
        <w:t xml:space="preserve"> ανάγκασε τα </w:t>
      </w:r>
      <w:r w:rsidR="00C87458" w:rsidRPr="009976D4">
        <w:rPr>
          <w:rFonts w:ascii="Times New Roman" w:hAnsi="Times New Roman" w:cs="Times New Roman"/>
          <w:sz w:val="24"/>
          <w:szCs w:val="24"/>
        </w:rPr>
        <w:t xml:space="preserve">εκπροσωπούμενα στο </w:t>
      </w:r>
      <w:r w:rsidR="0061318B" w:rsidRPr="009976D4">
        <w:rPr>
          <w:rFonts w:ascii="Times New Roman" w:hAnsi="Times New Roman" w:cs="Times New Roman"/>
          <w:sz w:val="24"/>
          <w:szCs w:val="24"/>
        </w:rPr>
        <w:t xml:space="preserve">ελληνικό </w:t>
      </w:r>
      <w:r w:rsidR="00C87458" w:rsidRPr="009976D4">
        <w:rPr>
          <w:rFonts w:ascii="Times New Roman" w:hAnsi="Times New Roman" w:cs="Times New Roman"/>
          <w:sz w:val="24"/>
          <w:szCs w:val="24"/>
        </w:rPr>
        <w:t xml:space="preserve">κοινοβούλιο </w:t>
      </w:r>
      <w:r w:rsidR="003976EF" w:rsidRPr="009976D4">
        <w:rPr>
          <w:rFonts w:ascii="Times New Roman" w:hAnsi="Times New Roman" w:cs="Times New Roman"/>
          <w:sz w:val="24"/>
          <w:szCs w:val="24"/>
        </w:rPr>
        <w:t xml:space="preserve">πολιτικά κόμματα να λάβουν θέση </w:t>
      </w:r>
      <w:r w:rsidR="0061318B" w:rsidRPr="009976D4">
        <w:rPr>
          <w:rFonts w:ascii="Times New Roman" w:hAnsi="Times New Roman" w:cs="Times New Roman"/>
          <w:sz w:val="24"/>
          <w:szCs w:val="24"/>
        </w:rPr>
        <w:t>επί της θέσπισης</w:t>
      </w:r>
      <w:r w:rsidR="00A96AFE" w:rsidRPr="009976D4">
        <w:rPr>
          <w:rFonts w:ascii="Times New Roman" w:hAnsi="Times New Roman" w:cs="Times New Roman"/>
          <w:sz w:val="24"/>
          <w:szCs w:val="24"/>
        </w:rPr>
        <w:t xml:space="preserve"> ενός μηχανισμού </w:t>
      </w:r>
      <w:r w:rsidR="008818BA" w:rsidRPr="009976D4">
        <w:rPr>
          <w:rFonts w:ascii="Times New Roman" w:hAnsi="Times New Roman" w:cs="Times New Roman"/>
          <w:sz w:val="24"/>
          <w:szCs w:val="24"/>
        </w:rPr>
        <w:t>ελάχιστου</w:t>
      </w:r>
      <w:r w:rsidR="003976EF" w:rsidRPr="009976D4">
        <w:rPr>
          <w:rFonts w:ascii="Times New Roman" w:hAnsi="Times New Roman" w:cs="Times New Roman"/>
          <w:sz w:val="24"/>
          <w:szCs w:val="24"/>
        </w:rPr>
        <w:t xml:space="preserve"> </w:t>
      </w:r>
      <w:r w:rsidR="0061318B" w:rsidRPr="009976D4">
        <w:rPr>
          <w:rFonts w:ascii="Times New Roman" w:hAnsi="Times New Roman" w:cs="Times New Roman"/>
          <w:sz w:val="24"/>
          <w:szCs w:val="24"/>
        </w:rPr>
        <w:t xml:space="preserve">εγγυημένου </w:t>
      </w:r>
      <w:r w:rsidR="003976EF" w:rsidRPr="009976D4">
        <w:rPr>
          <w:rFonts w:ascii="Times New Roman" w:hAnsi="Times New Roman" w:cs="Times New Roman"/>
          <w:sz w:val="24"/>
          <w:szCs w:val="24"/>
        </w:rPr>
        <w:t xml:space="preserve">εισοδήματος. </w:t>
      </w:r>
    </w:p>
    <w:p w:rsidR="00E0015B" w:rsidRPr="009976D4" w:rsidRDefault="00E0015B" w:rsidP="00D22ECA">
      <w:pPr>
        <w:autoSpaceDE w:val="0"/>
        <w:autoSpaceDN w:val="0"/>
        <w:adjustRightInd w:val="0"/>
        <w:spacing w:before="0" w:after="0" w:line="360" w:lineRule="auto"/>
        <w:ind w:firstLine="720"/>
        <w:rPr>
          <w:rFonts w:ascii="Times New Roman" w:hAnsi="Times New Roman" w:cs="Times New Roman"/>
          <w:sz w:val="24"/>
          <w:szCs w:val="24"/>
        </w:rPr>
      </w:pPr>
    </w:p>
    <w:p w:rsidR="00483AB1" w:rsidRDefault="00D507BC" w:rsidP="00BC1105">
      <w:pPr>
        <w:autoSpaceDE w:val="0"/>
        <w:autoSpaceDN w:val="0"/>
        <w:adjustRightInd w:val="0"/>
        <w:spacing w:before="0" w:after="0" w:line="360" w:lineRule="auto"/>
        <w:ind w:firstLine="720"/>
        <w:rPr>
          <w:rFonts w:ascii="Times New Roman" w:hAnsi="Times New Roman" w:cs="Times New Roman"/>
          <w:sz w:val="24"/>
        </w:rPr>
      </w:pPr>
      <w:r w:rsidRPr="009976D4">
        <w:rPr>
          <w:rFonts w:ascii="Times New Roman" w:hAnsi="Times New Roman" w:cs="Times New Roman"/>
          <w:sz w:val="24"/>
        </w:rPr>
        <w:t xml:space="preserve">Το κύριο επιχείρημα που χρησιμοποιήθηκε από τη συντριπτική πλειοψηφία </w:t>
      </w:r>
      <w:r w:rsidR="00DF0B4A" w:rsidRPr="009976D4">
        <w:rPr>
          <w:rFonts w:ascii="Times New Roman" w:hAnsi="Times New Roman" w:cs="Times New Roman"/>
          <w:sz w:val="24"/>
        </w:rPr>
        <w:t xml:space="preserve">των βουλευτών </w:t>
      </w:r>
      <w:r w:rsidRPr="009976D4">
        <w:rPr>
          <w:rFonts w:ascii="Times New Roman" w:hAnsi="Times New Roman" w:cs="Times New Roman"/>
          <w:sz w:val="24"/>
        </w:rPr>
        <w:t>της Ν</w:t>
      </w:r>
      <w:r w:rsidR="0061318B" w:rsidRPr="009976D4">
        <w:rPr>
          <w:rFonts w:ascii="Times New Roman" w:hAnsi="Times New Roman" w:cs="Times New Roman"/>
          <w:sz w:val="24"/>
        </w:rPr>
        <w:t>.</w:t>
      </w:r>
      <w:r w:rsidRPr="009976D4">
        <w:rPr>
          <w:rFonts w:ascii="Times New Roman" w:hAnsi="Times New Roman" w:cs="Times New Roman"/>
          <w:sz w:val="24"/>
        </w:rPr>
        <w:t>Δ</w:t>
      </w:r>
      <w:r w:rsidR="0061318B" w:rsidRPr="009976D4">
        <w:rPr>
          <w:rFonts w:ascii="Times New Roman" w:hAnsi="Times New Roman" w:cs="Times New Roman"/>
          <w:sz w:val="24"/>
        </w:rPr>
        <w:t>.,</w:t>
      </w:r>
      <w:r w:rsidRPr="009976D4">
        <w:rPr>
          <w:rFonts w:ascii="Times New Roman" w:hAnsi="Times New Roman" w:cs="Times New Roman"/>
          <w:sz w:val="24"/>
        </w:rPr>
        <w:t xml:space="preserve"> προκειμένου να αποφευχθεί η υποστήριξη της πρωτοβουλίας Σούρλα</w:t>
      </w:r>
      <w:r w:rsidR="0061318B" w:rsidRPr="009976D4">
        <w:rPr>
          <w:rFonts w:ascii="Times New Roman" w:hAnsi="Times New Roman" w:cs="Times New Roman"/>
          <w:sz w:val="24"/>
        </w:rPr>
        <w:t>,</w:t>
      </w:r>
      <w:r w:rsidRPr="009976D4">
        <w:rPr>
          <w:rFonts w:ascii="Times New Roman" w:hAnsi="Times New Roman" w:cs="Times New Roman"/>
          <w:sz w:val="24"/>
        </w:rPr>
        <w:t xml:space="preserve"> ήταν ότι ο προτεινόμ</w:t>
      </w:r>
      <w:r w:rsidR="001C2632" w:rsidRPr="009976D4">
        <w:rPr>
          <w:rFonts w:ascii="Times New Roman" w:hAnsi="Times New Roman" w:cs="Times New Roman"/>
          <w:sz w:val="24"/>
        </w:rPr>
        <w:t>ενος μηχανισμός θα ωφελούσε τον</w:t>
      </w:r>
      <w:r w:rsidRPr="009976D4">
        <w:rPr>
          <w:rFonts w:ascii="Times New Roman" w:hAnsi="Times New Roman" w:cs="Times New Roman"/>
          <w:sz w:val="24"/>
        </w:rPr>
        <w:t xml:space="preserve"> </w:t>
      </w:r>
      <w:r w:rsidR="001C2632" w:rsidRPr="009976D4">
        <w:rPr>
          <w:rFonts w:ascii="Times New Roman" w:hAnsi="Times New Roman" w:cs="Times New Roman"/>
          <w:sz w:val="24"/>
        </w:rPr>
        <w:t xml:space="preserve">με γεωμετρική πρόοδο </w:t>
      </w:r>
      <w:r w:rsidRPr="009976D4">
        <w:rPr>
          <w:rFonts w:ascii="Times New Roman" w:hAnsi="Times New Roman" w:cs="Times New Roman"/>
          <w:sz w:val="24"/>
        </w:rPr>
        <w:t>αυξανόμενο αριθμό των μετανα</w:t>
      </w:r>
      <w:r w:rsidR="00DF0B4A" w:rsidRPr="009976D4">
        <w:rPr>
          <w:rFonts w:ascii="Times New Roman" w:hAnsi="Times New Roman" w:cs="Times New Roman"/>
          <w:sz w:val="24"/>
        </w:rPr>
        <w:t>στών</w:t>
      </w:r>
      <w:r w:rsidR="0061318B" w:rsidRPr="009976D4">
        <w:rPr>
          <w:rFonts w:ascii="Times New Roman" w:hAnsi="Times New Roman" w:cs="Times New Roman"/>
          <w:sz w:val="24"/>
        </w:rPr>
        <w:t>,</w:t>
      </w:r>
      <w:r w:rsidR="00DF0B4A" w:rsidRPr="009976D4">
        <w:rPr>
          <w:rFonts w:ascii="Times New Roman" w:hAnsi="Times New Roman" w:cs="Times New Roman"/>
          <w:sz w:val="24"/>
        </w:rPr>
        <w:t xml:space="preserve"> εις βάρος των Ελλήνων που βρίσκονταν σε κατάσταση οικονομικής εξαθλίωσης </w:t>
      </w:r>
      <w:r w:rsidRPr="009976D4">
        <w:rPr>
          <w:rFonts w:ascii="Times New Roman" w:hAnsi="Times New Roman" w:cs="Times New Roman"/>
          <w:sz w:val="24"/>
        </w:rPr>
        <w:t>(Σούρλας, συνέντευξη).</w:t>
      </w:r>
      <w:r w:rsidR="001C2632" w:rsidRPr="009976D4">
        <w:rPr>
          <w:rFonts w:ascii="Times New Roman" w:hAnsi="Times New Roman" w:cs="Times New Roman"/>
          <w:sz w:val="24"/>
        </w:rPr>
        <w:t xml:space="preserve"> </w:t>
      </w:r>
      <w:r w:rsidR="0061318B" w:rsidRPr="009976D4">
        <w:rPr>
          <w:rFonts w:ascii="Times New Roman" w:hAnsi="Times New Roman" w:cs="Times New Roman"/>
          <w:sz w:val="24"/>
        </w:rPr>
        <w:t>Σε μί</w:t>
      </w:r>
      <w:r w:rsidR="001C2632" w:rsidRPr="009976D4">
        <w:rPr>
          <w:rFonts w:ascii="Times New Roman" w:hAnsi="Times New Roman" w:cs="Times New Roman"/>
          <w:sz w:val="24"/>
        </w:rPr>
        <w:t>α προσπάθεια μάλιστα να πείσει τους βουλευτές του κόμματός του να υποστηρίξουν</w:t>
      </w:r>
      <w:r w:rsidR="00DF0B4A" w:rsidRPr="009976D4">
        <w:rPr>
          <w:rFonts w:ascii="Times New Roman" w:hAnsi="Times New Roman" w:cs="Times New Roman"/>
          <w:sz w:val="24"/>
        </w:rPr>
        <w:t xml:space="preserve"> το υποβληθέν σχέδιο νόμου, η τελική εκδοχή</w:t>
      </w:r>
      <w:r w:rsidR="001C2632" w:rsidRPr="009976D4">
        <w:rPr>
          <w:rFonts w:ascii="Times New Roman" w:hAnsi="Times New Roman" w:cs="Times New Roman"/>
          <w:sz w:val="24"/>
        </w:rPr>
        <w:t xml:space="preserve"> του σχεδίου προώθησε μία «</w:t>
      </w:r>
      <w:r w:rsidR="00483AB1" w:rsidRPr="009976D4">
        <w:rPr>
          <w:rFonts w:ascii="Times New Roman" w:hAnsi="Times New Roman" w:cs="Times New Roman"/>
          <w:sz w:val="24"/>
        </w:rPr>
        <w:t>επιλεκτική»</w:t>
      </w:r>
      <w:r w:rsidR="00D37C9C">
        <w:rPr>
          <w:rFonts w:ascii="Times New Roman" w:hAnsi="Times New Roman" w:cs="Times New Roman"/>
          <w:sz w:val="24"/>
        </w:rPr>
        <w:t xml:space="preserve"> - </w:t>
      </w:r>
      <w:r w:rsidR="0061318B" w:rsidRPr="009976D4">
        <w:rPr>
          <w:rFonts w:ascii="Times New Roman" w:hAnsi="Times New Roman" w:cs="Times New Roman"/>
          <w:sz w:val="24"/>
        </w:rPr>
        <w:t>με βάση την εθνικότητα</w:t>
      </w:r>
      <w:r w:rsidR="0061318B" w:rsidRPr="009976D4">
        <w:rPr>
          <w:rFonts w:ascii="Times New Roman" w:hAnsi="Times New Roman" w:cs="Times New Roman"/>
          <w:sz w:val="24"/>
          <w:vertAlign w:val="superscript"/>
          <w:lang w:val="en-GB"/>
        </w:rPr>
        <w:footnoteReference w:id="7"/>
      </w:r>
      <w:r w:rsidR="00D37C9C">
        <w:rPr>
          <w:rFonts w:ascii="Times New Roman" w:hAnsi="Times New Roman" w:cs="Times New Roman"/>
          <w:sz w:val="24"/>
        </w:rPr>
        <w:t xml:space="preserve"> -</w:t>
      </w:r>
      <w:r w:rsidR="0061318B" w:rsidRPr="009976D4">
        <w:rPr>
          <w:rFonts w:ascii="Times New Roman" w:hAnsi="Times New Roman" w:cs="Times New Roman"/>
          <w:sz w:val="24"/>
        </w:rPr>
        <w:t xml:space="preserve"> </w:t>
      </w:r>
      <w:r w:rsidR="00483AB1" w:rsidRPr="009976D4">
        <w:rPr>
          <w:rFonts w:ascii="Times New Roman" w:hAnsi="Times New Roman" w:cs="Times New Roman"/>
          <w:sz w:val="24"/>
        </w:rPr>
        <w:t>χορήγηση του προτεινόμενου βοηθήματος επιβίωσης. Το Άρθρο 2 της πρότασης νόμου καθιστούσε</w:t>
      </w:r>
      <w:r w:rsidR="001C2632" w:rsidRPr="009976D4">
        <w:rPr>
          <w:rFonts w:ascii="Times New Roman" w:hAnsi="Times New Roman" w:cs="Times New Roman"/>
          <w:sz w:val="24"/>
        </w:rPr>
        <w:t xml:space="preserve"> σαφές ότι οι δικαιούχοι θα </w:t>
      </w:r>
      <w:r w:rsidR="00CA2816" w:rsidRPr="009976D4">
        <w:rPr>
          <w:rFonts w:ascii="Times New Roman" w:hAnsi="Times New Roman" w:cs="Times New Roman"/>
          <w:sz w:val="24"/>
        </w:rPr>
        <w:t>ήταν</w:t>
      </w:r>
      <w:r w:rsidR="001C2632" w:rsidRPr="009976D4">
        <w:rPr>
          <w:rFonts w:ascii="Times New Roman" w:hAnsi="Times New Roman" w:cs="Times New Roman"/>
          <w:sz w:val="24"/>
        </w:rPr>
        <w:t xml:space="preserve"> μόνο </w:t>
      </w:r>
      <w:r w:rsidR="00101F95" w:rsidRPr="009976D4">
        <w:rPr>
          <w:rFonts w:ascii="Times New Roman" w:hAnsi="Times New Roman" w:cs="Times New Roman"/>
          <w:sz w:val="24"/>
        </w:rPr>
        <w:t>Έλληνες πολίτες</w:t>
      </w:r>
      <w:r w:rsidR="00CA2816" w:rsidRPr="009976D4">
        <w:rPr>
          <w:rFonts w:ascii="Times New Roman" w:hAnsi="Times New Roman" w:cs="Times New Roman"/>
          <w:sz w:val="24"/>
        </w:rPr>
        <w:t>, που κατοικούσαν</w:t>
      </w:r>
      <w:r w:rsidR="00483AB1" w:rsidRPr="009976D4">
        <w:rPr>
          <w:rFonts w:ascii="Times New Roman" w:hAnsi="Times New Roman" w:cs="Times New Roman"/>
          <w:sz w:val="24"/>
        </w:rPr>
        <w:t xml:space="preserve"> μόνιμα σ</w:t>
      </w:r>
      <w:r w:rsidR="00CA2816" w:rsidRPr="009976D4">
        <w:rPr>
          <w:rFonts w:ascii="Times New Roman" w:hAnsi="Times New Roman" w:cs="Times New Roman"/>
          <w:sz w:val="24"/>
        </w:rPr>
        <w:t>την Ελλάδα και που δεν τους είχε</w:t>
      </w:r>
      <w:r w:rsidR="00483AB1" w:rsidRPr="009976D4">
        <w:rPr>
          <w:rFonts w:ascii="Times New Roman" w:hAnsi="Times New Roman" w:cs="Times New Roman"/>
          <w:sz w:val="24"/>
        </w:rPr>
        <w:t xml:space="preserve"> αφαιρεθεί η Ελληνική ιθαγένεια.</w:t>
      </w:r>
    </w:p>
    <w:p w:rsidR="00033174" w:rsidRPr="009976D4" w:rsidRDefault="00033174" w:rsidP="00BC1105">
      <w:pPr>
        <w:autoSpaceDE w:val="0"/>
        <w:autoSpaceDN w:val="0"/>
        <w:adjustRightInd w:val="0"/>
        <w:spacing w:before="0" w:after="0" w:line="360" w:lineRule="auto"/>
        <w:ind w:firstLine="720"/>
        <w:rPr>
          <w:rFonts w:ascii="Times New Roman" w:hAnsi="Times New Roman" w:cs="Times New Roman"/>
          <w:sz w:val="24"/>
        </w:rPr>
      </w:pPr>
    </w:p>
    <w:p w:rsidR="00BC1105" w:rsidRDefault="004C0700" w:rsidP="00BC1105">
      <w:pPr>
        <w:autoSpaceDE w:val="0"/>
        <w:autoSpaceDN w:val="0"/>
        <w:adjustRightInd w:val="0"/>
        <w:spacing w:before="0" w:after="0" w:line="360" w:lineRule="auto"/>
        <w:ind w:firstLine="720"/>
        <w:rPr>
          <w:rFonts w:ascii="Times New Roman" w:hAnsi="Times New Roman" w:cs="Times New Roman"/>
          <w:sz w:val="24"/>
          <w:szCs w:val="24"/>
        </w:rPr>
      </w:pPr>
      <w:r w:rsidRPr="009976D4">
        <w:rPr>
          <w:rFonts w:ascii="Times New Roman" w:hAnsi="Times New Roman" w:cs="Times New Roman"/>
          <w:sz w:val="24"/>
          <w:szCs w:val="24"/>
        </w:rPr>
        <w:t xml:space="preserve">Η συζήτηση </w:t>
      </w:r>
      <w:r w:rsidR="0045297C" w:rsidRPr="009976D4">
        <w:rPr>
          <w:rFonts w:ascii="Times New Roman" w:hAnsi="Times New Roman" w:cs="Times New Roman"/>
          <w:sz w:val="24"/>
          <w:szCs w:val="24"/>
        </w:rPr>
        <w:t xml:space="preserve">του σχεδίου νόμου από το Τμήμα Διακοπής Εργασιών της Βουλής </w:t>
      </w:r>
      <w:r w:rsidRPr="009976D4">
        <w:rPr>
          <w:rFonts w:ascii="Times New Roman" w:hAnsi="Times New Roman" w:cs="Times New Roman"/>
          <w:sz w:val="24"/>
          <w:szCs w:val="24"/>
        </w:rPr>
        <w:t>(Ιούλιος 1999)</w:t>
      </w:r>
      <w:r w:rsidR="0045297C" w:rsidRPr="009976D4">
        <w:rPr>
          <w:rFonts w:ascii="Times New Roman" w:hAnsi="Times New Roman" w:cs="Times New Roman"/>
          <w:sz w:val="24"/>
          <w:szCs w:val="24"/>
        </w:rPr>
        <w:t>, η οποία ακολούθησε τη συζήτησή του από τη Διαρκή Επιτροπή Κοινωνικών Υποθέσεων της Βουλής (Σεπτέμβριος 1998, Πρακτικά Βουλής, 1998),</w:t>
      </w:r>
      <w:r w:rsidRPr="009976D4">
        <w:rPr>
          <w:rFonts w:ascii="Times New Roman" w:hAnsi="Times New Roman" w:cs="Times New Roman"/>
          <w:sz w:val="24"/>
          <w:szCs w:val="24"/>
        </w:rPr>
        <w:t xml:space="preserve"> είναι ενδεικτική του </w:t>
      </w:r>
      <w:r w:rsidR="00EE76F7" w:rsidRPr="009976D4">
        <w:rPr>
          <w:rFonts w:ascii="Times New Roman" w:hAnsi="Times New Roman" w:cs="Times New Roman"/>
          <w:sz w:val="24"/>
          <w:szCs w:val="24"/>
        </w:rPr>
        <w:t xml:space="preserve">περιορισμένου </w:t>
      </w:r>
      <w:r w:rsidRPr="009976D4">
        <w:rPr>
          <w:rFonts w:ascii="Times New Roman" w:hAnsi="Times New Roman" w:cs="Times New Roman"/>
          <w:sz w:val="24"/>
          <w:szCs w:val="24"/>
        </w:rPr>
        <w:t xml:space="preserve">ενδιαφέροντος των ελληνικών πολιτικών κομμάτων για την εδραίωση </w:t>
      </w:r>
      <w:r w:rsidR="00EE76F7" w:rsidRPr="009976D4">
        <w:rPr>
          <w:rFonts w:ascii="Times New Roman" w:hAnsi="Times New Roman" w:cs="Times New Roman"/>
          <w:sz w:val="24"/>
          <w:szCs w:val="24"/>
        </w:rPr>
        <w:t xml:space="preserve">ενός </w:t>
      </w:r>
      <w:r w:rsidRPr="009976D4">
        <w:rPr>
          <w:rFonts w:ascii="Times New Roman" w:hAnsi="Times New Roman" w:cs="Times New Roman"/>
          <w:sz w:val="24"/>
          <w:szCs w:val="24"/>
        </w:rPr>
        <w:t xml:space="preserve">μηχανισμού </w:t>
      </w:r>
      <w:r w:rsidR="00EE76F7" w:rsidRPr="009976D4">
        <w:rPr>
          <w:rFonts w:ascii="Times New Roman" w:hAnsi="Times New Roman" w:cs="Times New Roman"/>
          <w:sz w:val="24"/>
          <w:szCs w:val="24"/>
        </w:rPr>
        <w:t>ελάχιστου εγγυημένου</w:t>
      </w:r>
      <w:r w:rsidRPr="009976D4">
        <w:rPr>
          <w:rFonts w:ascii="Times New Roman" w:hAnsi="Times New Roman" w:cs="Times New Roman"/>
          <w:sz w:val="24"/>
          <w:szCs w:val="24"/>
        </w:rPr>
        <w:t xml:space="preserve"> εισοδήματος </w:t>
      </w:r>
      <w:r w:rsidR="008C53E3" w:rsidRPr="009976D4">
        <w:rPr>
          <w:rFonts w:ascii="Times New Roman" w:hAnsi="Times New Roman" w:cs="Times New Roman"/>
          <w:sz w:val="24"/>
          <w:szCs w:val="24"/>
        </w:rPr>
        <w:t xml:space="preserve">(Πρακτικά </w:t>
      </w:r>
      <w:r w:rsidR="00EE76F7" w:rsidRPr="009976D4">
        <w:rPr>
          <w:rFonts w:ascii="Times New Roman" w:hAnsi="Times New Roman" w:cs="Times New Roman"/>
          <w:sz w:val="24"/>
          <w:szCs w:val="24"/>
        </w:rPr>
        <w:t xml:space="preserve">Βουλής, 1999, σελ. </w:t>
      </w:r>
      <w:r w:rsidR="008C53E3" w:rsidRPr="009976D4">
        <w:rPr>
          <w:rFonts w:ascii="Times New Roman" w:hAnsi="Times New Roman" w:cs="Times New Roman"/>
          <w:sz w:val="24"/>
          <w:szCs w:val="24"/>
        </w:rPr>
        <w:t>489-</w:t>
      </w:r>
      <w:r w:rsidRPr="009976D4">
        <w:rPr>
          <w:rFonts w:ascii="Times New Roman" w:hAnsi="Times New Roman" w:cs="Times New Roman"/>
          <w:sz w:val="24"/>
          <w:szCs w:val="24"/>
        </w:rPr>
        <w:t>510).</w:t>
      </w:r>
      <w:r w:rsidR="00BC1105" w:rsidRPr="009976D4">
        <w:rPr>
          <w:rFonts w:ascii="Times New Roman" w:hAnsi="Times New Roman" w:cs="Times New Roman"/>
          <w:sz w:val="24"/>
          <w:szCs w:val="24"/>
        </w:rPr>
        <w:t xml:space="preserve"> </w:t>
      </w:r>
      <w:r w:rsidR="008C53E3" w:rsidRPr="009976D4">
        <w:rPr>
          <w:rFonts w:ascii="Times New Roman" w:hAnsi="Times New Roman" w:cs="Times New Roman"/>
          <w:sz w:val="24"/>
          <w:szCs w:val="24"/>
        </w:rPr>
        <w:t>Ο εκπρόσωπος του ΠΑ</w:t>
      </w:r>
      <w:r w:rsidR="00EE76F7" w:rsidRPr="009976D4">
        <w:rPr>
          <w:rFonts w:ascii="Times New Roman" w:hAnsi="Times New Roman" w:cs="Times New Roman"/>
          <w:sz w:val="24"/>
          <w:szCs w:val="24"/>
        </w:rPr>
        <w:t>.</w:t>
      </w:r>
      <w:r w:rsidR="008C53E3" w:rsidRPr="009976D4">
        <w:rPr>
          <w:rFonts w:ascii="Times New Roman" w:hAnsi="Times New Roman" w:cs="Times New Roman"/>
          <w:sz w:val="24"/>
          <w:szCs w:val="24"/>
        </w:rPr>
        <w:t>ΣΟ</w:t>
      </w:r>
      <w:r w:rsidR="00EE76F7" w:rsidRPr="009976D4">
        <w:rPr>
          <w:rFonts w:ascii="Times New Roman" w:hAnsi="Times New Roman" w:cs="Times New Roman"/>
          <w:sz w:val="24"/>
          <w:szCs w:val="24"/>
        </w:rPr>
        <w:t>.</w:t>
      </w:r>
      <w:r w:rsidR="008C53E3" w:rsidRPr="009976D4">
        <w:rPr>
          <w:rFonts w:ascii="Times New Roman" w:hAnsi="Times New Roman" w:cs="Times New Roman"/>
          <w:sz w:val="24"/>
          <w:szCs w:val="24"/>
        </w:rPr>
        <w:t>Κ</w:t>
      </w:r>
      <w:r w:rsidR="00EE76F7" w:rsidRPr="009976D4">
        <w:rPr>
          <w:rFonts w:ascii="Times New Roman" w:hAnsi="Times New Roman" w:cs="Times New Roman"/>
          <w:sz w:val="24"/>
          <w:szCs w:val="24"/>
        </w:rPr>
        <w:t>.</w:t>
      </w:r>
      <w:r w:rsidR="008C53E3" w:rsidRPr="009976D4">
        <w:rPr>
          <w:rFonts w:ascii="Times New Roman" w:hAnsi="Times New Roman" w:cs="Times New Roman"/>
          <w:sz w:val="24"/>
          <w:szCs w:val="24"/>
        </w:rPr>
        <w:t>, βουλευτής Ευάγγελος Βλασσόπουλος, υποστήριξε, μεταξ</w:t>
      </w:r>
      <w:r w:rsidR="0045297C" w:rsidRPr="009976D4">
        <w:rPr>
          <w:rFonts w:ascii="Times New Roman" w:hAnsi="Times New Roman" w:cs="Times New Roman"/>
          <w:sz w:val="24"/>
          <w:szCs w:val="24"/>
        </w:rPr>
        <w:t>ύ άλλων, ότι η πρόταση υπερβάλλει</w:t>
      </w:r>
      <w:r w:rsidR="008C53E3" w:rsidRPr="009976D4">
        <w:rPr>
          <w:rFonts w:ascii="Times New Roman" w:hAnsi="Times New Roman" w:cs="Times New Roman"/>
          <w:sz w:val="24"/>
          <w:szCs w:val="24"/>
        </w:rPr>
        <w:t xml:space="preserve"> ως προς την έκταση της φτώχειας στην ελληνική κοινωνία (Πρακτικά </w:t>
      </w:r>
      <w:r w:rsidR="00EE76F7" w:rsidRPr="009976D4">
        <w:rPr>
          <w:rFonts w:ascii="Times New Roman" w:hAnsi="Times New Roman" w:cs="Times New Roman"/>
          <w:sz w:val="24"/>
          <w:szCs w:val="24"/>
        </w:rPr>
        <w:t xml:space="preserve">Βουλής, 1999, σελ. </w:t>
      </w:r>
      <w:r w:rsidR="008C53E3" w:rsidRPr="009976D4">
        <w:rPr>
          <w:rFonts w:ascii="Times New Roman" w:hAnsi="Times New Roman" w:cs="Times New Roman"/>
          <w:sz w:val="24"/>
          <w:szCs w:val="24"/>
        </w:rPr>
        <w:t xml:space="preserve">492-494). </w:t>
      </w:r>
      <w:r w:rsidR="0045297C" w:rsidRPr="009976D4">
        <w:rPr>
          <w:rFonts w:ascii="Times New Roman" w:hAnsi="Times New Roman" w:cs="Times New Roman"/>
          <w:sz w:val="24"/>
          <w:szCs w:val="24"/>
        </w:rPr>
        <w:t xml:space="preserve">Εκ μέρους του </w:t>
      </w:r>
      <w:r w:rsidR="008C53E3" w:rsidRPr="009976D4">
        <w:rPr>
          <w:rFonts w:ascii="Times New Roman" w:hAnsi="Times New Roman" w:cs="Times New Roman"/>
          <w:sz w:val="24"/>
          <w:szCs w:val="24"/>
        </w:rPr>
        <w:t>Συνασπισμού της Αριστεράς και</w:t>
      </w:r>
      <w:r w:rsidR="0045297C" w:rsidRPr="009976D4">
        <w:rPr>
          <w:rFonts w:ascii="Times New Roman" w:hAnsi="Times New Roman" w:cs="Times New Roman"/>
          <w:sz w:val="24"/>
          <w:szCs w:val="24"/>
        </w:rPr>
        <w:t xml:space="preserve"> της Προόδου</w:t>
      </w:r>
      <w:r w:rsidR="008C53E3" w:rsidRPr="009976D4">
        <w:rPr>
          <w:rFonts w:ascii="Times New Roman" w:hAnsi="Times New Roman" w:cs="Times New Roman"/>
          <w:sz w:val="24"/>
          <w:szCs w:val="24"/>
        </w:rPr>
        <w:t>, η κ. Στυλιανή Αλφιέρη τόνισε ότι η πρόταση κακώς επιχειρεί μία διάκριση μεταξύ της μεσαίας τάξης και τ</w:t>
      </w:r>
      <w:r w:rsidR="0045297C" w:rsidRPr="009976D4">
        <w:rPr>
          <w:rFonts w:ascii="Times New Roman" w:hAnsi="Times New Roman" w:cs="Times New Roman"/>
          <w:sz w:val="24"/>
          <w:szCs w:val="24"/>
        </w:rPr>
        <w:t>ων νεόπτωχων και ότι θα συμβάλλει</w:t>
      </w:r>
      <w:r w:rsidR="008C53E3" w:rsidRPr="009976D4">
        <w:rPr>
          <w:rFonts w:ascii="Times New Roman" w:hAnsi="Times New Roman" w:cs="Times New Roman"/>
          <w:sz w:val="24"/>
          <w:szCs w:val="24"/>
        </w:rPr>
        <w:t xml:space="preserve"> στη μονοδιάστατη ανάπτυξη των παραδοσιακά προτιμώμενων από το ελληνικό κράτος επιδοματικών πολιτικών (Πρακτικά </w:t>
      </w:r>
      <w:r w:rsidR="00EE76F7" w:rsidRPr="009976D4">
        <w:rPr>
          <w:rFonts w:ascii="Times New Roman" w:hAnsi="Times New Roman" w:cs="Times New Roman"/>
          <w:sz w:val="24"/>
          <w:szCs w:val="24"/>
        </w:rPr>
        <w:t>Βουλής, 1999, σελ.</w:t>
      </w:r>
      <w:r w:rsidR="008C53E3" w:rsidRPr="009976D4">
        <w:rPr>
          <w:rFonts w:ascii="Times New Roman" w:hAnsi="Times New Roman" w:cs="Times New Roman"/>
          <w:sz w:val="24"/>
          <w:szCs w:val="24"/>
        </w:rPr>
        <w:t xml:space="preserve"> 496-497). </w:t>
      </w:r>
    </w:p>
    <w:p w:rsidR="00DB52C3" w:rsidRPr="009976D4" w:rsidRDefault="00DB52C3" w:rsidP="00BC1105">
      <w:pPr>
        <w:autoSpaceDE w:val="0"/>
        <w:autoSpaceDN w:val="0"/>
        <w:adjustRightInd w:val="0"/>
        <w:spacing w:before="0" w:after="0" w:line="360" w:lineRule="auto"/>
        <w:ind w:firstLine="720"/>
        <w:rPr>
          <w:rFonts w:ascii="Times New Roman" w:hAnsi="Times New Roman" w:cs="Times New Roman"/>
          <w:sz w:val="24"/>
          <w:szCs w:val="24"/>
        </w:rPr>
      </w:pPr>
    </w:p>
    <w:p w:rsidR="000231C8" w:rsidRDefault="0045297C" w:rsidP="00BC1105">
      <w:pPr>
        <w:autoSpaceDE w:val="0"/>
        <w:autoSpaceDN w:val="0"/>
        <w:adjustRightInd w:val="0"/>
        <w:spacing w:before="0" w:after="0" w:line="360" w:lineRule="auto"/>
        <w:ind w:firstLine="720"/>
        <w:rPr>
          <w:rFonts w:ascii="Times New Roman" w:hAnsi="Times New Roman" w:cs="Times New Roman"/>
          <w:sz w:val="24"/>
        </w:rPr>
      </w:pPr>
      <w:r w:rsidRPr="009976D4">
        <w:rPr>
          <w:rFonts w:ascii="Times New Roman" w:hAnsi="Times New Roman" w:cs="Times New Roman"/>
          <w:sz w:val="24"/>
        </w:rPr>
        <w:lastRenderedPageBreak/>
        <w:t>Ομοίως, τ</w:t>
      </w:r>
      <w:r w:rsidR="00767CA4" w:rsidRPr="009976D4">
        <w:rPr>
          <w:rFonts w:ascii="Times New Roman" w:hAnsi="Times New Roman" w:cs="Times New Roman"/>
          <w:sz w:val="24"/>
        </w:rPr>
        <w:t>ο Κομμουνιστικό Κόμμα Ελλάδος (Κ</w:t>
      </w:r>
      <w:r w:rsidR="00BA5D53" w:rsidRPr="009976D4">
        <w:rPr>
          <w:rFonts w:ascii="Times New Roman" w:hAnsi="Times New Roman" w:cs="Times New Roman"/>
          <w:sz w:val="24"/>
        </w:rPr>
        <w:t>.</w:t>
      </w:r>
      <w:r w:rsidR="00767CA4" w:rsidRPr="009976D4">
        <w:rPr>
          <w:rFonts w:ascii="Times New Roman" w:hAnsi="Times New Roman" w:cs="Times New Roman"/>
          <w:sz w:val="24"/>
        </w:rPr>
        <w:t>Κ</w:t>
      </w:r>
      <w:r w:rsidR="00BA5D53" w:rsidRPr="009976D4">
        <w:rPr>
          <w:rFonts w:ascii="Times New Roman" w:hAnsi="Times New Roman" w:cs="Times New Roman"/>
          <w:sz w:val="24"/>
        </w:rPr>
        <w:t>.</w:t>
      </w:r>
      <w:r w:rsidR="00767CA4" w:rsidRPr="009976D4">
        <w:rPr>
          <w:rFonts w:ascii="Times New Roman" w:hAnsi="Times New Roman" w:cs="Times New Roman"/>
          <w:sz w:val="24"/>
        </w:rPr>
        <w:t>Ε</w:t>
      </w:r>
      <w:r w:rsidR="00BA5D53" w:rsidRPr="009976D4">
        <w:rPr>
          <w:rFonts w:ascii="Times New Roman" w:hAnsi="Times New Roman" w:cs="Times New Roman"/>
          <w:sz w:val="24"/>
        </w:rPr>
        <w:t>.</w:t>
      </w:r>
      <w:r w:rsidR="00767CA4" w:rsidRPr="009976D4">
        <w:rPr>
          <w:rFonts w:ascii="Times New Roman" w:hAnsi="Times New Roman" w:cs="Times New Roman"/>
          <w:sz w:val="24"/>
        </w:rPr>
        <w:t>), εκείνη την περίοδο το ισχυρότερο κόμμα της παραδοσιακής αριστεράς στην Ελλάδα</w:t>
      </w:r>
      <w:r w:rsidR="00BA5D53" w:rsidRPr="009976D4">
        <w:rPr>
          <w:rFonts w:ascii="Times New Roman" w:hAnsi="Times New Roman" w:cs="Times New Roman"/>
          <w:sz w:val="24"/>
        </w:rPr>
        <w:t>,</w:t>
      </w:r>
      <w:r w:rsidRPr="009976D4">
        <w:rPr>
          <w:rFonts w:ascii="Times New Roman" w:hAnsi="Times New Roman" w:cs="Times New Roman"/>
          <w:sz w:val="24"/>
        </w:rPr>
        <w:t xml:space="preserve"> </w:t>
      </w:r>
      <w:r w:rsidR="00767CA4" w:rsidRPr="009976D4">
        <w:rPr>
          <w:rFonts w:ascii="Times New Roman" w:hAnsi="Times New Roman" w:cs="Times New Roman"/>
          <w:sz w:val="24"/>
        </w:rPr>
        <w:t xml:space="preserve">αντιτάχθηκε στην πρόταση Σούρλα. Το κεντρικό επιχείρημα ήταν ότι </w:t>
      </w:r>
      <w:r w:rsidRPr="009976D4">
        <w:rPr>
          <w:rFonts w:ascii="Times New Roman" w:hAnsi="Times New Roman" w:cs="Times New Roman"/>
          <w:sz w:val="24"/>
        </w:rPr>
        <w:t>η λύση στη φτώχεια έγκειται στη δια</w:t>
      </w:r>
      <w:r w:rsidR="00767CA4" w:rsidRPr="009976D4">
        <w:rPr>
          <w:rFonts w:ascii="Times New Roman" w:hAnsi="Times New Roman" w:cs="Times New Roman"/>
          <w:sz w:val="24"/>
        </w:rPr>
        <w:t>σφάλ</w:t>
      </w:r>
      <w:r w:rsidRPr="009976D4">
        <w:rPr>
          <w:rFonts w:ascii="Times New Roman" w:hAnsi="Times New Roman" w:cs="Times New Roman"/>
          <w:sz w:val="24"/>
        </w:rPr>
        <w:t>ιση του δικαιώματος στην απασχόληση</w:t>
      </w:r>
      <w:r w:rsidR="00767CA4" w:rsidRPr="009976D4">
        <w:rPr>
          <w:rFonts w:ascii="Times New Roman" w:hAnsi="Times New Roman" w:cs="Times New Roman"/>
          <w:sz w:val="24"/>
        </w:rPr>
        <w:t xml:space="preserve">, όχι σε πολιτικές που αποσπούν την προσοχή των </w:t>
      </w:r>
      <w:r w:rsidRPr="009976D4">
        <w:rPr>
          <w:rFonts w:ascii="Times New Roman" w:hAnsi="Times New Roman" w:cs="Times New Roman"/>
          <w:sz w:val="24"/>
        </w:rPr>
        <w:t>χαμηλότερων κοινωνικο</w:t>
      </w:r>
      <w:r w:rsidR="00767CA4" w:rsidRPr="009976D4">
        <w:rPr>
          <w:rFonts w:ascii="Times New Roman" w:hAnsi="Times New Roman" w:cs="Times New Roman"/>
          <w:sz w:val="24"/>
        </w:rPr>
        <w:t xml:space="preserve">οικονομικών στρωμάτων από την αναγκαία για την καταπολέμηση της </w:t>
      </w:r>
      <w:r w:rsidRPr="009976D4">
        <w:rPr>
          <w:rFonts w:ascii="Times New Roman" w:hAnsi="Times New Roman" w:cs="Times New Roman"/>
          <w:sz w:val="24"/>
        </w:rPr>
        <w:t>περιθωριοποίησή</w:t>
      </w:r>
      <w:r w:rsidR="00767CA4" w:rsidRPr="009976D4">
        <w:rPr>
          <w:rFonts w:ascii="Times New Roman" w:hAnsi="Times New Roman" w:cs="Times New Roman"/>
          <w:sz w:val="24"/>
        </w:rPr>
        <w:t xml:space="preserve">ς </w:t>
      </w:r>
      <w:r w:rsidRPr="009976D4">
        <w:rPr>
          <w:rFonts w:ascii="Times New Roman" w:hAnsi="Times New Roman" w:cs="Times New Roman"/>
          <w:sz w:val="24"/>
        </w:rPr>
        <w:t xml:space="preserve">τους </w:t>
      </w:r>
      <w:r w:rsidR="00767CA4" w:rsidRPr="009976D4">
        <w:rPr>
          <w:rFonts w:ascii="Times New Roman" w:hAnsi="Times New Roman" w:cs="Times New Roman"/>
          <w:sz w:val="24"/>
        </w:rPr>
        <w:t xml:space="preserve">ταξική πάλη (Πρακτικά </w:t>
      </w:r>
      <w:r w:rsidR="00BA5D53" w:rsidRPr="009976D4">
        <w:rPr>
          <w:rFonts w:ascii="Times New Roman" w:hAnsi="Times New Roman" w:cs="Times New Roman"/>
          <w:sz w:val="24"/>
        </w:rPr>
        <w:t xml:space="preserve">Βουλής, 1999, σελ. </w:t>
      </w:r>
      <w:r w:rsidR="00767CA4" w:rsidRPr="009976D4">
        <w:rPr>
          <w:rFonts w:ascii="Times New Roman" w:hAnsi="Times New Roman" w:cs="Times New Roman"/>
          <w:sz w:val="24"/>
        </w:rPr>
        <w:t xml:space="preserve">495). </w:t>
      </w:r>
    </w:p>
    <w:p w:rsidR="004A4889" w:rsidRPr="009976D4" w:rsidRDefault="004A4889" w:rsidP="00BC1105">
      <w:pPr>
        <w:autoSpaceDE w:val="0"/>
        <w:autoSpaceDN w:val="0"/>
        <w:adjustRightInd w:val="0"/>
        <w:spacing w:before="0" w:after="0" w:line="360" w:lineRule="auto"/>
        <w:ind w:firstLine="720"/>
        <w:rPr>
          <w:rFonts w:ascii="Times New Roman" w:hAnsi="Times New Roman" w:cs="Times New Roman"/>
          <w:sz w:val="24"/>
        </w:rPr>
      </w:pPr>
    </w:p>
    <w:p w:rsidR="00BC1105" w:rsidRDefault="00EB3AF3" w:rsidP="000231C8">
      <w:pPr>
        <w:autoSpaceDE w:val="0"/>
        <w:autoSpaceDN w:val="0"/>
        <w:adjustRightInd w:val="0"/>
        <w:spacing w:before="0" w:after="0" w:line="360" w:lineRule="auto"/>
        <w:ind w:firstLine="720"/>
        <w:rPr>
          <w:rFonts w:ascii="Times New Roman" w:hAnsi="Times New Roman" w:cs="Times New Roman"/>
          <w:sz w:val="24"/>
        </w:rPr>
      </w:pPr>
      <w:r w:rsidRPr="009976D4">
        <w:rPr>
          <w:rFonts w:ascii="Times New Roman" w:hAnsi="Times New Roman" w:cs="Times New Roman"/>
          <w:sz w:val="24"/>
        </w:rPr>
        <w:t xml:space="preserve">Η θέση του </w:t>
      </w:r>
      <w:r w:rsidR="00BC1105" w:rsidRPr="009976D4">
        <w:rPr>
          <w:rFonts w:ascii="Times New Roman" w:hAnsi="Times New Roman" w:cs="Times New Roman"/>
          <w:sz w:val="24"/>
          <w:lang w:val="en-GB"/>
        </w:rPr>
        <w:t>K</w:t>
      </w:r>
      <w:r w:rsidR="00BA5D53" w:rsidRPr="009976D4">
        <w:rPr>
          <w:rFonts w:ascii="Times New Roman" w:hAnsi="Times New Roman" w:cs="Times New Roman"/>
          <w:sz w:val="24"/>
        </w:rPr>
        <w:t>.</w:t>
      </w:r>
      <w:r w:rsidR="00BC1105" w:rsidRPr="009976D4">
        <w:rPr>
          <w:rFonts w:ascii="Times New Roman" w:hAnsi="Times New Roman" w:cs="Times New Roman"/>
          <w:sz w:val="24"/>
          <w:lang w:val="en-GB"/>
        </w:rPr>
        <w:t>K</w:t>
      </w:r>
      <w:r w:rsidR="00BA5D53" w:rsidRPr="009976D4">
        <w:rPr>
          <w:rFonts w:ascii="Times New Roman" w:hAnsi="Times New Roman" w:cs="Times New Roman"/>
          <w:sz w:val="24"/>
        </w:rPr>
        <w:t>.</w:t>
      </w:r>
      <w:r w:rsidR="00BC1105" w:rsidRPr="009976D4">
        <w:rPr>
          <w:rFonts w:ascii="Times New Roman" w:hAnsi="Times New Roman" w:cs="Times New Roman"/>
          <w:sz w:val="24"/>
          <w:lang w:val="en-GB"/>
        </w:rPr>
        <w:t>E</w:t>
      </w:r>
      <w:r w:rsidR="00BA5D53" w:rsidRPr="009976D4">
        <w:rPr>
          <w:rFonts w:ascii="Times New Roman" w:hAnsi="Times New Roman" w:cs="Times New Roman"/>
          <w:sz w:val="24"/>
        </w:rPr>
        <w:t>.</w:t>
      </w:r>
      <w:r w:rsidRPr="009976D4">
        <w:rPr>
          <w:rFonts w:ascii="Times New Roman" w:hAnsi="Times New Roman" w:cs="Times New Roman"/>
          <w:sz w:val="24"/>
        </w:rPr>
        <w:t xml:space="preserve"> βρισκόταν σε εντυπωσιακή αντίθεση</w:t>
      </w:r>
      <w:r w:rsidR="00BC1105" w:rsidRPr="009976D4">
        <w:rPr>
          <w:rFonts w:ascii="Times New Roman" w:hAnsi="Times New Roman" w:cs="Times New Roman"/>
          <w:sz w:val="24"/>
        </w:rPr>
        <w:t xml:space="preserve"> </w:t>
      </w:r>
      <w:r w:rsidR="00BA5D53" w:rsidRPr="009976D4">
        <w:rPr>
          <w:rFonts w:ascii="Times New Roman" w:hAnsi="Times New Roman" w:cs="Times New Roman"/>
          <w:sz w:val="24"/>
        </w:rPr>
        <w:t>με</w:t>
      </w:r>
      <w:r w:rsidRPr="009976D4">
        <w:rPr>
          <w:rFonts w:ascii="Times New Roman" w:hAnsi="Times New Roman" w:cs="Times New Roman"/>
          <w:sz w:val="24"/>
        </w:rPr>
        <w:t xml:space="preserve"> αυτή του Κομμουνιστικού Κόμματος στην Πορτογαλία </w:t>
      </w:r>
      <w:r w:rsidR="00AB499A" w:rsidRPr="009976D4">
        <w:rPr>
          <w:rFonts w:ascii="Times New Roman" w:hAnsi="Times New Roman" w:cs="Times New Roman"/>
          <w:sz w:val="24"/>
        </w:rPr>
        <w:t>(</w:t>
      </w:r>
      <w:r w:rsidR="00AB499A" w:rsidRPr="009976D4">
        <w:rPr>
          <w:rFonts w:ascii="Times New Roman" w:eastAsiaTheme="minorHAnsi" w:hAnsi="Times New Roman" w:cs="Times New Roman"/>
          <w:i/>
          <w:iCs/>
          <w:sz w:val="24"/>
          <w:szCs w:val="24"/>
          <w:lang w:val="en-US"/>
        </w:rPr>
        <w:t>Partido</w:t>
      </w:r>
      <w:r w:rsidR="00AB499A" w:rsidRPr="009976D4">
        <w:rPr>
          <w:rFonts w:ascii="Times New Roman" w:eastAsiaTheme="minorHAnsi" w:hAnsi="Times New Roman" w:cs="Times New Roman"/>
          <w:i/>
          <w:iCs/>
          <w:sz w:val="24"/>
          <w:szCs w:val="24"/>
        </w:rPr>
        <w:t xml:space="preserve"> </w:t>
      </w:r>
      <w:r w:rsidR="00AB499A" w:rsidRPr="009976D4">
        <w:rPr>
          <w:rFonts w:ascii="Times New Roman" w:eastAsiaTheme="minorHAnsi" w:hAnsi="Times New Roman" w:cs="Times New Roman"/>
          <w:i/>
          <w:iCs/>
          <w:sz w:val="24"/>
          <w:szCs w:val="24"/>
          <w:lang w:val="en-US"/>
        </w:rPr>
        <w:t>Comunista</w:t>
      </w:r>
      <w:r w:rsidR="00AB499A" w:rsidRPr="009976D4">
        <w:rPr>
          <w:rFonts w:ascii="Times New Roman" w:eastAsiaTheme="minorHAnsi" w:hAnsi="Times New Roman" w:cs="Times New Roman"/>
          <w:i/>
          <w:iCs/>
          <w:sz w:val="24"/>
          <w:szCs w:val="24"/>
        </w:rPr>
        <w:t xml:space="preserve"> </w:t>
      </w:r>
      <w:r w:rsidR="00AB499A" w:rsidRPr="009976D4">
        <w:rPr>
          <w:rFonts w:ascii="Times New Roman" w:eastAsiaTheme="minorHAnsi" w:hAnsi="Times New Roman" w:cs="Times New Roman"/>
          <w:i/>
          <w:iCs/>
          <w:sz w:val="24"/>
          <w:szCs w:val="24"/>
          <w:lang w:val="en-US"/>
        </w:rPr>
        <w:t>Portugu</w:t>
      </w:r>
      <w:r w:rsidR="00AB499A" w:rsidRPr="009976D4">
        <w:rPr>
          <w:rFonts w:ascii="Times New Roman" w:eastAsiaTheme="minorHAnsi" w:hAnsi="Times New Roman" w:cs="Times New Roman"/>
          <w:i/>
          <w:iCs/>
          <w:sz w:val="24"/>
          <w:szCs w:val="24"/>
        </w:rPr>
        <w:t>ê</w:t>
      </w:r>
      <w:r w:rsidR="00AB499A" w:rsidRPr="009976D4">
        <w:rPr>
          <w:rFonts w:ascii="Times New Roman" w:eastAsiaTheme="minorHAnsi" w:hAnsi="Times New Roman" w:cs="Times New Roman"/>
          <w:i/>
          <w:iCs/>
          <w:sz w:val="24"/>
          <w:szCs w:val="24"/>
          <w:lang w:val="en-US"/>
        </w:rPr>
        <w:t>s</w:t>
      </w:r>
      <w:r w:rsidR="00AB499A" w:rsidRPr="009976D4">
        <w:rPr>
          <w:rFonts w:ascii="Times New Roman" w:hAnsi="Times New Roman" w:cs="Times New Roman"/>
          <w:sz w:val="24"/>
        </w:rPr>
        <w:t xml:space="preserve">, </w:t>
      </w:r>
      <w:r w:rsidRPr="009976D4">
        <w:rPr>
          <w:rFonts w:ascii="Times New Roman" w:hAnsi="Times New Roman" w:cs="Times New Roman"/>
          <w:sz w:val="24"/>
          <w:lang w:val="en-GB"/>
        </w:rPr>
        <w:t>PCP</w:t>
      </w:r>
      <w:r w:rsidR="00AB499A" w:rsidRPr="009976D4">
        <w:rPr>
          <w:rFonts w:ascii="Times New Roman" w:hAnsi="Times New Roman" w:cs="Times New Roman"/>
          <w:sz w:val="24"/>
        </w:rPr>
        <w:t>)</w:t>
      </w:r>
      <w:r w:rsidR="000C6FE5" w:rsidRPr="009976D4">
        <w:rPr>
          <w:rFonts w:ascii="Times New Roman" w:hAnsi="Times New Roman" w:cs="Times New Roman"/>
          <w:sz w:val="24"/>
        </w:rPr>
        <w:t xml:space="preserve"> (βλ. π.χ. </w:t>
      </w:r>
      <w:proofErr w:type="gramStart"/>
      <w:r w:rsidR="000C6FE5" w:rsidRPr="009976D4">
        <w:rPr>
          <w:rFonts w:ascii="Times New Roman" w:hAnsi="Times New Roman" w:cs="Times New Roman"/>
          <w:sz w:val="24"/>
          <w:lang w:val="en-US"/>
        </w:rPr>
        <w:t>Branco</w:t>
      </w:r>
      <w:r w:rsidR="000C6FE5" w:rsidRPr="009976D4">
        <w:rPr>
          <w:rFonts w:ascii="Times New Roman" w:hAnsi="Times New Roman" w:cs="Times New Roman"/>
          <w:sz w:val="24"/>
        </w:rPr>
        <w:t>, 2001)</w:t>
      </w:r>
      <w:r w:rsidRPr="009976D4">
        <w:rPr>
          <w:rFonts w:ascii="Times New Roman" w:hAnsi="Times New Roman" w:cs="Times New Roman"/>
          <w:sz w:val="24"/>
        </w:rPr>
        <w:t>.</w:t>
      </w:r>
      <w:proofErr w:type="gramEnd"/>
      <w:r w:rsidRPr="009976D4">
        <w:rPr>
          <w:rFonts w:ascii="Times New Roman" w:hAnsi="Times New Roman" w:cs="Times New Roman"/>
          <w:sz w:val="24"/>
        </w:rPr>
        <w:t xml:space="preserve"> </w:t>
      </w:r>
      <w:r w:rsidR="001F3FC6" w:rsidRPr="009976D4">
        <w:rPr>
          <w:rFonts w:ascii="Times New Roman" w:hAnsi="Times New Roman" w:cs="Times New Roman"/>
          <w:sz w:val="24"/>
        </w:rPr>
        <w:t>Πρόκειται για μ</w:t>
      </w:r>
      <w:r w:rsidR="00AB499A" w:rsidRPr="009976D4">
        <w:rPr>
          <w:rFonts w:ascii="Times New Roman" w:hAnsi="Times New Roman" w:cs="Times New Roman"/>
          <w:sz w:val="24"/>
        </w:rPr>
        <w:t>ία διαφοροποίηση, η οποία</w:t>
      </w:r>
      <w:r w:rsidR="001F3FC6" w:rsidRPr="009976D4">
        <w:rPr>
          <w:rFonts w:ascii="Times New Roman" w:hAnsi="Times New Roman" w:cs="Times New Roman"/>
          <w:sz w:val="24"/>
        </w:rPr>
        <w:t xml:space="preserve"> αντικατοπτρίζει το πω</w:t>
      </w:r>
      <w:r w:rsidR="00AB499A" w:rsidRPr="009976D4">
        <w:rPr>
          <w:rFonts w:ascii="Times New Roman" w:hAnsi="Times New Roman" w:cs="Times New Roman"/>
          <w:sz w:val="24"/>
        </w:rPr>
        <w:t xml:space="preserve">ς </w:t>
      </w:r>
      <w:r w:rsidR="00682261" w:rsidRPr="009976D4">
        <w:rPr>
          <w:rFonts w:ascii="Times New Roman" w:hAnsi="Times New Roman" w:cs="Times New Roman"/>
          <w:sz w:val="24"/>
        </w:rPr>
        <w:t xml:space="preserve">το παραδοσιακά </w:t>
      </w:r>
      <w:r w:rsidR="001F3FC6" w:rsidRPr="009976D4">
        <w:rPr>
          <w:rFonts w:ascii="Times New Roman" w:hAnsi="Times New Roman" w:cs="Times New Roman"/>
          <w:sz w:val="24"/>
        </w:rPr>
        <w:t>«</w:t>
      </w:r>
      <w:r w:rsidR="00AB499A" w:rsidRPr="009976D4">
        <w:rPr>
          <w:rFonts w:ascii="Times New Roman" w:hAnsi="Times New Roman" w:cs="Times New Roman"/>
          <w:sz w:val="24"/>
        </w:rPr>
        <w:t>αντι-ευρωπαϊκό</w:t>
      </w:r>
      <w:r w:rsidR="001F3FC6" w:rsidRPr="009976D4">
        <w:rPr>
          <w:rFonts w:ascii="Times New Roman" w:hAnsi="Times New Roman" w:cs="Times New Roman"/>
          <w:sz w:val="24"/>
        </w:rPr>
        <w:t>»</w:t>
      </w:r>
      <w:r w:rsidR="00AB499A" w:rsidRPr="009976D4">
        <w:rPr>
          <w:rFonts w:ascii="Times New Roman" w:hAnsi="Times New Roman" w:cs="Times New Roman"/>
          <w:sz w:val="24"/>
        </w:rPr>
        <w:t xml:space="preserve"> Κ</w:t>
      </w:r>
      <w:r w:rsidR="00BA5D53" w:rsidRPr="009976D4">
        <w:rPr>
          <w:rFonts w:ascii="Times New Roman" w:hAnsi="Times New Roman" w:cs="Times New Roman"/>
          <w:sz w:val="24"/>
        </w:rPr>
        <w:t>.</w:t>
      </w:r>
      <w:r w:rsidR="00AB499A" w:rsidRPr="009976D4">
        <w:rPr>
          <w:rFonts w:ascii="Times New Roman" w:hAnsi="Times New Roman" w:cs="Times New Roman"/>
          <w:sz w:val="24"/>
        </w:rPr>
        <w:t>Κ</w:t>
      </w:r>
      <w:r w:rsidR="00BA5D53" w:rsidRPr="009976D4">
        <w:rPr>
          <w:rFonts w:ascii="Times New Roman" w:hAnsi="Times New Roman" w:cs="Times New Roman"/>
          <w:sz w:val="24"/>
        </w:rPr>
        <w:t>.</w:t>
      </w:r>
      <w:r w:rsidR="00AB499A" w:rsidRPr="009976D4">
        <w:rPr>
          <w:rFonts w:ascii="Times New Roman" w:hAnsi="Times New Roman" w:cs="Times New Roman"/>
          <w:sz w:val="24"/>
        </w:rPr>
        <w:t>Ε</w:t>
      </w:r>
      <w:r w:rsidR="00BA5D53" w:rsidRPr="009976D4">
        <w:rPr>
          <w:rFonts w:ascii="Times New Roman" w:hAnsi="Times New Roman" w:cs="Times New Roman"/>
          <w:sz w:val="24"/>
        </w:rPr>
        <w:t>.</w:t>
      </w:r>
      <w:r w:rsidR="00AB499A" w:rsidRPr="009976D4">
        <w:rPr>
          <w:rFonts w:ascii="Times New Roman" w:hAnsi="Times New Roman" w:cs="Times New Roman"/>
          <w:sz w:val="24"/>
        </w:rPr>
        <w:t xml:space="preserve"> παρέμεινε ένα ορθόδοξο κομμου</w:t>
      </w:r>
      <w:r w:rsidR="00682261" w:rsidRPr="009976D4">
        <w:rPr>
          <w:rFonts w:ascii="Times New Roman" w:hAnsi="Times New Roman" w:cs="Times New Roman"/>
          <w:sz w:val="24"/>
        </w:rPr>
        <w:t>νιστικό κόμμα, σ</w:t>
      </w:r>
      <w:r w:rsidR="000231C8" w:rsidRPr="009976D4">
        <w:rPr>
          <w:rFonts w:ascii="Times New Roman" w:hAnsi="Times New Roman" w:cs="Times New Roman"/>
          <w:sz w:val="24"/>
        </w:rPr>
        <w:t>τενά συνδεδεμένο με το μαρξισμό</w:t>
      </w:r>
      <w:r w:rsidR="001F3FC6" w:rsidRPr="009976D4">
        <w:rPr>
          <w:rFonts w:ascii="Times New Roman" w:hAnsi="Times New Roman" w:cs="Times New Roman"/>
          <w:sz w:val="24"/>
        </w:rPr>
        <w:t>.</w:t>
      </w:r>
      <w:r w:rsidR="000231C8" w:rsidRPr="009976D4">
        <w:rPr>
          <w:rFonts w:ascii="Times New Roman" w:hAnsi="Times New Roman" w:cs="Times New Roman"/>
          <w:sz w:val="24"/>
        </w:rPr>
        <w:t xml:space="preserve"> </w:t>
      </w:r>
      <w:r w:rsidR="001F3FC6" w:rsidRPr="009976D4">
        <w:rPr>
          <w:rFonts w:ascii="Times New Roman" w:hAnsi="Times New Roman" w:cs="Times New Roman"/>
          <w:sz w:val="24"/>
        </w:rPr>
        <w:t xml:space="preserve">Σύμφωνα με τις μαρξιστικές αντιλήψεις, </w:t>
      </w:r>
      <w:r w:rsidR="000231C8" w:rsidRPr="009976D4">
        <w:rPr>
          <w:rFonts w:ascii="Times New Roman" w:hAnsi="Times New Roman" w:cs="Times New Roman"/>
          <w:sz w:val="24"/>
        </w:rPr>
        <w:t>τα προνοιακά μέτρα καταστρέφουν τη συνείδηση ​​του προλεταριάτου κατά τρόπο ανίατο (</w:t>
      </w:r>
      <w:r w:rsidR="000231C8" w:rsidRPr="009976D4">
        <w:rPr>
          <w:rFonts w:ascii="Times New Roman" w:eastAsia="Calibri" w:hAnsi="Times New Roman" w:cs="Times New Roman"/>
          <w:sz w:val="24"/>
          <w:szCs w:val="24"/>
          <w:lang w:val="en-US"/>
        </w:rPr>
        <w:t>R</w:t>
      </w:r>
      <w:r w:rsidR="000231C8" w:rsidRPr="009976D4">
        <w:rPr>
          <w:rFonts w:ascii="Times New Roman" w:eastAsia="Calibri" w:hAnsi="Times New Roman" w:cs="Times New Roman"/>
          <w:sz w:val="24"/>
          <w:szCs w:val="24"/>
        </w:rPr>
        <w:t>ü</w:t>
      </w:r>
      <w:r w:rsidR="000231C8" w:rsidRPr="009976D4">
        <w:rPr>
          <w:rFonts w:ascii="Times New Roman" w:eastAsia="Calibri" w:hAnsi="Times New Roman" w:cs="Times New Roman"/>
          <w:sz w:val="24"/>
          <w:szCs w:val="24"/>
          <w:lang w:val="en-US"/>
        </w:rPr>
        <w:t>hle</w:t>
      </w:r>
      <w:r w:rsidR="000231C8" w:rsidRPr="009976D4">
        <w:rPr>
          <w:rFonts w:ascii="Times New Roman" w:eastAsia="Calibri" w:hAnsi="Times New Roman" w:cs="Times New Roman"/>
          <w:sz w:val="24"/>
          <w:szCs w:val="24"/>
        </w:rPr>
        <w:t>, 1939)</w:t>
      </w:r>
      <w:r w:rsidR="00AB499A" w:rsidRPr="009976D4">
        <w:rPr>
          <w:rFonts w:ascii="Times New Roman" w:hAnsi="Times New Roman" w:cs="Times New Roman"/>
          <w:sz w:val="24"/>
        </w:rPr>
        <w:t xml:space="preserve"> </w:t>
      </w:r>
      <w:r w:rsidR="004B0B73" w:rsidRPr="009976D4">
        <w:rPr>
          <w:rFonts w:ascii="Times New Roman" w:hAnsi="Times New Roman" w:cs="Times New Roman"/>
          <w:sz w:val="24"/>
        </w:rPr>
        <w:t>Υπό την έννοια αυτή, το Κ</w:t>
      </w:r>
      <w:r w:rsidR="00BA5D53" w:rsidRPr="009976D4">
        <w:rPr>
          <w:rFonts w:ascii="Times New Roman" w:hAnsi="Times New Roman" w:cs="Times New Roman"/>
          <w:sz w:val="24"/>
        </w:rPr>
        <w:t>.</w:t>
      </w:r>
      <w:r w:rsidR="004B0B73" w:rsidRPr="009976D4">
        <w:rPr>
          <w:rFonts w:ascii="Times New Roman" w:hAnsi="Times New Roman" w:cs="Times New Roman"/>
          <w:sz w:val="24"/>
        </w:rPr>
        <w:t>Κ</w:t>
      </w:r>
      <w:r w:rsidR="00BA5D53" w:rsidRPr="009976D4">
        <w:rPr>
          <w:rFonts w:ascii="Times New Roman" w:hAnsi="Times New Roman" w:cs="Times New Roman"/>
          <w:sz w:val="24"/>
        </w:rPr>
        <w:t>.</w:t>
      </w:r>
      <w:r w:rsidR="004B0B73" w:rsidRPr="009976D4">
        <w:rPr>
          <w:rFonts w:ascii="Times New Roman" w:hAnsi="Times New Roman" w:cs="Times New Roman"/>
          <w:sz w:val="24"/>
        </w:rPr>
        <w:t>Ε</w:t>
      </w:r>
      <w:r w:rsidR="00BA5D53" w:rsidRPr="009976D4">
        <w:rPr>
          <w:rFonts w:ascii="Times New Roman" w:hAnsi="Times New Roman" w:cs="Times New Roman"/>
          <w:sz w:val="24"/>
        </w:rPr>
        <w:t>.</w:t>
      </w:r>
      <w:r w:rsidR="004B0B73" w:rsidRPr="009976D4">
        <w:rPr>
          <w:rFonts w:ascii="Times New Roman" w:hAnsi="Times New Roman" w:cs="Times New Roman"/>
          <w:sz w:val="24"/>
        </w:rPr>
        <w:t xml:space="preserve"> διαφέρει αρκετά από άλλα </w:t>
      </w:r>
      <w:r w:rsidR="00AB499A" w:rsidRPr="009976D4">
        <w:rPr>
          <w:rFonts w:ascii="Times New Roman" w:hAnsi="Times New Roman" w:cs="Times New Roman"/>
          <w:sz w:val="24"/>
        </w:rPr>
        <w:t>κομμουνιστικά κόμματα</w:t>
      </w:r>
      <w:r w:rsidR="004B0B73" w:rsidRPr="009976D4">
        <w:rPr>
          <w:rFonts w:ascii="Times New Roman" w:hAnsi="Times New Roman" w:cs="Times New Roman"/>
          <w:sz w:val="24"/>
        </w:rPr>
        <w:t xml:space="preserve"> στη Νότια Ευρώπη</w:t>
      </w:r>
      <w:r w:rsidR="00AB499A" w:rsidRPr="009976D4">
        <w:rPr>
          <w:rFonts w:ascii="Times New Roman" w:hAnsi="Times New Roman" w:cs="Times New Roman"/>
          <w:sz w:val="24"/>
        </w:rPr>
        <w:t xml:space="preserve">, τα οποία </w:t>
      </w:r>
      <w:r w:rsidR="004A4889">
        <w:rPr>
          <w:rFonts w:ascii="Times New Roman" w:hAnsi="Times New Roman" w:cs="Times New Roman"/>
          <w:sz w:val="24"/>
        </w:rPr>
        <w:t>έχουν γίνει</w:t>
      </w:r>
      <w:r w:rsidR="00AB499A" w:rsidRPr="009976D4">
        <w:rPr>
          <w:rFonts w:ascii="Times New Roman" w:hAnsi="Times New Roman" w:cs="Times New Roman"/>
          <w:sz w:val="24"/>
        </w:rPr>
        <w:t xml:space="preserve"> πιο </w:t>
      </w:r>
      <w:r w:rsidR="004B0B73" w:rsidRPr="009976D4">
        <w:rPr>
          <w:rFonts w:ascii="Times New Roman" w:hAnsi="Times New Roman" w:cs="Times New Roman"/>
          <w:sz w:val="24"/>
        </w:rPr>
        <w:t>ευέλικτα</w:t>
      </w:r>
      <w:r w:rsidR="00AB499A" w:rsidRPr="009976D4">
        <w:rPr>
          <w:rFonts w:ascii="Times New Roman" w:hAnsi="Times New Roman" w:cs="Times New Roman"/>
          <w:sz w:val="24"/>
        </w:rPr>
        <w:t xml:space="preserve"> ιδεολογικά (</w:t>
      </w:r>
      <w:r w:rsidR="00AB499A" w:rsidRPr="009976D4">
        <w:rPr>
          <w:rFonts w:ascii="Times New Roman" w:hAnsi="Times New Roman" w:cs="Times New Roman"/>
          <w:sz w:val="24"/>
          <w:lang w:val="en-US"/>
        </w:rPr>
        <w:t>Bosco</w:t>
      </w:r>
      <w:r w:rsidR="00A13495">
        <w:rPr>
          <w:rFonts w:ascii="Times New Roman" w:hAnsi="Times New Roman" w:cs="Times New Roman"/>
          <w:sz w:val="24"/>
        </w:rPr>
        <w:t xml:space="preserve">, 2001, </w:t>
      </w:r>
      <w:r w:rsidR="00A13495">
        <w:rPr>
          <w:rFonts w:ascii="Times New Roman" w:hAnsi="Times New Roman" w:cs="Times New Roman"/>
          <w:sz w:val="24"/>
          <w:lang w:val="en-US"/>
        </w:rPr>
        <w:t>pp</w:t>
      </w:r>
      <w:r w:rsidR="00A13495" w:rsidRPr="00A13495">
        <w:rPr>
          <w:rFonts w:ascii="Times New Roman" w:hAnsi="Times New Roman" w:cs="Times New Roman"/>
          <w:sz w:val="24"/>
        </w:rPr>
        <w:t>.</w:t>
      </w:r>
      <w:r w:rsidR="00A13495">
        <w:rPr>
          <w:rFonts w:ascii="Times New Roman" w:hAnsi="Times New Roman" w:cs="Times New Roman"/>
          <w:sz w:val="24"/>
        </w:rPr>
        <w:t xml:space="preserve"> 330</w:t>
      </w:r>
      <w:r w:rsidR="00A13495" w:rsidRPr="00165317">
        <w:rPr>
          <w:rFonts w:ascii="Times New Roman" w:hAnsi="Times New Roman" w:cs="Times New Roman"/>
          <w:sz w:val="24"/>
        </w:rPr>
        <w:t xml:space="preserve">, </w:t>
      </w:r>
      <w:r w:rsidR="00AB499A" w:rsidRPr="009976D4">
        <w:rPr>
          <w:rFonts w:ascii="Times New Roman" w:hAnsi="Times New Roman" w:cs="Times New Roman"/>
          <w:sz w:val="24"/>
        </w:rPr>
        <w:t>341).</w:t>
      </w:r>
      <w:r w:rsidR="00BC1105" w:rsidRPr="009976D4">
        <w:rPr>
          <w:rFonts w:ascii="Times New Roman" w:hAnsi="Times New Roman" w:cs="Times New Roman"/>
          <w:sz w:val="24"/>
        </w:rPr>
        <w:t xml:space="preserve"> </w:t>
      </w:r>
    </w:p>
    <w:p w:rsidR="004A4889" w:rsidRPr="009976D4" w:rsidRDefault="004A4889" w:rsidP="000231C8">
      <w:pPr>
        <w:autoSpaceDE w:val="0"/>
        <w:autoSpaceDN w:val="0"/>
        <w:adjustRightInd w:val="0"/>
        <w:spacing w:before="0" w:after="0" w:line="360" w:lineRule="auto"/>
        <w:ind w:firstLine="720"/>
        <w:rPr>
          <w:rFonts w:ascii="Times New Roman" w:hAnsi="Times New Roman" w:cs="Times New Roman"/>
          <w:sz w:val="24"/>
        </w:rPr>
      </w:pPr>
    </w:p>
    <w:p w:rsidR="00BC1105" w:rsidRPr="003129C2" w:rsidRDefault="00707A95" w:rsidP="00BC1105">
      <w:pPr>
        <w:autoSpaceDE w:val="0"/>
        <w:autoSpaceDN w:val="0"/>
        <w:adjustRightInd w:val="0"/>
        <w:spacing w:before="0" w:after="0" w:line="360" w:lineRule="auto"/>
        <w:ind w:firstLine="720"/>
        <w:rPr>
          <w:rFonts w:ascii="Times New Roman" w:hAnsi="Times New Roman" w:cs="Times New Roman"/>
          <w:sz w:val="24"/>
          <w:szCs w:val="24"/>
        </w:rPr>
      </w:pPr>
      <w:r w:rsidRPr="009976D4">
        <w:rPr>
          <w:rFonts w:ascii="Times New Roman" w:hAnsi="Times New Roman" w:cs="Times New Roman"/>
          <w:sz w:val="24"/>
          <w:szCs w:val="24"/>
        </w:rPr>
        <w:t xml:space="preserve">Βάσει των ανωτέρω, δεν αποτελεί έκπληξη ότι το σχέδιο Σούρλα απορρίφθηκε χωρίς καν τη διενέργεια ονομαστικής ψηφοφορίας. </w:t>
      </w:r>
      <w:r w:rsidR="001F3FC6" w:rsidRPr="009976D4">
        <w:rPr>
          <w:rFonts w:ascii="Times New Roman" w:hAnsi="Times New Roman" w:cs="Times New Roman"/>
          <w:sz w:val="24"/>
          <w:szCs w:val="24"/>
        </w:rPr>
        <w:t>Ο προεδρεύων</w:t>
      </w:r>
      <w:r w:rsidR="00C4065B" w:rsidRPr="009976D4">
        <w:rPr>
          <w:rFonts w:ascii="Times New Roman" w:hAnsi="Times New Roman" w:cs="Times New Roman"/>
          <w:sz w:val="24"/>
          <w:szCs w:val="24"/>
        </w:rPr>
        <w:t>, βουλευτής του κυβερνώντος κόμματος, Παναγιώτης Σγουρίδης,</w:t>
      </w:r>
      <w:r w:rsidRPr="009976D4">
        <w:rPr>
          <w:rFonts w:ascii="Times New Roman" w:hAnsi="Times New Roman" w:cs="Times New Roman"/>
          <w:sz w:val="24"/>
          <w:szCs w:val="24"/>
        </w:rPr>
        <w:t xml:space="preserve"> ζήτησε από </w:t>
      </w:r>
      <w:r w:rsidR="00EE264B" w:rsidRPr="009976D4">
        <w:rPr>
          <w:rFonts w:ascii="Times New Roman" w:hAnsi="Times New Roman" w:cs="Times New Roman"/>
          <w:sz w:val="24"/>
          <w:szCs w:val="24"/>
        </w:rPr>
        <w:t xml:space="preserve">εκείνους </w:t>
      </w:r>
      <w:r w:rsidR="000D2006" w:rsidRPr="009976D4">
        <w:rPr>
          <w:rFonts w:ascii="Times New Roman" w:hAnsi="Times New Roman" w:cs="Times New Roman"/>
          <w:sz w:val="24"/>
          <w:szCs w:val="24"/>
        </w:rPr>
        <w:t xml:space="preserve">που </w:t>
      </w:r>
      <w:r w:rsidR="00C4065B" w:rsidRPr="009976D4">
        <w:rPr>
          <w:rFonts w:ascii="Times New Roman" w:hAnsi="Times New Roman" w:cs="Times New Roman"/>
          <w:sz w:val="24"/>
          <w:szCs w:val="24"/>
        </w:rPr>
        <w:t>αποδέχονταν την πρόταση</w:t>
      </w:r>
      <w:r w:rsidR="000D2006" w:rsidRPr="009976D4">
        <w:rPr>
          <w:rFonts w:ascii="Times New Roman" w:hAnsi="Times New Roman" w:cs="Times New Roman"/>
          <w:sz w:val="24"/>
          <w:szCs w:val="24"/>
        </w:rPr>
        <w:t xml:space="preserve"> </w:t>
      </w:r>
      <w:r w:rsidR="00C4065B" w:rsidRPr="009976D4">
        <w:rPr>
          <w:rFonts w:ascii="Times New Roman" w:hAnsi="Times New Roman" w:cs="Times New Roman"/>
          <w:sz w:val="24"/>
          <w:szCs w:val="24"/>
        </w:rPr>
        <w:t xml:space="preserve">νόμου </w:t>
      </w:r>
      <w:r w:rsidR="000D2006" w:rsidRPr="009976D4">
        <w:rPr>
          <w:rFonts w:ascii="Times New Roman" w:hAnsi="Times New Roman" w:cs="Times New Roman"/>
          <w:sz w:val="24"/>
          <w:szCs w:val="24"/>
        </w:rPr>
        <w:t>να</w:t>
      </w:r>
      <w:r w:rsidR="00C4065B" w:rsidRPr="009976D4">
        <w:rPr>
          <w:rFonts w:ascii="Times New Roman" w:hAnsi="Times New Roman" w:cs="Times New Roman"/>
          <w:sz w:val="24"/>
          <w:szCs w:val="24"/>
        </w:rPr>
        <w:t xml:space="preserve"> εγερθούν</w:t>
      </w:r>
      <w:r w:rsidR="000D2006" w:rsidRPr="009976D4">
        <w:rPr>
          <w:rFonts w:ascii="Times New Roman" w:hAnsi="Times New Roman" w:cs="Times New Roman"/>
          <w:sz w:val="24"/>
          <w:szCs w:val="24"/>
        </w:rPr>
        <w:t>, για να ανακοινώσει</w:t>
      </w:r>
      <w:r w:rsidRPr="009976D4">
        <w:rPr>
          <w:rFonts w:ascii="Times New Roman" w:hAnsi="Times New Roman" w:cs="Times New Roman"/>
          <w:sz w:val="24"/>
          <w:szCs w:val="24"/>
        </w:rPr>
        <w:t xml:space="preserve"> στη συνέχεια ότι </w:t>
      </w:r>
      <w:r w:rsidR="00C4065B" w:rsidRPr="009976D4">
        <w:rPr>
          <w:rFonts w:ascii="Times New Roman" w:hAnsi="Times New Roman" w:cs="Times New Roman"/>
          <w:sz w:val="24"/>
          <w:szCs w:val="24"/>
        </w:rPr>
        <w:t>δεν ηγέρθη ο απαιτούμενος και προβλεπόμενος από τον Κανονισμό αριθμός βουλευτών και</w:t>
      </w:r>
      <w:r w:rsidR="00BA5D53" w:rsidRPr="009976D4">
        <w:rPr>
          <w:rFonts w:ascii="Times New Roman" w:hAnsi="Times New Roman" w:cs="Times New Roman"/>
          <w:sz w:val="24"/>
          <w:szCs w:val="24"/>
        </w:rPr>
        <w:t>, συνεπώς,</w:t>
      </w:r>
      <w:r w:rsidR="00C4065B" w:rsidRPr="009976D4">
        <w:rPr>
          <w:rFonts w:ascii="Times New Roman" w:hAnsi="Times New Roman" w:cs="Times New Roman"/>
          <w:sz w:val="24"/>
          <w:szCs w:val="24"/>
        </w:rPr>
        <w:t xml:space="preserve"> </w:t>
      </w:r>
      <w:r w:rsidR="000D2006" w:rsidRPr="009976D4">
        <w:rPr>
          <w:rFonts w:ascii="Times New Roman" w:hAnsi="Times New Roman" w:cs="Times New Roman"/>
          <w:sz w:val="24"/>
          <w:szCs w:val="24"/>
        </w:rPr>
        <w:t xml:space="preserve">η πρόταση </w:t>
      </w:r>
      <w:r w:rsidR="00C4065B" w:rsidRPr="009976D4">
        <w:rPr>
          <w:rFonts w:ascii="Times New Roman" w:hAnsi="Times New Roman" w:cs="Times New Roman"/>
          <w:sz w:val="24"/>
          <w:szCs w:val="24"/>
        </w:rPr>
        <w:t xml:space="preserve">απερρίπτετο </w:t>
      </w:r>
      <w:r w:rsidRPr="009976D4">
        <w:rPr>
          <w:rFonts w:ascii="Times New Roman" w:hAnsi="Times New Roman" w:cs="Times New Roman"/>
          <w:sz w:val="24"/>
          <w:szCs w:val="24"/>
        </w:rPr>
        <w:t>(Πρακτικά Βουλής,</w:t>
      </w:r>
      <w:r w:rsidR="00BA5D53" w:rsidRPr="009976D4">
        <w:rPr>
          <w:rFonts w:ascii="Times New Roman" w:hAnsi="Times New Roman" w:cs="Times New Roman"/>
          <w:sz w:val="24"/>
          <w:szCs w:val="24"/>
        </w:rPr>
        <w:t xml:space="preserve"> 1999, σελ.</w:t>
      </w:r>
      <w:r w:rsidR="000D2006" w:rsidRPr="009976D4">
        <w:rPr>
          <w:rFonts w:ascii="Times New Roman" w:hAnsi="Times New Roman" w:cs="Times New Roman"/>
          <w:sz w:val="24"/>
          <w:szCs w:val="24"/>
        </w:rPr>
        <w:t xml:space="preserve"> 509). Τα κοινοβουλευτικά</w:t>
      </w:r>
      <w:r w:rsidRPr="009976D4">
        <w:rPr>
          <w:rFonts w:ascii="Times New Roman" w:hAnsi="Times New Roman" w:cs="Times New Roman"/>
          <w:sz w:val="24"/>
          <w:szCs w:val="24"/>
        </w:rPr>
        <w:t xml:space="preserve"> </w:t>
      </w:r>
      <w:r w:rsidR="000D2006" w:rsidRPr="009976D4">
        <w:rPr>
          <w:rFonts w:ascii="Times New Roman" w:hAnsi="Times New Roman" w:cs="Times New Roman"/>
          <w:sz w:val="24"/>
          <w:szCs w:val="24"/>
        </w:rPr>
        <w:t xml:space="preserve">πρακτικά </w:t>
      </w:r>
      <w:r w:rsidRPr="009976D4">
        <w:rPr>
          <w:rFonts w:ascii="Times New Roman" w:hAnsi="Times New Roman" w:cs="Times New Roman"/>
          <w:sz w:val="24"/>
          <w:szCs w:val="24"/>
        </w:rPr>
        <w:t xml:space="preserve">δεν </w:t>
      </w:r>
      <w:r w:rsidR="000D2006" w:rsidRPr="009976D4">
        <w:rPr>
          <w:rFonts w:ascii="Times New Roman" w:hAnsi="Times New Roman" w:cs="Times New Roman"/>
          <w:sz w:val="24"/>
          <w:szCs w:val="24"/>
        </w:rPr>
        <w:t>αναφέρουν</w:t>
      </w:r>
      <w:r w:rsidRPr="009976D4">
        <w:rPr>
          <w:rFonts w:ascii="Times New Roman" w:hAnsi="Times New Roman" w:cs="Times New Roman"/>
          <w:sz w:val="24"/>
          <w:szCs w:val="24"/>
        </w:rPr>
        <w:t xml:space="preserve"> </w:t>
      </w:r>
      <w:r w:rsidR="000D2006" w:rsidRPr="009976D4">
        <w:rPr>
          <w:rFonts w:ascii="Times New Roman" w:hAnsi="Times New Roman" w:cs="Times New Roman"/>
          <w:sz w:val="24"/>
          <w:szCs w:val="24"/>
        </w:rPr>
        <w:t>ούτε πόσοι</w:t>
      </w:r>
      <w:r w:rsidRPr="009976D4">
        <w:rPr>
          <w:rFonts w:ascii="Times New Roman" w:hAnsi="Times New Roman" w:cs="Times New Roman"/>
          <w:sz w:val="24"/>
          <w:szCs w:val="24"/>
        </w:rPr>
        <w:t xml:space="preserve"> βουλευτές </w:t>
      </w:r>
      <w:r w:rsidR="000D2006" w:rsidRPr="009976D4">
        <w:rPr>
          <w:rFonts w:ascii="Times New Roman" w:hAnsi="Times New Roman" w:cs="Times New Roman"/>
          <w:sz w:val="24"/>
          <w:szCs w:val="24"/>
        </w:rPr>
        <w:t>της Ν</w:t>
      </w:r>
      <w:r w:rsidR="00BA5D53" w:rsidRPr="009976D4">
        <w:rPr>
          <w:rFonts w:ascii="Times New Roman" w:hAnsi="Times New Roman" w:cs="Times New Roman"/>
          <w:sz w:val="24"/>
          <w:szCs w:val="24"/>
        </w:rPr>
        <w:t>.</w:t>
      </w:r>
      <w:r w:rsidR="000D2006" w:rsidRPr="009976D4">
        <w:rPr>
          <w:rFonts w:ascii="Times New Roman" w:hAnsi="Times New Roman" w:cs="Times New Roman"/>
          <w:sz w:val="24"/>
          <w:szCs w:val="24"/>
        </w:rPr>
        <w:t>Δ</w:t>
      </w:r>
      <w:r w:rsidR="00BA5D53" w:rsidRPr="009976D4">
        <w:rPr>
          <w:rFonts w:ascii="Times New Roman" w:hAnsi="Times New Roman" w:cs="Times New Roman"/>
          <w:sz w:val="24"/>
          <w:szCs w:val="24"/>
        </w:rPr>
        <w:t>.</w:t>
      </w:r>
      <w:r w:rsidR="000D2006" w:rsidRPr="009976D4">
        <w:rPr>
          <w:rFonts w:ascii="Times New Roman" w:hAnsi="Times New Roman" w:cs="Times New Roman"/>
          <w:sz w:val="24"/>
          <w:szCs w:val="24"/>
        </w:rPr>
        <w:t xml:space="preserve"> υποστήριξαν τελικά το σχέδιο Σούρλα</w:t>
      </w:r>
      <w:r w:rsidRPr="009976D4">
        <w:rPr>
          <w:rFonts w:ascii="Times New Roman" w:hAnsi="Times New Roman" w:cs="Times New Roman"/>
          <w:sz w:val="24"/>
          <w:szCs w:val="24"/>
        </w:rPr>
        <w:t>.</w:t>
      </w:r>
      <w:r w:rsidR="000D2006" w:rsidRPr="009976D4">
        <w:rPr>
          <w:rFonts w:ascii="Times New Roman" w:hAnsi="Times New Roman" w:cs="Times New Roman"/>
          <w:sz w:val="24"/>
          <w:szCs w:val="24"/>
        </w:rPr>
        <w:t xml:space="preserve"> </w:t>
      </w:r>
    </w:p>
    <w:p w:rsidR="00165317" w:rsidRPr="003129C2" w:rsidRDefault="00165317" w:rsidP="00BC1105">
      <w:pPr>
        <w:autoSpaceDE w:val="0"/>
        <w:autoSpaceDN w:val="0"/>
        <w:adjustRightInd w:val="0"/>
        <w:spacing w:before="0" w:after="0" w:line="360" w:lineRule="auto"/>
        <w:ind w:firstLine="720"/>
        <w:rPr>
          <w:rFonts w:ascii="Times New Roman" w:hAnsi="Times New Roman" w:cs="Times New Roman"/>
          <w:sz w:val="24"/>
          <w:szCs w:val="24"/>
        </w:rPr>
      </w:pPr>
    </w:p>
    <w:p w:rsidR="00BC1105" w:rsidRPr="009976D4" w:rsidRDefault="001408E6" w:rsidP="00BC1105">
      <w:pPr>
        <w:autoSpaceDE w:val="0"/>
        <w:autoSpaceDN w:val="0"/>
        <w:adjustRightInd w:val="0"/>
        <w:spacing w:before="0" w:after="0" w:line="360" w:lineRule="auto"/>
        <w:ind w:firstLine="720"/>
        <w:rPr>
          <w:rFonts w:ascii="Times New Roman" w:hAnsi="Times New Roman" w:cs="Times New Roman"/>
          <w:sz w:val="24"/>
          <w:szCs w:val="24"/>
        </w:rPr>
      </w:pPr>
      <w:r w:rsidRPr="009976D4">
        <w:rPr>
          <w:rFonts w:ascii="Times New Roman" w:hAnsi="Times New Roman" w:cs="Times New Roman"/>
          <w:sz w:val="24"/>
          <w:szCs w:val="24"/>
        </w:rPr>
        <w:t>Ωστόσο, μ</w:t>
      </w:r>
      <w:r w:rsidR="00CC2DD1" w:rsidRPr="009976D4">
        <w:rPr>
          <w:rFonts w:ascii="Times New Roman" w:hAnsi="Times New Roman" w:cs="Times New Roman"/>
          <w:sz w:val="24"/>
          <w:szCs w:val="24"/>
        </w:rPr>
        <w:t xml:space="preserve">ερικούς μήνες μετά, </w:t>
      </w:r>
      <w:r w:rsidRPr="009976D4">
        <w:rPr>
          <w:rFonts w:ascii="Times New Roman" w:hAnsi="Times New Roman" w:cs="Times New Roman"/>
          <w:sz w:val="24"/>
          <w:szCs w:val="24"/>
        </w:rPr>
        <w:t>η συζήτηση για το ελάχιστο εγγυημένο εισόδημα θα επανερχόταν στην πολιτική ατζέντα, με πρωτοβουλία αυτή τη φορά του κυβερνώντος κόμματος</w:t>
      </w:r>
      <w:r w:rsidR="00CC2DD1" w:rsidRPr="009976D4">
        <w:rPr>
          <w:rFonts w:ascii="Times New Roman" w:hAnsi="Times New Roman" w:cs="Times New Roman"/>
          <w:sz w:val="24"/>
          <w:szCs w:val="24"/>
        </w:rPr>
        <w:t>. Παρά το γεγονός ότι οι εσωκομματικές συζητήσεις δεν ήταν ενδεικτικές μίας σαφούς τάσης υπέρ ή κατά του μέτρου</w:t>
      </w:r>
      <w:r w:rsidR="00BC1105" w:rsidRPr="009976D4">
        <w:rPr>
          <w:rFonts w:ascii="Times New Roman" w:hAnsi="Times New Roman" w:cs="Times New Roman"/>
          <w:sz w:val="24"/>
          <w:szCs w:val="24"/>
          <w:vertAlign w:val="superscript"/>
          <w:lang w:val="en-GB"/>
        </w:rPr>
        <w:footnoteReference w:id="8"/>
      </w:r>
      <w:r w:rsidRPr="009976D4">
        <w:rPr>
          <w:rFonts w:ascii="Times New Roman" w:hAnsi="Times New Roman" w:cs="Times New Roman"/>
          <w:sz w:val="24"/>
          <w:szCs w:val="24"/>
        </w:rPr>
        <w:t>, το ΠΑ</w:t>
      </w:r>
      <w:r w:rsidR="00BA5D53" w:rsidRPr="009976D4">
        <w:rPr>
          <w:rFonts w:ascii="Times New Roman" w:hAnsi="Times New Roman" w:cs="Times New Roman"/>
          <w:sz w:val="24"/>
          <w:szCs w:val="24"/>
        </w:rPr>
        <w:t>.</w:t>
      </w:r>
      <w:r w:rsidRPr="009976D4">
        <w:rPr>
          <w:rFonts w:ascii="Times New Roman" w:hAnsi="Times New Roman" w:cs="Times New Roman"/>
          <w:sz w:val="24"/>
          <w:szCs w:val="24"/>
        </w:rPr>
        <w:t>ΣΟ</w:t>
      </w:r>
      <w:r w:rsidR="00BA5D53" w:rsidRPr="009976D4">
        <w:rPr>
          <w:rFonts w:ascii="Times New Roman" w:hAnsi="Times New Roman" w:cs="Times New Roman"/>
          <w:sz w:val="24"/>
          <w:szCs w:val="24"/>
        </w:rPr>
        <w:t>.</w:t>
      </w:r>
      <w:r w:rsidRPr="009976D4">
        <w:rPr>
          <w:rFonts w:ascii="Times New Roman" w:hAnsi="Times New Roman" w:cs="Times New Roman"/>
          <w:sz w:val="24"/>
          <w:szCs w:val="24"/>
        </w:rPr>
        <w:t>Κ</w:t>
      </w:r>
      <w:r w:rsidR="00BA5D53" w:rsidRPr="009976D4">
        <w:rPr>
          <w:rFonts w:ascii="Times New Roman" w:hAnsi="Times New Roman" w:cs="Times New Roman"/>
          <w:sz w:val="24"/>
          <w:szCs w:val="24"/>
        </w:rPr>
        <w:t>.</w:t>
      </w:r>
      <w:r w:rsidRPr="009976D4">
        <w:rPr>
          <w:rFonts w:ascii="Times New Roman" w:hAnsi="Times New Roman" w:cs="Times New Roman"/>
          <w:sz w:val="24"/>
          <w:szCs w:val="24"/>
        </w:rPr>
        <w:t>, παραμονές των εκλογών του Απριλίου 2000,</w:t>
      </w:r>
      <w:r w:rsidR="00BC1105" w:rsidRPr="009976D4">
        <w:rPr>
          <w:rFonts w:ascii="Times New Roman" w:hAnsi="Times New Roman" w:cs="Times New Roman"/>
          <w:sz w:val="24"/>
          <w:szCs w:val="24"/>
        </w:rPr>
        <w:t xml:space="preserve"> </w:t>
      </w:r>
      <w:r w:rsidRPr="009976D4">
        <w:rPr>
          <w:rFonts w:ascii="Times New Roman" w:hAnsi="Times New Roman" w:cs="Times New Roman"/>
          <w:sz w:val="24"/>
          <w:szCs w:val="24"/>
        </w:rPr>
        <w:t xml:space="preserve">θα αποφάσιζε να παίξει το χαρτί του </w:t>
      </w:r>
      <w:r w:rsidR="00E3549E" w:rsidRPr="009976D4">
        <w:rPr>
          <w:rFonts w:ascii="Times New Roman" w:hAnsi="Times New Roman" w:cs="Times New Roman"/>
          <w:sz w:val="24"/>
          <w:szCs w:val="24"/>
        </w:rPr>
        <w:t xml:space="preserve">ελάχιστου </w:t>
      </w:r>
      <w:r w:rsidR="00E3549E" w:rsidRPr="009976D4">
        <w:rPr>
          <w:rFonts w:ascii="Times New Roman" w:hAnsi="Times New Roman" w:cs="Times New Roman"/>
          <w:sz w:val="24"/>
          <w:szCs w:val="24"/>
        </w:rPr>
        <w:lastRenderedPageBreak/>
        <w:t>εγγυημένου εισοδήματος</w:t>
      </w:r>
      <w:r w:rsidRPr="009976D4">
        <w:rPr>
          <w:rFonts w:ascii="Times New Roman" w:hAnsi="Times New Roman" w:cs="Times New Roman"/>
          <w:sz w:val="24"/>
          <w:szCs w:val="24"/>
        </w:rPr>
        <w:t>. Η προσπάθεια αυτή θα οδηγούσε, ωστόσο,</w:t>
      </w:r>
      <w:r w:rsidR="00E32184" w:rsidRPr="009976D4">
        <w:rPr>
          <w:rFonts w:ascii="Times New Roman" w:hAnsi="Times New Roman" w:cs="Times New Roman"/>
          <w:sz w:val="24"/>
          <w:szCs w:val="24"/>
        </w:rPr>
        <w:t xml:space="preserve"> σε ένα δεύτερο αδιέξοδο.</w:t>
      </w:r>
      <w:r w:rsidR="00BC1105" w:rsidRPr="009976D4">
        <w:rPr>
          <w:rFonts w:ascii="Times New Roman" w:hAnsi="Times New Roman" w:cs="Times New Roman"/>
          <w:sz w:val="24"/>
          <w:szCs w:val="24"/>
        </w:rPr>
        <w:t xml:space="preserve"> </w:t>
      </w:r>
    </w:p>
    <w:p w:rsidR="00BC1105" w:rsidRPr="009976D4" w:rsidRDefault="00BC1105" w:rsidP="00BC1105">
      <w:pPr>
        <w:autoSpaceDE w:val="0"/>
        <w:autoSpaceDN w:val="0"/>
        <w:adjustRightInd w:val="0"/>
        <w:spacing w:before="0" w:after="0" w:line="360" w:lineRule="auto"/>
        <w:ind w:firstLine="720"/>
        <w:rPr>
          <w:rFonts w:ascii="Times New Roman" w:hAnsi="Times New Roman" w:cs="Times New Roman"/>
          <w:sz w:val="28"/>
          <w:szCs w:val="28"/>
        </w:rPr>
      </w:pPr>
    </w:p>
    <w:p w:rsidR="00BC1105" w:rsidRPr="006928BB" w:rsidRDefault="00E32184" w:rsidP="009A2EFD">
      <w:pPr>
        <w:pStyle w:val="ListParagraph"/>
        <w:numPr>
          <w:ilvl w:val="0"/>
          <w:numId w:val="1"/>
        </w:numPr>
        <w:autoSpaceDE w:val="0"/>
        <w:autoSpaceDN w:val="0"/>
        <w:adjustRightInd w:val="0"/>
        <w:spacing w:before="0" w:after="0" w:line="360" w:lineRule="auto"/>
        <w:jc w:val="left"/>
        <w:rPr>
          <w:rFonts w:ascii="Times New Roman" w:hAnsi="Times New Roman" w:cs="Times New Roman"/>
          <w:b/>
          <w:sz w:val="28"/>
          <w:szCs w:val="28"/>
        </w:rPr>
      </w:pPr>
      <w:r w:rsidRPr="006928BB">
        <w:rPr>
          <w:rFonts w:ascii="Times New Roman" w:hAnsi="Times New Roman" w:cs="Times New Roman"/>
          <w:b/>
          <w:sz w:val="28"/>
          <w:szCs w:val="28"/>
        </w:rPr>
        <w:t xml:space="preserve">Ο Δρόμος προς το Αδιέξοδο </w:t>
      </w:r>
      <w:r w:rsidRPr="006928BB">
        <w:rPr>
          <w:rFonts w:ascii="Times New Roman" w:hAnsi="Times New Roman" w:cs="Times New Roman"/>
          <w:b/>
          <w:sz w:val="28"/>
          <w:szCs w:val="28"/>
          <w:lang w:val="en-US"/>
        </w:rPr>
        <w:t>No</w:t>
      </w:r>
      <w:r w:rsidRPr="006928BB">
        <w:rPr>
          <w:rFonts w:ascii="Times New Roman" w:hAnsi="Times New Roman" w:cs="Times New Roman"/>
          <w:b/>
          <w:sz w:val="28"/>
          <w:szCs w:val="28"/>
        </w:rPr>
        <w:t>. 2</w:t>
      </w:r>
    </w:p>
    <w:p w:rsidR="00E53FFC" w:rsidRPr="003129C2" w:rsidRDefault="00195680" w:rsidP="00BC1105">
      <w:pPr>
        <w:autoSpaceDE w:val="0"/>
        <w:autoSpaceDN w:val="0"/>
        <w:adjustRightInd w:val="0"/>
        <w:spacing w:before="0" w:after="0" w:line="360" w:lineRule="auto"/>
        <w:ind w:firstLine="720"/>
        <w:rPr>
          <w:rFonts w:ascii="Times New Roman" w:hAnsi="Times New Roman" w:cs="Times New Roman"/>
          <w:sz w:val="24"/>
        </w:rPr>
      </w:pPr>
      <w:r w:rsidRPr="009976D4">
        <w:rPr>
          <w:rFonts w:ascii="Times New Roman" w:hAnsi="Times New Roman" w:cs="Times New Roman"/>
          <w:sz w:val="24"/>
        </w:rPr>
        <w:t>Μετά την εκλογική νίκη του ΠΑ</w:t>
      </w:r>
      <w:r w:rsidR="00A850B8" w:rsidRPr="009976D4">
        <w:rPr>
          <w:rFonts w:ascii="Times New Roman" w:hAnsi="Times New Roman" w:cs="Times New Roman"/>
          <w:sz w:val="24"/>
        </w:rPr>
        <w:t>.</w:t>
      </w:r>
      <w:r w:rsidRPr="009976D4">
        <w:rPr>
          <w:rFonts w:ascii="Times New Roman" w:hAnsi="Times New Roman" w:cs="Times New Roman"/>
          <w:sz w:val="24"/>
        </w:rPr>
        <w:t>ΣΟ</w:t>
      </w:r>
      <w:r w:rsidR="00A850B8" w:rsidRPr="009976D4">
        <w:rPr>
          <w:rFonts w:ascii="Times New Roman" w:hAnsi="Times New Roman" w:cs="Times New Roman"/>
          <w:sz w:val="24"/>
        </w:rPr>
        <w:t>.</w:t>
      </w:r>
      <w:r w:rsidRPr="009976D4">
        <w:rPr>
          <w:rFonts w:ascii="Times New Roman" w:hAnsi="Times New Roman" w:cs="Times New Roman"/>
          <w:sz w:val="24"/>
        </w:rPr>
        <w:t>Κ</w:t>
      </w:r>
      <w:r w:rsidR="00A850B8" w:rsidRPr="009976D4">
        <w:rPr>
          <w:rFonts w:ascii="Times New Roman" w:hAnsi="Times New Roman" w:cs="Times New Roman"/>
          <w:sz w:val="24"/>
        </w:rPr>
        <w:t xml:space="preserve">. με 43,79% </w:t>
      </w:r>
      <w:r w:rsidRPr="009976D4">
        <w:rPr>
          <w:rFonts w:ascii="Times New Roman" w:hAnsi="Times New Roman" w:cs="Times New Roman"/>
          <w:sz w:val="24"/>
        </w:rPr>
        <w:t>της εθνικής ψήφου</w:t>
      </w:r>
      <w:r w:rsidR="00CB67E4" w:rsidRPr="009976D4">
        <w:rPr>
          <w:rFonts w:ascii="Times New Roman" w:hAnsi="Times New Roman" w:cs="Times New Roman"/>
          <w:sz w:val="24"/>
        </w:rPr>
        <w:t xml:space="preserve"> (158 έδρες)</w:t>
      </w:r>
      <w:r w:rsidRPr="009976D4">
        <w:rPr>
          <w:rFonts w:ascii="Times New Roman" w:hAnsi="Times New Roman" w:cs="Times New Roman"/>
          <w:sz w:val="24"/>
        </w:rPr>
        <w:t>, με τη Ν</w:t>
      </w:r>
      <w:r w:rsidR="00A850B8" w:rsidRPr="009976D4">
        <w:rPr>
          <w:rFonts w:ascii="Times New Roman" w:hAnsi="Times New Roman" w:cs="Times New Roman"/>
          <w:sz w:val="24"/>
        </w:rPr>
        <w:t>.</w:t>
      </w:r>
      <w:r w:rsidRPr="009976D4">
        <w:rPr>
          <w:rFonts w:ascii="Times New Roman" w:hAnsi="Times New Roman" w:cs="Times New Roman"/>
          <w:sz w:val="24"/>
        </w:rPr>
        <w:t>Δ</w:t>
      </w:r>
      <w:r w:rsidR="00A850B8" w:rsidRPr="009976D4">
        <w:rPr>
          <w:rFonts w:ascii="Times New Roman" w:hAnsi="Times New Roman" w:cs="Times New Roman"/>
          <w:sz w:val="24"/>
        </w:rPr>
        <w:t>.</w:t>
      </w:r>
      <w:r w:rsidRPr="009976D4">
        <w:rPr>
          <w:rFonts w:ascii="Times New Roman" w:hAnsi="Times New Roman" w:cs="Times New Roman"/>
          <w:sz w:val="24"/>
        </w:rPr>
        <w:t xml:space="preserve"> να καταλαμβάνει τη δεύτερη θέση με 42,74</w:t>
      </w:r>
      <w:r w:rsidR="00A850B8" w:rsidRPr="009976D4">
        <w:rPr>
          <w:rFonts w:ascii="Times New Roman" w:hAnsi="Times New Roman" w:cs="Times New Roman"/>
          <w:sz w:val="24"/>
        </w:rPr>
        <w:t>%</w:t>
      </w:r>
      <w:r w:rsidR="00BC1105" w:rsidRPr="009976D4">
        <w:rPr>
          <w:rFonts w:ascii="Times New Roman" w:hAnsi="Times New Roman" w:cs="Times New Roman"/>
          <w:sz w:val="24"/>
          <w:vertAlign w:val="superscript"/>
          <w:lang w:val="en-GB"/>
        </w:rPr>
        <w:footnoteReference w:id="9"/>
      </w:r>
      <w:r w:rsidR="00CB67E4" w:rsidRPr="009976D4">
        <w:rPr>
          <w:rFonts w:ascii="Times New Roman" w:hAnsi="Times New Roman" w:cs="Times New Roman"/>
          <w:sz w:val="24"/>
        </w:rPr>
        <w:t xml:space="preserve"> (125 έδρες)</w:t>
      </w:r>
      <w:r w:rsidR="00BC1105" w:rsidRPr="009976D4">
        <w:rPr>
          <w:rFonts w:ascii="Times New Roman" w:hAnsi="Times New Roman" w:cs="Times New Roman"/>
          <w:sz w:val="24"/>
        </w:rPr>
        <w:t xml:space="preserve">, </w:t>
      </w:r>
      <w:r w:rsidRPr="009976D4">
        <w:rPr>
          <w:rFonts w:ascii="Times New Roman" w:hAnsi="Times New Roman" w:cs="Times New Roman"/>
          <w:sz w:val="24"/>
        </w:rPr>
        <w:t>ο Υπουργός Εργασίας και Κοινωνικών Ασφαλίσεων, Τάσος Γιαννίτσης (συνέντευξη) συνέστησε</w:t>
      </w:r>
      <w:r w:rsidR="001D32EB" w:rsidRPr="009976D4">
        <w:rPr>
          <w:rFonts w:ascii="Times New Roman" w:hAnsi="Times New Roman" w:cs="Times New Roman"/>
          <w:sz w:val="24"/>
        </w:rPr>
        <w:t xml:space="preserve"> μί</w:t>
      </w:r>
      <w:r w:rsidRPr="009976D4">
        <w:rPr>
          <w:rFonts w:ascii="Times New Roman" w:hAnsi="Times New Roman" w:cs="Times New Roman"/>
          <w:sz w:val="24"/>
        </w:rPr>
        <w:t>α ομάδα εμπειρογνωμόνων με στόχο την εξέταση μέτρων για την καταπολέμηση της φτώχειας,</w:t>
      </w:r>
      <w:r w:rsidR="001D32EB" w:rsidRPr="009976D4">
        <w:rPr>
          <w:rFonts w:ascii="Times New Roman" w:hAnsi="Times New Roman" w:cs="Times New Roman"/>
          <w:sz w:val="24"/>
        </w:rPr>
        <w:t xml:space="preserve"> συμπεριλαμβανομένου του </w:t>
      </w:r>
      <w:r w:rsidR="00E3549E" w:rsidRPr="009976D4">
        <w:rPr>
          <w:rFonts w:ascii="Times New Roman" w:hAnsi="Times New Roman" w:cs="Times New Roman"/>
          <w:sz w:val="24"/>
        </w:rPr>
        <w:t>ελάχιστου εγγυημένου εισοδήματος</w:t>
      </w:r>
      <w:r w:rsidRPr="009976D4">
        <w:rPr>
          <w:rFonts w:ascii="Times New Roman" w:hAnsi="Times New Roman" w:cs="Times New Roman"/>
          <w:sz w:val="24"/>
        </w:rPr>
        <w:t xml:space="preserve">. Η </w:t>
      </w:r>
      <w:r w:rsidR="00A850B8" w:rsidRPr="009976D4">
        <w:rPr>
          <w:rFonts w:ascii="Times New Roman" w:hAnsi="Times New Roman" w:cs="Times New Roman"/>
          <w:sz w:val="24"/>
        </w:rPr>
        <w:t>δημιουργία</w:t>
      </w:r>
      <w:r w:rsidRPr="009976D4">
        <w:rPr>
          <w:rFonts w:ascii="Times New Roman" w:hAnsi="Times New Roman" w:cs="Times New Roman"/>
          <w:sz w:val="24"/>
        </w:rPr>
        <w:t xml:space="preserve"> ενός τέτοιου διχτυού ασφαλείας βρισκόταν σε συμφωνία με το προφίλ του νέου πρωθυπουργού, Κώστα Σημίτη, ως εκσυγχρονιστή του κρατικού μηχανισμού και ως πολιτικού ικανού για την επίλυση κοινωνικών ανταγωνισμών, σύμφωνα με </w:t>
      </w:r>
      <w:r w:rsidR="00A850B8" w:rsidRPr="009976D4">
        <w:rPr>
          <w:rFonts w:ascii="Times New Roman" w:hAnsi="Times New Roman" w:cs="Times New Roman"/>
          <w:sz w:val="24"/>
        </w:rPr>
        <w:t xml:space="preserve">Ευρωπαϊκές </w:t>
      </w:r>
      <w:r w:rsidRPr="009976D4">
        <w:rPr>
          <w:rFonts w:ascii="Times New Roman" w:hAnsi="Times New Roman" w:cs="Times New Roman"/>
          <w:sz w:val="24"/>
        </w:rPr>
        <w:t xml:space="preserve">αρχές (Σημίτης, 1989 και 1990). </w:t>
      </w:r>
    </w:p>
    <w:p w:rsidR="006928BB" w:rsidRPr="003129C2" w:rsidRDefault="006928BB" w:rsidP="00BC1105">
      <w:pPr>
        <w:autoSpaceDE w:val="0"/>
        <w:autoSpaceDN w:val="0"/>
        <w:adjustRightInd w:val="0"/>
        <w:spacing w:before="0" w:after="0" w:line="360" w:lineRule="auto"/>
        <w:ind w:firstLine="720"/>
        <w:rPr>
          <w:rFonts w:ascii="Times New Roman" w:hAnsi="Times New Roman" w:cs="Times New Roman"/>
          <w:sz w:val="24"/>
        </w:rPr>
      </w:pPr>
    </w:p>
    <w:p w:rsidR="00BC1105" w:rsidRPr="003129C2" w:rsidRDefault="00E53FFC" w:rsidP="00BC1105">
      <w:pPr>
        <w:autoSpaceDE w:val="0"/>
        <w:autoSpaceDN w:val="0"/>
        <w:adjustRightInd w:val="0"/>
        <w:spacing w:before="0" w:after="0" w:line="360" w:lineRule="auto"/>
        <w:ind w:firstLine="720"/>
        <w:rPr>
          <w:rFonts w:ascii="Times New Roman" w:eastAsia="Calibri" w:hAnsi="Times New Roman" w:cs="Times New Roman"/>
          <w:sz w:val="24"/>
          <w:szCs w:val="24"/>
        </w:rPr>
      </w:pPr>
      <w:r w:rsidRPr="009976D4">
        <w:rPr>
          <w:rFonts w:ascii="Times New Roman" w:eastAsia="Calibri" w:hAnsi="Times New Roman" w:cs="Times New Roman"/>
          <w:sz w:val="24"/>
          <w:szCs w:val="24"/>
        </w:rPr>
        <w:t xml:space="preserve">Η ομάδα γρήγορα εγκατέλειψε, ωστόσο, την ιδέα </w:t>
      </w:r>
      <w:r w:rsidR="001D32EB" w:rsidRPr="009976D4">
        <w:rPr>
          <w:rFonts w:ascii="Times New Roman" w:eastAsia="Calibri" w:hAnsi="Times New Roman" w:cs="Times New Roman"/>
          <w:sz w:val="24"/>
          <w:szCs w:val="24"/>
        </w:rPr>
        <w:t>ενός τέτοιου μέτρου</w:t>
      </w:r>
      <w:r w:rsidRPr="009976D4">
        <w:rPr>
          <w:rFonts w:ascii="Times New Roman" w:eastAsia="Calibri" w:hAnsi="Times New Roman" w:cs="Times New Roman"/>
          <w:sz w:val="24"/>
          <w:szCs w:val="24"/>
        </w:rPr>
        <w:t>. Ένα βασικό επιχείρημα, το οποίο χρησιμοποι</w:t>
      </w:r>
      <w:r w:rsidR="00A850B8" w:rsidRPr="009976D4">
        <w:rPr>
          <w:rFonts w:ascii="Times New Roman" w:eastAsia="Calibri" w:hAnsi="Times New Roman" w:cs="Times New Roman"/>
          <w:sz w:val="24"/>
          <w:szCs w:val="24"/>
        </w:rPr>
        <w:t>ήθηκε για την απόρριψή της</w:t>
      </w:r>
      <w:r w:rsidRPr="009976D4">
        <w:rPr>
          <w:rFonts w:ascii="Times New Roman" w:eastAsia="Calibri" w:hAnsi="Times New Roman" w:cs="Times New Roman"/>
          <w:sz w:val="24"/>
          <w:szCs w:val="24"/>
        </w:rPr>
        <w:t xml:space="preserve">, ήταν ότι τα αίτια της φτώχειας </w:t>
      </w:r>
      <w:r w:rsidR="00A850B8" w:rsidRPr="009976D4">
        <w:rPr>
          <w:rFonts w:ascii="Times New Roman" w:eastAsia="Calibri" w:hAnsi="Times New Roman" w:cs="Times New Roman"/>
          <w:sz w:val="24"/>
          <w:szCs w:val="24"/>
        </w:rPr>
        <w:t xml:space="preserve">είναι συχνά διαφορετικά </w:t>
      </w:r>
      <w:r w:rsidRPr="009976D4">
        <w:rPr>
          <w:rFonts w:ascii="Times New Roman" w:eastAsia="Calibri" w:hAnsi="Times New Roman" w:cs="Times New Roman"/>
          <w:sz w:val="24"/>
          <w:szCs w:val="24"/>
        </w:rPr>
        <w:t xml:space="preserve">για διαφορετικές ομάδες του πληθυσμού. Συνεπώς, η </w:t>
      </w:r>
      <w:r w:rsidR="001D32EB" w:rsidRPr="009976D4">
        <w:rPr>
          <w:rFonts w:ascii="Times New Roman" w:eastAsia="Calibri" w:hAnsi="Times New Roman" w:cs="Times New Roman"/>
          <w:sz w:val="24"/>
          <w:szCs w:val="24"/>
        </w:rPr>
        <w:t xml:space="preserve">θέσπιση ενός </w:t>
      </w:r>
      <w:r w:rsidR="00E3549E" w:rsidRPr="009976D4">
        <w:rPr>
          <w:rFonts w:ascii="Times New Roman" w:eastAsia="Calibri" w:hAnsi="Times New Roman" w:cs="Times New Roman"/>
          <w:sz w:val="24"/>
          <w:szCs w:val="24"/>
        </w:rPr>
        <w:t>ελάχιστου εγγυημένου εισοδήματος</w:t>
      </w:r>
      <w:r w:rsidRPr="009976D4">
        <w:rPr>
          <w:rFonts w:ascii="Times New Roman" w:eastAsia="Calibri" w:hAnsi="Times New Roman" w:cs="Times New Roman"/>
          <w:sz w:val="24"/>
          <w:szCs w:val="24"/>
        </w:rPr>
        <w:t xml:space="preserve"> θα ήταν ανεπαρκής για </w:t>
      </w:r>
      <w:r w:rsidR="00154C4C" w:rsidRPr="009976D4">
        <w:rPr>
          <w:rFonts w:ascii="Times New Roman" w:eastAsia="Calibri" w:hAnsi="Times New Roman" w:cs="Times New Roman"/>
          <w:sz w:val="24"/>
          <w:szCs w:val="24"/>
        </w:rPr>
        <w:t xml:space="preserve">την καταπολέμηση της πενίας </w:t>
      </w:r>
      <w:r w:rsidRPr="009976D4">
        <w:rPr>
          <w:rFonts w:ascii="Times New Roman" w:eastAsia="Calibri" w:hAnsi="Times New Roman" w:cs="Times New Roman"/>
          <w:sz w:val="24"/>
          <w:szCs w:val="24"/>
        </w:rPr>
        <w:t>(Υπουργείο Εργασίας κ</w:t>
      </w:r>
      <w:r w:rsidR="00A850B8" w:rsidRPr="009976D4">
        <w:rPr>
          <w:rFonts w:ascii="Times New Roman" w:eastAsia="Calibri" w:hAnsi="Times New Roman" w:cs="Times New Roman"/>
          <w:sz w:val="24"/>
          <w:szCs w:val="24"/>
        </w:rPr>
        <w:t xml:space="preserve">αι Κοινωνικών Ασφαλίσεων, 2001, σελ. </w:t>
      </w:r>
      <w:r w:rsidRPr="009976D4">
        <w:rPr>
          <w:rFonts w:ascii="Times New Roman" w:eastAsia="Calibri" w:hAnsi="Times New Roman" w:cs="Times New Roman"/>
          <w:sz w:val="24"/>
          <w:szCs w:val="24"/>
        </w:rPr>
        <w:t xml:space="preserve">7-19). </w:t>
      </w:r>
      <w:r w:rsidR="00154C4C" w:rsidRPr="009976D4">
        <w:rPr>
          <w:rFonts w:ascii="Times New Roman" w:eastAsia="Calibri" w:hAnsi="Times New Roman" w:cs="Times New Roman"/>
          <w:sz w:val="24"/>
          <w:szCs w:val="24"/>
        </w:rPr>
        <w:t>Αντιθέτως, η ομάδα πρότεινε</w:t>
      </w:r>
      <w:r w:rsidR="005F272D" w:rsidRPr="009976D4">
        <w:rPr>
          <w:rFonts w:ascii="Times New Roman" w:eastAsia="Calibri" w:hAnsi="Times New Roman" w:cs="Times New Roman"/>
          <w:sz w:val="24"/>
          <w:szCs w:val="24"/>
        </w:rPr>
        <w:t xml:space="preserve"> μί</w:t>
      </w:r>
      <w:r w:rsidRPr="009976D4">
        <w:rPr>
          <w:rFonts w:ascii="Times New Roman" w:eastAsia="Calibri" w:hAnsi="Times New Roman" w:cs="Times New Roman"/>
          <w:sz w:val="24"/>
          <w:szCs w:val="24"/>
        </w:rPr>
        <w:t>α αύξησ</w:t>
      </w:r>
      <w:r w:rsidR="00154C4C" w:rsidRPr="009976D4">
        <w:rPr>
          <w:rFonts w:ascii="Times New Roman" w:eastAsia="Calibri" w:hAnsi="Times New Roman" w:cs="Times New Roman"/>
          <w:sz w:val="24"/>
          <w:szCs w:val="24"/>
        </w:rPr>
        <w:t xml:space="preserve">η σε παρεμβάσεις </w:t>
      </w:r>
      <w:r w:rsidR="005F272D" w:rsidRPr="009976D4">
        <w:rPr>
          <w:rFonts w:ascii="Times New Roman" w:eastAsia="Calibri" w:hAnsi="Times New Roman" w:cs="Times New Roman"/>
          <w:sz w:val="24"/>
          <w:szCs w:val="24"/>
        </w:rPr>
        <w:t>στοχευμένε</w:t>
      </w:r>
      <w:r w:rsidR="00154C4C" w:rsidRPr="009976D4">
        <w:rPr>
          <w:rFonts w:ascii="Times New Roman" w:eastAsia="Calibri" w:hAnsi="Times New Roman" w:cs="Times New Roman"/>
          <w:sz w:val="24"/>
          <w:szCs w:val="24"/>
        </w:rPr>
        <w:t>ς</w:t>
      </w:r>
      <w:r w:rsidRPr="009976D4">
        <w:rPr>
          <w:rFonts w:ascii="Times New Roman" w:eastAsia="Calibri" w:hAnsi="Times New Roman" w:cs="Times New Roman"/>
          <w:sz w:val="24"/>
          <w:szCs w:val="24"/>
        </w:rPr>
        <w:t xml:space="preserve"> σε επιλεγμένες ομάδες</w:t>
      </w:r>
      <w:r w:rsidR="00154C4C" w:rsidRPr="009976D4">
        <w:rPr>
          <w:rFonts w:ascii="Times New Roman" w:eastAsia="Calibri" w:hAnsi="Times New Roman" w:cs="Times New Roman"/>
          <w:sz w:val="24"/>
          <w:szCs w:val="24"/>
        </w:rPr>
        <w:t xml:space="preserve"> του πληθυσμού, </w:t>
      </w:r>
      <w:r w:rsidRPr="009976D4">
        <w:rPr>
          <w:rFonts w:ascii="Times New Roman" w:eastAsia="Calibri" w:hAnsi="Times New Roman" w:cs="Times New Roman"/>
          <w:sz w:val="24"/>
          <w:szCs w:val="24"/>
        </w:rPr>
        <w:t xml:space="preserve">στρατηγική </w:t>
      </w:r>
      <w:r w:rsidR="00154C4C" w:rsidRPr="009976D4">
        <w:rPr>
          <w:rFonts w:ascii="Times New Roman" w:eastAsia="Calibri" w:hAnsi="Times New Roman" w:cs="Times New Roman"/>
          <w:sz w:val="24"/>
          <w:szCs w:val="24"/>
        </w:rPr>
        <w:t>τ</w:t>
      </w:r>
      <w:r w:rsidRPr="009976D4">
        <w:rPr>
          <w:rFonts w:ascii="Times New Roman" w:eastAsia="Calibri" w:hAnsi="Times New Roman" w:cs="Times New Roman"/>
          <w:sz w:val="24"/>
          <w:szCs w:val="24"/>
        </w:rPr>
        <w:t>η</w:t>
      </w:r>
      <w:r w:rsidR="00154C4C" w:rsidRPr="009976D4">
        <w:rPr>
          <w:rFonts w:ascii="Times New Roman" w:eastAsia="Calibri" w:hAnsi="Times New Roman" w:cs="Times New Roman"/>
          <w:sz w:val="24"/>
          <w:szCs w:val="24"/>
        </w:rPr>
        <w:t>ν οποία</w:t>
      </w:r>
      <w:r w:rsidRPr="009976D4">
        <w:rPr>
          <w:rFonts w:ascii="Times New Roman" w:eastAsia="Calibri" w:hAnsi="Times New Roman" w:cs="Times New Roman"/>
          <w:sz w:val="24"/>
          <w:szCs w:val="24"/>
        </w:rPr>
        <w:t xml:space="preserve"> </w:t>
      </w:r>
      <w:r w:rsidR="00154C4C" w:rsidRPr="009976D4">
        <w:rPr>
          <w:rFonts w:ascii="Times New Roman" w:eastAsia="Calibri" w:hAnsi="Times New Roman" w:cs="Times New Roman"/>
          <w:sz w:val="24"/>
          <w:szCs w:val="24"/>
        </w:rPr>
        <w:t xml:space="preserve">η </w:t>
      </w:r>
      <w:r w:rsidRPr="009976D4">
        <w:rPr>
          <w:rFonts w:ascii="Times New Roman" w:eastAsia="Calibri" w:hAnsi="Times New Roman" w:cs="Times New Roman"/>
          <w:sz w:val="24"/>
          <w:szCs w:val="24"/>
        </w:rPr>
        <w:t xml:space="preserve">κυβέρνηση </w:t>
      </w:r>
      <w:r w:rsidR="00154C4C" w:rsidRPr="009976D4">
        <w:rPr>
          <w:rFonts w:ascii="Times New Roman" w:eastAsia="Calibri" w:hAnsi="Times New Roman" w:cs="Times New Roman"/>
          <w:sz w:val="24"/>
          <w:szCs w:val="24"/>
        </w:rPr>
        <w:t xml:space="preserve">Σημίτη </w:t>
      </w:r>
      <w:r w:rsidRPr="009976D4">
        <w:rPr>
          <w:rFonts w:ascii="Times New Roman" w:eastAsia="Calibri" w:hAnsi="Times New Roman" w:cs="Times New Roman"/>
          <w:sz w:val="24"/>
          <w:szCs w:val="24"/>
        </w:rPr>
        <w:t>υιοθέτησε.</w:t>
      </w:r>
      <w:r w:rsidR="00154C4C" w:rsidRPr="009976D4">
        <w:rPr>
          <w:rFonts w:ascii="Times New Roman" w:eastAsia="Calibri" w:hAnsi="Times New Roman" w:cs="Times New Roman"/>
          <w:sz w:val="24"/>
          <w:szCs w:val="24"/>
        </w:rPr>
        <w:t xml:space="preserve"> </w:t>
      </w:r>
    </w:p>
    <w:p w:rsidR="006928BB" w:rsidRPr="003129C2" w:rsidRDefault="006928BB" w:rsidP="00BC1105">
      <w:pPr>
        <w:autoSpaceDE w:val="0"/>
        <w:autoSpaceDN w:val="0"/>
        <w:adjustRightInd w:val="0"/>
        <w:spacing w:before="0" w:after="0" w:line="360" w:lineRule="auto"/>
        <w:ind w:firstLine="720"/>
        <w:rPr>
          <w:rFonts w:ascii="Times New Roman" w:hAnsi="Times New Roman" w:cs="Times New Roman"/>
          <w:sz w:val="24"/>
          <w:szCs w:val="24"/>
        </w:rPr>
      </w:pPr>
    </w:p>
    <w:p w:rsidR="00892B81" w:rsidRPr="009976D4" w:rsidRDefault="00154C4C" w:rsidP="00BC1105">
      <w:pPr>
        <w:autoSpaceDE w:val="0"/>
        <w:autoSpaceDN w:val="0"/>
        <w:adjustRightInd w:val="0"/>
        <w:spacing w:before="0" w:after="0" w:line="360" w:lineRule="auto"/>
        <w:ind w:firstLine="720"/>
        <w:rPr>
          <w:rFonts w:ascii="Times New Roman" w:hAnsi="Times New Roman" w:cs="Times New Roman"/>
          <w:sz w:val="24"/>
        </w:rPr>
      </w:pPr>
      <w:r w:rsidRPr="009976D4">
        <w:rPr>
          <w:rFonts w:ascii="Times New Roman" w:hAnsi="Times New Roman" w:cs="Times New Roman"/>
          <w:sz w:val="24"/>
        </w:rPr>
        <w:t>Στον ισχυρισμό του</w:t>
      </w:r>
      <w:r w:rsidR="005F272D" w:rsidRPr="009976D4">
        <w:rPr>
          <w:rFonts w:ascii="Times New Roman" w:hAnsi="Times New Roman" w:cs="Times New Roman"/>
          <w:sz w:val="24"/>
        </w:rPr>
        <w:t xml:space="preserve"> Ματσαγγάνη</w:t>
      </w:r>
      <w:r w:rsidR="00A850B8" w:rsidRPr="009976D4">
        <w:rPr>
          <w:rFonts w:ascii="Times New Roman" w:hAnsi="Times New Roman" w:cs="Times New Roman"/>
          <w:sz w:val="24"/>
        </w:rPr>
        <w:t xml:space="preserve"> (2004, σελ. </w:t>
      </w:r>
      <w:r w:rsidRPr="009976D4">
        <w:rPr>
          <w:rFonts w:ascii="Times New Roman" w:hAnsi="Times New Roman" w:cs="Times New Roman"/>
          <w:sz w:val="24"/>
        </w:rPr>
        <w:t xml:space="preserve">20) ότι η εγκατάλειψη της πρότασης για τη </w:t>
      </w:r>
      <w:r w:rsidR="00A850B8" w:rsidRPr="009976D4">
        <w:rPr>
          <w:rFonts w:ascii="Times New Roman" w:hAnsi="Times New Roman" w:cs="Times New Roman"/>
          <w:sz w:val="24"/>
        </w:rPr>
        <w:t>θέσπιση</w:t>
      </w:r>
      <w:r w:rsidRPr="009976D4">
        <w:rPr>
          <w:rFonts w:ascii="Times New Roman" w:hAnsi="Times New Roman" w:cs="Times New Roman"/>
          <w:sz w:val="24"/>
        </w:rPr>
        <w:t xml:space="preserve"> ενός </w:t>
      </w:r>
      <w:r w:rsidR="00E3549E" w:rsidRPr="009976D4">
        <w:rPr>
          <w:rFonts w:ascii="Times New Roman" w:hAnsi="Times New Roman" w:cs="Times New Roman"/>
          <w:sz w:val="24"/>
        </w:rPr>
        <w:t>ελάχιστου εγγυημένου εισοδήματος</w:t>
      </w:r>
      <w:r w:rsidRPr="009976D4">
        <w:rPr>
          <w:rFonts w:ascii="Times New Roman" w:hAnsi="Times New Roman" w:cs="Times New Roman"/>
          <w:sz w:val="24"/>
        </w:rPr>
        <w:t xml:space="preserve"> ήταν συνδεδεμένη με το φόβο των οικονομικών επιπτώσεων ενός τέτοιου μέτρου</w:t>
      </w:r>
      <w:r w:rsidR="005F272D" w:rsidRPr="009976D4">
        <w:rPr>
          <w:rFonts w:ascii="Times New Roman" w:hAnsi="Times New Roman" w:cs="Times New Roman"/>
          <w:sz w:val="24"/>
        </w:rPr>
        <w:t xml:space="preserve"> σε μί</w:t>
      </w:r>
      <w:r w:rsidRPr="009976D4">
        <w:rPr>
          <w:rFonts w:ascii="Times New Roman" w:hAnsi="Times New Roman" w:cs="Times New Roman"/>
          <w:sz w:val="24"/>
        </w:rPr>
        <w:t>α χρονική συγκυρία</w:t>
      </w:r>
      <w:r w:rsidR="00A850B8" w:rsidRPr="009976D4">
        <w:rPr>
          <w:rFonts w:ascii="Times New Roman" w:hAnsi="Times New Roman" w:cs="Times New Roman"/>
          <w:sz w:val="24"/>
        </w:rPr>
        <w:t xml:space="preserve">, </w:t>
      </w:r>
      <w:r w:rsidRPr="009976D4">
        <w:rPr>
          <w:rFonts w:ascii="Times New Roman" w:hAnsi="Times New Roman" w:cs="Times New Roman"/>
          <w:sz w:val="24"/>
        </w:rPr>
        <w:t>κατά την οποία προτεραιότητα είχε η ένταξη της χώρας στην Ευρωπαϊκή Νομισματική Ένωση (ΟΝΕ), ο</w:t>
      </w:r>
      <w:r w:rsidR="005F272D" w:rsidRPr="009976D4">
        <w:rPr>
          <w:rFonts w:ascii="Times New Roman" w:hAnsi="Times New Roman" w:cs="Times New Roman"/>
          <w:sz w:val="24"/>
        </w:rPr>
        <w:t xml:space="preserve"> Γιαννίτσης (σ</w:t>
      </w:r>
      <w:r w:rsidRPr="009976D4">
        <w:rPr>
          <w:rFonts w:ascii="Times New Roman" w:hAnsi="Times New Roman" w:cs="Times New Roman"/>
          <w:sz w:val="24"/>
        </w:rPr>
        <w:t xml:space="preserve">υνέντευξη) προσθέτει τρεις λόγους: πρώτον, η κυβέρνηση είχε επιλέξει τη λήψη μέτρων, όπως η αύξηση της </w:t>
      </w:r>
      <w:r w:rsidR="00827697" w:rsidRPr="009976D4">
        <w:rPr>
          <w:rFonts w:ascii="Times New Roman" w:hAnsi="Times New Roman" w:cs="Times New Roman"/>
          <w:sz w:val="24"/>
        </w:rPr>
        <w:t xml:space="preserve">χορηγούμενης </w:t>
      </w:r>
      <w:r w:rsidRPr="009976D4">
        <w:rPr>
          <w:rFonts w:ascii="Times New Roman" w:hAnsi="Times New Roman" w:cs="Times New Roman"/>
          <w:sz w:val="24"/>
        </w:rPr>
        <w:t xml:space="preserve">από τον </w:t>
      </w:r>
      <w:r w:rsidR="00827697" w:rsidRPr="009976D4">
        <w:rPr>
          <w:rFonts w:ascii="Times New Roman" w:hAnsi="Times New Roman" w:cs="Times New Roman"/>
          <w:sz w:val="24"/>
        </w:rPr>
        <w:t>Οργανισμό Γεωργικών Ασφαλίσεων (</w:t>
      </w:r>
      <w:r w:rsidRPr="009976D4">
        <w:rPr>
          <w:rFonts w:ascii="Times New Roman" w:hAnsi="Times New Roman" w:cs="Times New Roman"/>
          <w:sz w:val="24"/>
        </w:rPr>
        <w:t>Ο</w:t>
      </w:r>
      <w:r w:rsidR="00A850B8" w:rsidRPr="009976D4">
        <w:rPr>
          <w:rFonts w:ascii="Times New Roman" w:hAnsi="Times New Roman" w:cs="Times New Roman"/>
          <w:sz w:val="24"/>
        </w:rPr>
        <w:t>.</w:t>
      </w:r>
      <w:r w:rsidRPr="009976D4">
        <w:rPr>
          <w:rFonts w:ascii="Times New Roman" w:hAnsi="Times New Roman" w:cs="Times New Roman"/>
          <w:sz w:val="24"/>
        </w:rPr>
        <w:t>Γ</w:t>
      </w:r>
      <w:r w:rsidR="00A850B8" w:rsidRPr="009976D4">
        <w:rPr>
          <w:rFonts w:ascii="Times New Roman" w:hAnsi="Times New Roman" w:cs="Times New Roman"/>
          <w:sz w:val="24"/>
        </w:rPr>
        <w:t>.</w:t>
      </w:r>
      <w:r w:rsidRPr="009976D4">
        <w:rPr>
          <w:rFonts w:ascii="Times New Roman" w:hAnsi="Times New Roman" w:cs="Times New Roman"/>
          <w:sz w:val="24"/>
        </w:rPr>
        <w:t>Α</w:t>
      </w:r>
      <w:r w:rsidR="00A850B8" w:rsidRPr="009976D4">
        <w:rPr>
          <w:rFonts w:ascii="Times New Roman" w:hAnsi="Times New Roman" w:cs="Times New Roman"/>
          <w:sz w:val="24"/>
        </w:rPr>
        <w:t>.</w:t>
      </w:r>
      <w:r w:rsidRPr="009976D4">
        <w:rPr>
          <w:rFonts w:ascii="Times New Roman" w:hAnsi="Times New Roman" w:cs="Times New Roman"/>
          <w:sz w:val="24"/>
        </w:rPr>
        <w:t>)</w:t>
      </w:r>
      <w:r w:rsidR="00827697" w:rsidRPr="009976D4">
        <w:rPr>
          <w:rFonts w:ascii="Times New Roman" w:hAnsi="Times New Roman" w:cs="Times New Roman"/>
          <w:sz w:val="24"/>
        </w:rPr>
        <w:t xml:space="preserve"> σύνταξης, </w:t>
      </w:r>
      <w:r w:rsidR="005F272D" w:rsidRPr="009976D4">
        <w:rPr>
          <w:rFonts w:ascii="Times New Roman" w:hAnsi="Times New Roman" w:cs="Times New Roman"/>
          <w:sz w:val="24"/>
        </w:rPr>
        <w:t>η</w:t>
      </w:r>
      <w:r w:rsidR="00827697" w:rsidRPr="009976D4">
        <w:rPr>
          <w:rFonts w:ascii="Times New Roman" w:hAnsi="Times New Roman" w:cs="Times New Roman"/>
          <w:sz w:val="24"/>
        </w:rPr>
        <w:t xml:space="preserve"> οποία</w:t>
      </w:r>
      <w:r w:rsidRPr="009976D4">
        <w:rPr>
          <w:rFonts w:ascii="Times New Roman" w:hAnsi="Times New Roman" w:cs="Times New Roman"/>
          <w:sz w:val="24"/>
        </w:rPr>
        <w:t xml:space="preserve">, </w:t>
      </w:r>
      <w:r w:rsidR="00827697" w:rsidRPr="009976D4">
        <w:rPr>
          <w:rFonts w:ascii="Times New Roman" w:hAnsi="Times New Roman" w:cs="Times New Roman"/>
          <w:sz w:val="24"/>
        </w:rPr>
        <w:t>σε συνδυασμό</w:t>
      </w:r>
      <w:r w:rsidRPr="009976D4">
        <w:rPr>
          <w:rFonts w:ascii="Times New Roman" w:hAnsi="Times New Roman" w:cs="Times New Roman"/>
          <w:sz w:val="24"/>
        </w:rPr>
        <w:t xml:space="preserve"> με τ</w:t>
      </w:r>
      <w:r w:rsidR="00827697" w:rsidRPr="009976D4">
        <w:rPr>
          <w:rFonts w:ascii="Times New Roman" w:hAnsi="Times New Roman" w:cs="Times New Roman"/>
          <w:sz w:val="24"/>
        </w:rPr>
        <w:t>η</w:t>
      </w:r>
      <w:r w:rsidR="005F272D" w:rsidRPr="009976D4">
        <w:rPr>
          <w:rFonts w:ascii="Times New Roman" w:hAnsi="Times New Roman" w:cs="Times New Roman"/>
          <w:sz w:val="24"/>
        </w:rPr>
        <w:t>ν κατώτατη σύνταξη, θα μπορούσε</w:t>
      </w:r>
      <w:r w:rsidRPr="009976D4">
        <w:rPr>
          <w:rFonts w:ascii="Times New Roman" w:hAnsi="Times New Roman" w:cs="Times New Roman"/>
          <w:sz w:val="24"/>
        </w:rPr>
        <w:t xml:space="preserve"> να </w:t>
      </w:r>
      <w:r w:rsidR="005F272D" w:rsidRPr="009976D4">
        <w:rPr>
          <w:rFonts w:ascii="Times New Roman" w:hAnsi="Times New Roman" w:cs="Times New Roman"/>
          <w:sz w:val="24"/>
        </w:rPr>
        <w:t>θεωρηθεί ως λειτουργικό ισοδύναμο</w:t>
      </w:r>
      <w:r w:rsidR="00827697" w:rsidRPr="009976D4">
        <w:rPr>
          <w:rFonts w:ascii="Times New Roman" w:hAnsi="Times New Roman" w:cs="Times New Roman"/>
          <w:sz w:val="24"/>
        </w:rPr>
        <w:t xml:space="preserve"> με το ελάχιστο εγγυημένο εισόδημα</w:t>
      </w:r>
      <w:r w:rsidRPr="009976D4">
        <w:rPr>
          <w:rFonts w:ascii="Times New Roman" w:hAnsi="Times New Roman" w:cs="Times New Roman"/>
          <w:sz w:val="24"/>
        </w:rPr>
        <w:t>.</w:t>
      </w:r>
      <w:r w:rsidR="00BC1105" w:rsidRPr="009976D4">
        <w:rPr>
          <w:rFonts w:ascii="Times New Roman" w:hAnsi="Times New Roman" w:cs="Times New Roman"/>
          <w:sz w:val="24"/>
        </w:rPr>
        <w:t xml:space="preserve"> </w:t>
      </w:r>
    </w:p>
    <w:p w:rsidR="005F272D" w:rsidRPr="006928BB" w:rsidRDefault="00892B81" w:rsidP="00BC1105">
      <w:pPr>
        <w:autoSpaceDE w:val="0"/>
        <w:autoSpaceDN w:val="0"/>
        <w:adjustRightInd w:val="0"/>
        <w:spacing w:before="0" w:after="0" w:line="360" w:lineRule="auto"/>
        <w:ind w:firstLine="720"/>
        <w:rPr>
          <w:rFonts w:ascii="Times New Roman" w:hAnsi="Times New Roman" w:cs="Times New Roman"/>
          <w:sz w:val="24"/>
        </w:rPr>
      </w:pPr>
      <w:r w:rsidRPr="009976D4">
        <w:rPr>
          <w:rFonts w:ascii="Times New Roman" w:hAnsi="Times New Roman" w:cs="Times New Roman"/>
          <w:sz w:val="24"/>
        </w:rPr>
        <w:lastRenderedPageBreak/>
        <w:t xml:space="preserve">Δεύτερον, το Υπουργείο Οικονομίας και Οικονομικών και ο επικεφαλής του Υπουργείου εκείνη την περίοδο, Νίκος Χριστοδουλάκης, ήταν αντίθετος σε ένα τέτοιο μέτρο. Το Υπουργείο Οικονομίας και Οικονομικών, ειδικά οι φορολογικές υπηρεσίες του, </w:t>
      </w:r>
      <w:r w:rsidR="005F272D" w:rsidRPr="009976D4">
        <w:rPr>
          <w:rFonts w:ascii="Times New Roman" w:hAnsi="Times New Roman" w:cs="Times New Roman"/>
          <w:sz w:val="24"/>
        </w:rPr>
        <w:t xml:space="preserve">θα καλούνταν </w:t>
      </w:r>
      <w:r w:rsidRPr="009976D4">
        <w:rPr>
          <w:rFonts w:ascii="Times New Roman" w:hAnsi="Times New Roman" w:cs="Times New Roman"/>
          <w:sz w:val="24"/>
        </w:rPr>
        <w:t>να φέρουν σε πέρας πολλές από τις διαδικασίες πο</w:t>
      </w:r>
      <w:r w:rsidR="005F272D" w:rsidRPr="009976D4">
        <w:rPr>
          <w:rFonts w:ascii="Times New Roman" w:hAnsi="Times New Roman" w:cs="Times New Roman"/>
          <w:sz w:val="24"/>
        </w:rPr>
        <w:t>υ συνδέονταν</w:t>
      </w:r>
      <w:r w:rsidRPr="009976D4">
        <w:rPr>
          <w:rFonts w:ascii="Times New Roman" w:hAnsi="Times New Roman" w:cs="Times New Roman"/>
          <w:sz w:val="24"/>
        </w:rPr>
        <w:t xml:space="preserve"> με τη θεσμοθέτηση </w:t>
      </w:r>
      <w:r w:rsidR="005F272D" w:rsidRPr="009976D4">
        <w:rPr>
          <w:rFonts w:ascii="Times New Roman" w:hAnsi="Times New Roman" w:cs="Times New Roman"/>
          <w:sz w:val="24"/>
        </w:rPr>
        <w:t xml:space="preserve">ενός </w:t>
      </w:r>
      <w:r w:rsidR="00E3549E" w:rsidRPr="009976D4">
        <w:rPr>
          <w:rFonts w:ascii="Times New Roman" w:hAnsi="Times New Roman" w:cs="Times New Roman"/>
          <w:sz w:val="24"/>
        </w:rPr>
        <w:t>ελάχιστου εγγυημένου εισοδήματος</w:t>
      </w:r>
      <w:r w:rsidR="005F272D" w:rsidRPr="009976D4">
        <w:rPr>
          <w:rFonts w:ascii="Times New Roman" w:hAnsi="Times New Roman" w:cs="Times New Roman"/>
          <w:sz w:val="24"/>
        </w:rPr>
        <w:t>.</w:t>
      </w:r>
      <w:r w:rsidRPr="009976D4">
        <w:rPr>
          <w:rFonts w:ascii="Times New Roman" w:hAnsi="Times New Roman" w:cs="Times New Roman"/>
          <w:sz w:val="24"/>
        </w:rPr>
        <w:t xml:space="preserve"> </w:t>
      </w:r>
      <w:r w:rsidR="005F272D" w:rsidRPr="009976D4">
        <w:rPr>
          <w:rFonts w:ascii="Times New Roman" w:hAnsi="Times New Roman" w:cs="Times New Roman"/>
          <w:sz w:val="24"/>
        </w:rPr>
        <w:t>Λαμβάνοντας</w:t>
      </w:r>
      <w:r w:rsidRPr="009976D4">
        <w:rPr>
          <w:rFonts w:ascii="Times New Roman" w:hAnsi="Times New Roman" w:cs="Times New Roman"/>
          <w:sz w:val="24"/>
        </w:rPr>
        <w:t xml:space="preserve"> μόνο λίγα από τα εύσημα για ένα μέτρο το οποίο ένα άλλο Υπουργείο (το Εργασίας) θα σ</w:t>
      </w:r>
      <w:r w:rsidR="000F5BA4" w:rsidRPr="009976D4">
        <w:rPr>
          <w:rFonts w:ascii="Times New Roman" w:hAnsi="Times New Roman" w:cs="Times New Roman"/>
          <w:sz w:val="24"/>
        </w:rPr>
        <w:t>χεδία</w:t>
      </w:r>
      <w:r w:rsidRPr="009976D4">
        <w:rPr>
          <w:rFonts w:ascii="Times New Roman" w:hAnsi="Times New Roman" w:cs="Times New Roman"/>
          <w:sz w:val="24"/>
        </w:rPr>
        <w:t xml:space="preserve">ζε και ανακοίνωνε. </w:t>
      </w:r>
    </w:p>
    <w:p w:rsidR="006928BB" w:rsidRPr="006928BB" w:rsidRDefault="006928BB" w:rsidP="00BC1105">
      <w:pPr>
        <w:autoSpaceDE w:val="0"/>
        <w:autoSpaceDN w:val="0"/>
        <w:adjustRightInd w:val="0"/>
        <w:spacing w:before="0" w:after="0" w:line="360" w:lineRule="auto"/>
        <w:ind w:firstLine="720"/>
        <w:rPr>
          <w:rFonts w:ascii="Times New Roman" w:hAnsi="Times New Roman" w:cs="Times New Roman"/>
          <w:sz w:val="24"/>
        </w:rPr>
      </w:pPr>
    </w:p>
    <w:p w:rsidR="00BC1105" w:rsidRPr="003129C2" w:rsidRDefault="00892B81" w:rsidP="00BC1105">
      <w:pPr>
        <w:autoSpaceDE w:val="0"/>
        <w:autoSpaceDN w:val="0"/>
        <w:adjustRightInd w:val="0"/>
        <w:spacing w:before="0" w:after="0" w:line="360" w:lineRule="auto"/>
        <w:ind w:firstLine="720"/>
        <w:rPr>
          <w:rFonts w:ascii="Times New Roman" w:hAnsi="Times New Roman" w:cs="Times New Roman"/>
          <w:sz w:val="24"/>
        </w:rPr>
      </w:pPr>
      <w:r w:rsidRPr="009976D4">
        <w:rPr>
          <w:rFonts w:ascii="Times New Roman" w:hAnsi="Times New Roman" w:cs="Times New Roman"/>
          <w:sz w:val="24"/>
        </w:rPr>
        <w:t xml:space="preserve">Το Υπουργείο Οικονομίας και Οικονομικών </w:t>
      </w:r>
      <w:r w:rsidR="005D76FA" w:rsidRPr="009976D4">
        <w:rPr>
          <w:rFonts w:ascii="Times New Roman" w:hAnsi="Times New Roman" w:cs="Times New Roman"/>
          <w:sz w:val="24"/>
        </w:rPr>
        <w:t>προέκρινε αντ’ αυτού ένα είδος</w:t>
      </w:r>
      <w:r w:rsidR="00901AEB" w:rsidRPr="009976D4">
        <w:rPr>
          <w:rFonts w:ascii="Times New Roman" w:hAnsi="Times New Roman" w:cs="Times New Roman"/>
          <w:sz w:val="24"/>
        </w:rPr>
        <w:t xml:space="preserve"> </w:t>
      </w:r>
      <w:r w:rsidR="00E3549E" w:rsidRPr="009976D4">
        <w:rPr>
          <w:rFonts w:ascii="Times New Roman" w:hAnsi="Times New Roman" w:cs="Times New Roman"/>
          <w:sz w:val="24"/>
        </w:rPr>
        <w:t>ελάχιστου εγγυημένου εισοδήματος</w:t>
      </w:r>
      <w:r w:rsidR="005D76FA" w:rsidRPr="009976D4">
        <w:rPr>
          <w:rFonts w:ascii="Times New Roman" w:hAnsi="Times New Roman" w:cs="Times New Roman"/>
          <w:sz w:val="24"/>
        </w:rPr>
        <w:t xml:space="preserve">, </w:t>
      </w:r>
      <w:r w:rsidR="00672959" w:rsidRPr="009976D4">
        <w:rPr>
          <w:rFonts w:ascii="Times New Roman" w:hAnsi="Times New Roman" w:cs="Times New Roman"/>
          <w:sz w:val="24"/>
        </w:rPr>
        <w:t>που</w:t>
      </w:r>
      <w:r w:rsidR="005D76FA" w:rsidRPr="009976D4">
        <w:rPr>
          <w:rFonts w:ascii="Times New Roman" w:hAnsi="Times New Roman" w:cs="Times New Roman"/>
          <w:sz w:val="24"/>
        </w:rPr>
        <w:t xml:space="preserve"> θα </w:t>
      </w:r>
      <w:r w:rsidR="005F272D" w:rsidRPr="009976D4">
        <w:rPr>
          <w:rFonts w:ascii="Times New Roman" w:hAnsi="Times New Roman" w:cs="Times New Roman"/>
          <w:sz w:val="24"/>
        </w:rPr>
        <w:t xml:space="preserve">βρισκόταν κοντύτερα σε </w:t>
      </w:r>
      <w:r w:rsidR="00301898" w:rsidRPr="009976D4">
        <w:rPr>
          <w:rFonts w:ascii="Times New Roman" w:hAnsi="Times New Roman" w:cs="Times New Roman"/>
          <w:sz w:val="24"/>
        </w:rPr>
        <w:t>έναν «</w:t>
      </w:r>
      <w:hyperlink r:id="rId9" w:anchor="French" w:tooltip="à" w:history="1">
        <w:r w:rsidR="00301898" w:rsidRPr="009976D4">
          <w:rPr>
            <w:rFonts w:ascii="Times New Roman" w:hAnsi="Times New Roman" w:cs="Times New Roman"/>
            <w:bCs/>
            <w:sz w:val="24"/>
            <w:szCs w:val="24"/>
            <w:shd w:val="clear" w:color="auto" w:fill="FFFFFF"/>
            <w:lang w:val="fr-FR"/>
          </w:rPr>
          <w:t>à</w:t>
        </w:r>
      </w:hyperlink>
      <w:r w:rsidR="00301898" w:rsidRPr="009976D4">
        <w:rPr>
          <w:rFonts w:ascii="Times New Roman" w:hAnsi="Times New Roman" w:cs="Times New Roman"/>
          <w:bCs/>
          <w:sz w:val="24"/>
          <w:szCs w:val="24"/>
          <w:shd w:val="clear" w:color="auto" w:fill="FFFFFF"/>
          <w:lang w:val="fr-FR"/>
        </w:rPr>
        <w:t> </w:t>
      </w:r>
      <w:hyperlink r:id="rId10" w:anchor="French" w:tooltip="la" w:history="1">
        <w:r w:rsidR="00301898" w:rsidRPr="009976D4">
          <w:rPr>
            <w:rFonts w:ascii="Times New Roman" w:hAnsi="Times New Roman" w:cs="Times New Roman"/>
            <w:bCs/>
            <w:sz w:val="24"/>
            <w:szCs w:val="24"/>
            <w:shd w:val="clear" w:color="auto" w:fill="FFFFFF"/>
            <w:lang w:val="fr-FR"/>
          </w:rPr>
          <w:t>la</w:t>
        </w:r>
      </w:hyperlink>
      <w:r w:rsidR="00301898" w:rsidRPr="009976D4">
        <w:rPr>
          <w:rFonts w:ascii="Times New Roman" w:hAnsi="Times New Roman" w:cs="Times New Roman"/>
          <w:sz w:val="24"/>
          <w:szCs w:val="24"/>
        </w:rPr>
        <w:t xml:space="preserve"> </w:t>
      </w:r>
      <w:r w:rsidR="00301898" w:rsidRPr="009976D4">
        <w:rPr>
          <w:rFonts w:ascii="Times New Roman" w:hAnsi="Times New Roman" w:cs="Times New Roman"/>
          <w:sz w:val="24"/>
        </w:rPr>
        <w:t xml:space="preserve">Milton Friedman» αρνητικό φόρο εισοδήματος. </w:t>
      </w:r>
      <w:r w:rsidR="00425F96" w:rsidRPr="009976D4">
        <w:rPr>
          <w:rFonts w:ascii="Times New Roman" w:hAnsi="Times New Roman" w:cs="Times New Roman"/>
          <w:sz w:val="24"/>
        </w:rPr>
        <w:t xml:space="preserve">Τρίτον, </w:t>
      </w:r>
      <w:r w:rsidR="005F272D" w:rsidRPr="009976D4">
        <w:rPr>
          <w:rFonts w:ascii="Times New Roman" w:hAnsi="Times New Roman" w:cs="Times New Roman"/>
          <w:sz w:val="24"/>
        </w:rPr>
        <w:t xml:space="preserve">η περιρρέουσα ατμόσφαιρα δεν ευνοούσε τη θέσπιση ενός </w:t>
      </w:r>
      <w:r w:rsidR="00E3549E" w:rsidRPr="009976D4">
        <w:rPr>
          <w:rFonts w:ascii="Times New Roman" w:hAnsi="Times New Roman" w:cs="Times New Roman"/>
          <w:sz w:val="24"/>
        </w:rPr>
        <w:t>ελάχιστου εγγυημένου εισοδήματος</w:t>
      </w:r>
      <w:r w:rsidR="009F5C4A" w:rsidRPr="009976D4">
        <w:rPr>
          <w:rFonts w:ascii="Times New Roman" w:hAnsi="Times New Roman" w:cs="Times New Roman"/>
          <w:sz w:val="24"/>
        </w:rPr>
        <w:t>, κατά κύριο λόγο εξαιτίας</w:t>
      </w:r>
      <w:r w:rsidR="00425F96" w:rsidRPr="009976D4">
        <w:rPr>
          <w:rFonts w:ascii="Times New Roman" w:hAnsi="Times New Roman" w:cs="Times New Roman"/>
          <w:sz w:val="24"/>
        </w:rPr>
        <w:t xml:space="preserve"> της έντονη</w:t>
      </w:r>
      <w:r w:rsidR="005F272D" w:rsidRPr="009976D4">
        <w:rPr>
          <w:rFonts w:ascii="Times New Roman" w:hAnsi="Times New Roman" w:cs="Times New Roman"/>
          <w:sz w:val="24"/>
        </w:rPr>
        <w:t>ς</w:t>
      </w:r>
      <w:r w:rsidR="00425F96" w:rsidRPr="009976D4">
        <w:rPr>
          <w:rFonts w:ascii="Times New Roman" w:hAnsi="Times New Roman" w:cs="Times New Roman"/>
          <w:sz w:val="24"/>
        </w:rPr>
        <w:t xml:space="preserve"> αντίδραση</w:t>
      </w:r>
      <w:r w:rsidR="00301898" w:rsidRPr="009976D4">
        <w:rPr>
          <w:rFonts w:ascii="Times New Roman" w:hAnsi="Times New Roman" w:cs="Times New Roman"/>
          <w:sz w:val="24"/>
        </w:rPr>
        <w:t>ς</w:t>
      </w:r>
      <w:r w:rsidR="00425F96" w:rsidRPr="009976D4">
        <w:rPr>
          <w:rFonts w:ascii="Times New Roman" w:hAnsi="Times New Roman" w:cs="Times New Roman"/>
          <w:sz w:val="24"/>
        </w:rPr>
        <w:t xml:space="preserve"> των συνδικάτων </w:t>
      </w:r>
      <w:r w:rsidR="009F5C4A" w:rsidRPr="009976D4">
        <w:rPr>
          <w:rFonts w:ascii="Times New Roman" w:hAnsi="Times New Roman" w:cs="Times New Roman"/>
          <w:sz w:val="24"/>
        </w:rPr>
        <w:t xml:space="preserve">στην κυβερνητική </w:t>
      </w:r>
      <w:r w:rsidR="00425F96" w:rsidRPr="009976D4">
        <w:rPr>
          <w:rFonts w:ascii="Times New Roman" w:hAnsi="Times New Roman" w:cs="Times New Roman"/>
          <w:sz w:val="24"/>
        </w:rPr>
        <w:t xml:space="preserve">πρόθεση για μεταρρύθμιση του συστήματος κοινωνικής ασφάλισης. </w:t>
      </w:r>
    </w:p>
    <w:p w:rsidR="006928BB" w:rsidRPr="003129C2" w:rsidRDefault="006928BB" w:rsidP="00BC1105">
      <w:pPr>
        <w:autoSpaceDE w:val="0"/>
        <w:autoSpaceDN w:val="0"/>
        <w:adjustRightInd w:val="0"/>
        <w:spacing w:before="0" w:after="0" w:line="360" w:lineRule="auto"/>
        <w:ind w:firstLine="720"/>
        <w:rPr>
          <w:rFonts w:ascii="Times New Roman" w:hAnsi="Times New Roman" w:cs="Times New Roman"/>
          <w:sz w:val="24"/>
        </w:rPr>
      </w:pPr>
    </w:p>
    <w:p w:rsidR="00364F66" w:rsidRPr="003129C2" w:rsidRDefault="00227385" w:rsidP="00BC1105">
      <w:pPr>
        <w:autoSpaceDE w:val="0"/>
        <w:autoSpaceDN w:val="0"/>
        <w:adjustRightInd w:val="0"/>
        <w:spacing w:before="0" w:after="0" w:line="360" w:lineRule="auto"/>
        <w:ind w:firstLine="720"/>
        <w:rPr>
          <w:rFonts w:ascii="Times New Roman" w:hAnsi="Times New Roman" w:cs="Times New Roman"/>
          <w:sz w:val="24"/>
        </w:rPr>
      </w:pPr>
      <w:r w:rsidRPr="009976D4">
        <w:rPr>
          <w:rFonts w:ascii="Times New Roman" w:hAnsi="Times New Roman" w:cs="Times New Roman"/>
          <w:sz w:val="24"/>
          <w:szCs w:val="24"/>
        </w:rPr>
        <w:t>Είναι ορθός ο τελευταίος ισχυ</w:t>
      </w:r>
      <w:r w:rsidR="00AC1C6D" w:rsidRPr="009976D4">
        <w:rPr>
          <w:rFonts w:ascii="Times New Roman" w:hAnsi="Times New Roman" w:cs="Times New Roman"/>
          <w:sz w:val="24"/>
          <w:szCs w:val="24"/>
        </w:rPr>
        <w:t xml:space="preserve">ρισμός </w:t>
      </w:r>
      <w:r w:rsidRPr="009976D4">
        <w:rPr>
          <w:rFonts w:ascii="Times New Roman" w:hAnsi="Times New Roman" w:cs="Times New Roman"/>
          <w:sz w:val="24"/>
          <w:szCs w:val="24"/>
        </w:rPr>
        <w:t>Γ</w:t>
      </w:r>
      <w:r w:rsidR="00AC1C6D" w:rsidRPr="009976D4">
        <w:rPr>
          <w:rFonts w:ascii="Times New Roman" w:hAnsi="Times New Roman" w:cs="Times New Roman"/>
          <w:sz w:val="24"/>
          <w:szCs w:val="24"/>
        </w:rPr>
        <w:t>ιαννίτση</w:t>
      </w:r>
      <w:r w:rsidRPr="009976D4">
        <w:rPr>
          <w:rFonts w:ascii="Times New Roman" w:hAnsi="Times New Roman" w:cs="Times New Roman"/>
          <w:sz w:val="24"/>
          <w:szCs w:val="24"/>
        </w:rPr>
        <w:t xml:space="preserve">; </w:t>
      </w:r>
      <w:r w:rsidR="00364F66" w:rsidRPr="009976D4">
        <w:rPr>
          <w:rFonts w:ascii="Times New Roman" w:hAnsi="Times New Roman" w:cs="Times New Roman"/>
          <w:sz w:val="24"/>
          <w:szCs w:val="24"/>
        </w:rPr>
        <w:t xml:space="preserve">Στην «Ενημέρωση», επίσημο  </w:t>
      </w:r>
      <w:r w:rsidRPr="009976D4">
        <w:rPr>
          <w:rFonts w:ascii="Times New Roman" w:hAnsi="Times New Roman" w:cs="Times New Roman"/>
          <w:sz w:val="24"/>
          <w:szCs w:val="24"/>
        </w:rPr>
        <w:t xml:space="preserve">περιοδικό </w:t>
      </w:r>
      <w:r w:rsidR="005F272D" w:rsidRPr="009976D4">
        <w:rPr>
          <w:rFonts w:ascii="Times New Roman" w:hAnsi="Times New Roman" w:cs="Times New Roman"/>
          <w:sz w:val="24"/>
          <w:szCs w:val="24"/>
        </w:rPr>
        <w:t xml:space="preserve">του Ινστιτούτου </w:t>
      </w:r>
      <w:r w:rsidR="00301898" w:rsidRPr="009976D4">
        <w:rPr>
          <w:rFonts w:ascii="Times New Roman" w:hAnsi="Times New Roman" w:cs="Times New Roman"/>
          <w:sz w:val="24"/>
          <w:szCs w:val="24"/>
        </w:rPr>
        <w:t xml:space="preserve">Εργασίας </w:t>
      </w:r>
      <w:r w:rsidRPr="009976D4">
        <w:rPr>
          <w:rFonts w:ascii="Times New Roman" w:hAnsi="Times New Roman" w:cs="Times New Roman"/>
          <w:sz w:val="24"/>
          <w:szCs w:val="24"/>
        </w:rPr>
        <w:t xml:space="preserve">της </w:t>
      </w:r>
      <w:r w:rsidR="002E035B" w:rsidRPr="009976D4">
        <w:rPr>
          <w:rFonts w:ascii="Times New Roman" w:hAnsi="Times New Roman"/>
          <w:sz w:val="24"/>
          <w:szCs w:val="24"/>
        </w:rPr>
        <w:t>Γενικής Συνομοσπονδίας Εργατών Ελλάδος</w:t>
      </w:r>
      <w:r w:rsidR="002E035B" w:rsidRPr="009976D4">
        <w:rPr>
          <w:rFonts w:ascii="Times New Roman" w:hAnsi="Times New Roman" w:cs="Times New Roman"/>
          <w:sz w:val="24"/>
          <w:szCs w:val="24"/>
        </w:rPr>
        <w:t xml:space="preserve"> (</w:t>
      </w:r>
      <w:r w:rsidRPr="009976D4">
        <w:rPr>
          <w:rFonts w:ascii="Times New Roman" w:hAnsi="Times New Roman" w:cs="Times New Roman"/>
          <w:sz w:val="24"/>
          <w:szCs w:val="24"/>
        </w:rPr>
        <w:t>Γ</w:t>
      </w:r>
      <w:r w:rsidR="00301898" w:rsidRPr="009976D4">
        <w:rPr>
          <w:rFonts w:ascii="Times New Roman" w:hAnsi="Times New Roman" w:cs="Times New Roman"/>
          <w:sz w:val="24"/>
          <w:szCs w:val="24"/>
        </w:rPr>
        <w:t>.</w:t>
      </w:r>
      <w:r w:rsidRPr="009976D4">
        <w:rPr>
          <w:rFonts w:ascii="Times New Roman" w:hAnsi="Times New Roman" w:cs="Times New Roman"/>
          <w:sz w:val="24"/>
          <w:szCs w:val="24"/>
        </w:rPr>
        <w:t>Σ</w:t>
      </w:r>
      <w:r w:rsidR="00301898" w:rsidRPr="009976D4">
        <w:rPr>
          <w:rFonts w:ascii="Times New Roman" w:hAnsi="Times New Roman" w:cs="Times New Roman"/>
          <w:sz w:val="24"/>
          <w:szCs w:val="24"/>
        </w:rPr>
        <w:t>.</w:t>
      </w:r>
      <w:r w:rsidRPr="009976D4">
        <w:rPr>
          <w:rFonts w:ascii="Times New Roman" w:hAnsi="Times New Roman" w:cs="Times New Roman"/>
          <w:sz w:val="24"/>
          <w:szCs w:val="24"/>
        </w:rPr>
        <w:t>Ε</w:t>
      </w:r>
      <w:r w:rsidR="00301898" w:rsidRPr="009976D4">
        <w:rPr>
          <w:rFonts w:ascii="Times New Roman" w:hAnsi="Times New Roman" w:cs="Times New Roman"/>
          <w:sz w:val="24"/>
          <w:szCs w:val="24"/>
        </w:rPr>
        <w:t>.</w:t>
      </w:r>
      <w:r w:rsidRPr="009976D4">
        <w:rPr>
          <w:rFonts w:ascii="Times New Roman" w:hAnsi="Times New Roman" w:cs="Times New Roman"/>
          <w:sz w:val="24"/>
          <w:szCs w:val="24"/>
        </w:rPr>
        <w:t>Ε</w:t>
      </w:r>
      <w:r w:rsidR="00301898" w:rsidRPr="009976D4">
        <w:rPr>
          <w:rFonts w:ascii="Times New Roman" w:hAnsi="Times New Roman" w:cs="Times New Roman"/>
          <w:sz w:val="24"/>
          <w:szCs w:val="24"/>
        </w:rPr>
        <w:t>.</w:t>
      </w:r>
      <w:r w:rsidR="002E035B" w:rsidRPr="009976D4">
        <w:rPr>
          <w:rFonts w:ascii="Times New Roman" w:hAnsi="Times New Roman" w:cs="Times New Roman"/>
          <w:sz w:val="24"/>
          <w:szCs w:val="24"/>
        </w:rPr>
        <w:t>)</w:t>
      </w:r>
      <w:r w:rsidRPr="009976D4">
        <w:rPr>
          <w:rFonts w:ascii="Times New Roman" w:hAnsi="Times New Roman" w:cs="Times New Roman"/>
          <w:sz w:val="24"/>
          <w:szCs w:val="24"/>
        </w:rPr>
        <w:t xml:space="preserve">, </w:t>
      </w:r>
      <w:r w:rsidR="00364F66" w:rsidRPr="009976D4">
        <w:rPr>
          <w:rFonts w:ascii="Times New Roman" w:hAnsi="Times New Roman" w:cs="Times New Roman"/>
          <w:sz w:val="24"/>
          <w:szCs w:val="24"/>
        </w:rPr>
        <w:t>το ελάχιστο εγγυημένο εισόδημα αναφέρεται</w:t>
      </w:r>
      <w:r w:rsidRPr="009976D4">
        <w:rPr>
          <w:rFonts w:ascii="Times New Roman" w:hAnsi="Times New Roman" w:cs="Times New Roman"/>
          <w:sz w:val="24"/>
          <w:szCs w:val="24"/>
        </w:rPr>
        <w:t xml:space="preserve"> ως «ένα εργαλείο για την καταπολέμηση</w:t>
      </w:r>
      <w:r w:rsidR="00301898" w:rsidRPr="009976D4">
        <w:rPr>
          <w:rFonts w:ascii="Times New Roman" w:hAnsi="Times New Roman" w:cs="Times New Roman"/>
          <w:sz w:val="24"/>
          <w:szCs w:val="24"/>
        </w:rPr>
        <w:t xml:space="preserve"> της φτώχειας» (</w:t>
      </w:r>
      <w:r w:rsidR="00301898" w:rsidRPr="006928BB">
        <w:rPr>
          <w:rFonts w:ascii="Times New Roman" w:hAnsi="Times New Roman" w:cs="Times New Roman"/>
          <w:i/>
          <w:sz w:val="24"/>
          <w:szCs w:val="24"/>
        </w:rPr>
        <w:t>Ενημέρωση</w:t>
      </w:r>
      <w:r w:rsidR="00301898" w:rsidRPr="009976D4">
        <w:rPr>
          <w:rFonts w:ascii="Times New Roman" w:hAnsi="Times New Roman" w:cs="Times New Roman"/>
          <w:sz w:val="24"/>
          <w:szCs w:val="24"/>
        </w:rPr>
        <w:t>, 2003, σελ.</w:t>
      </w:r>
      <w:r w:rsidRPr="009976D4">
        <w:rPr>
          <w:rFonts w:ascii="Times New Roman" w:hAnsi="Times New Roman" w:cs="Times New Roman"/>
          <w:sz w:val="24"/>
          <w:szCs w:val="24"/>
        </w:rPr>
        <w:t xml:space="preserve"> 12). </w:t>
      </w:r>
      <w:r w:rsidR="00364F66" w:rsidRPr="009976D4">
        <w:rPr>
          <w:rFonts w:ascii="Times New Roman" w:hAnsi="Times New Roman" w:cs="Times New Roman"/>
          <w:sz w:val="24"/>
          <w:szCs w:val="24"/>
        </w:rPr>
        <w:t>Εά</w:t>
      </w:r>
      <w:r w:rsidRPr="009976D4">
        <w:rPr>
          <w:rFonts w:ascii="Times New Roman" w:hAnsi="Times New Roman" w:cs="Times New Roman"/>
          <w:sz w:val="24"/>
          <w:szCs w:val="24"/>
        </w:rPr>
        <w:t>ν όχι απροκάλυπτα εχθρική,</w:t>
      </w:r>
      <w:r w:rsidR="00364F66" w:rsidRPr="009976D4">
        <w:rPr>
          <w:rFonts w:ascii="Times New Roman" w:hAnsi="Times New Roman" w:cs="Times New Roman"/>
          <w:sz w:val="24"/>
          <w:szCs w:val="24"/>
        </w:rPr>
        <w:t xml:space="preserve"> ωστόσο, η ηγεσία των συνδικαλιστικών οργανώσεων υπήρξε διστακτική</w:t>
      </w:r>
      <w:r w:rsidRPr="009976D4">
        <w:rPr>
          <w:rFonts w:ascii="Times New Roman" w:hAnsi="Times New Roman" w:cs="Times New Roman"/>
          <w:sz w:val="24"/>
          <w:szCs w:val="24"/>
        </w:rPr>
        <w:t xml:space="preserve"> </w:t>
      </w:r>
      <w:r w:rsidR="00364F66" w:rsidRPr="009976D4">
        <w:rPr>
          <w:rFonts w:ascii="Times New Roman" w:hAnsi="Times New Roman" w:cs="Times New Roman"/>
          <w:sz w:val="24"/>
          <w:szCs w:val="24"/>
        </w:rPr>
        <w:t>όσον αφορά σ</w:t>
      </w:r>
      <w:r w:rsidRPr="009976D4">
        <w:rPr>
          <w:rFonts w:ascii="Times New Roman" w:hAnsi="Times New Roman" w:cs="Times New Roman"/>
          <w:sz w:val="24"/>
          <w:szCs w:val="24"/>
        </w:rPr>
        <w:t>την προοπτι</w:t>
      </w:r>
      <w:r w:rsidR="00364F66" w:rsidRPr="009976D4">
        <w:rPr>
          <w:rFonts w:ascii="Times New Roman" w:hAnsi="Times New Roman" w:cs="Times New Roman"/>
          <w:sz w:val="24"/>
          <w:szCs w:val="24"/>
        </w:rPr>
        <w:t>κή της θεσμοθέτησης ενός τέτοιου μέτρου. Α</w:t>
      </w:r>
      <w:r w:rsidRPr="009976D4">
        <w:rPr>
          <w:rFonts w:ascii="Times New Roman" w:hAnsi="Times New Roman" w:cs="Times New Roman"/>
          <w:sz w:val="24"/>
          <w:szCs w:val="24"/>
        </w:rPr>
        <w:t>κόμη και εξέχοντα στελέχη του εργατικού κινήματος</w:t>
      </w:r>
      <w:r w:rsidR="00364F66" w:rsidRPr="009976D4">
        <w:rPr>
          <w:rFonts w:ascii="Times New Roman" w:hAnsi="Times New Roman" w:cs="Times New Roman"/>
          <w:sz w:val="24"/>
          <w:szCs w:val="24"/>
        </w:rPr>
        <w:t>, τα οποία</w:t>
      </w:r>
      <w:r w:rsidRPr="009976D4">
        <w:rPr>
          <w:rFonts w:ascii="Times New Roman" w:hAnsi="Times New Roman" w:cs="Times New Roman"/>
          <w:sz w:val="24"/>
          <w:szCs w:val="24"/>
        </w:rPr>
        <w:t xml:space="preserve"> δεν </w:t>
      </w:r>
      <w:r w:rsidR="002E035B" w:rsidRPr="009976D4">
        <w:rPr>
          <w:rFonts w:ascii="Times New Roman" w:hAnsi="Times New Roman" w:cs="Times New Roman"/>
          <w:sz w:val="24"/>
          <w:szCs w:val="24"/>
        </w:rPr>
        <w:t xml:space="preserve">ήταν αντίθετα στην ιδέα ενός </w:t>
      </w:r>
      <w:r w:rsidR="00E3549E" w:rsidRPr="009976D4">
        <w:rPr>
          <w:rFonts w:ascii="Times New Roman" w:hAnsi="Times New Roman" w:cs="Times New Roman"/>
          <w:sz w:val="24"/>
          <w:szCs w:val="24"/>
        </w:rPr>
        <w:t>ελάχιστου εγγυημένου εισοδήματος</w:t>
      </w:r>
      <w:r w:rsidR="002E035B" w:rsidRPr="009976D4">
        <w:rPr>
          <w:rFonts w:ascii="Times New Roman" w:hAnsi="Times New Roman" w:cs="Times New Roman"/>
          <w:sz w:val="24"/>
          <w:szCs w:val="24"/>
        </w:rPr>
        <w:t>, εξέφραζαν</w:t>
      </w:r>
      <w:r w:rsidR="00364F66" w:rsidRPr="009976D4">
        <w:rPr>
          <w:rFonts w:ascii="Times New Roman" w:hAnsi="Times New Roman" w:cs="Times New Roman"/>
          <w:sz w:val="24"/>
          <w:szCs w:val="24"/>
        </w:rPr>
        <w:t xml:space="preserve"> ενδοιασμούς. Φοβούνταν ότι μία</w:t>
      </w:r>
      <w:r w:rsidRPr="009976D4">
        <w:rPr>
          <w:rFonts w:ascii="Times New Roman" w:hAnsi="Times New Roman" w:cs="Times New Roman"/>
          <w:sz w:val="24"/>
          <w:szCs w:val="24"/>
        </w:rPr>
        <w:t xml:space="preserve"> </w:t>
      </w:r>
      <w:r w:rsidR="00364F66" w:rsidRPr="009976D4">
        <w:rPr>
          <w:rFonts w:ascii="Times New Roman" w:hAnsi="Times New Roman" w:cs="Times New Roman"/>
          <w:sz w:val="24"/>
          <w:szCs w:val="24"/>
        </w:rPr>
        <w:t xml:space="preserve">τέτοια παρέμβαση </w:t>
      </w:r>
      <w:r w:rsidRPr="009976D4">
        <w:rPr>
          <w:rFonts w:ascii="Times New Roman" w:hAnsi="Times New Roman" w:cs="Times New Roman"/>
          <w:sz w:val="24"/>
        </w:rPr>
        <w:t xml:space="preserve">θα οδηγούσε στην ανοιχτή αμφισβήτηση και την επακόλουθη κατάργηση του εθνικού κατώτατου μισθού, </w:t>
      </w:r>
      <w:r w:rsidR="00364F66" w:rsidRPr="009976D4">
        <w:rPr>
          <w:rFonts w:ascii="Times New Roman" w:hAnsi="Times New Roman" w:cs="Times New Roman"/>
          <w:sz w:val="24"/>
        </w:rPr>
        <w:t xml:space="preserve">καθώς </w:t>
      </w:r>
      <w:r w:rsidRPr="009976D4">
        <w:rPr>
          <w:rFonts w:ascii="Times New Roman" w:hAnsi="Times New Roman" w:cs="Times New Roman"/>
          <w:sz w:val="24"/>
        </w:rPr>
        <w:t xml:space="preserve">και </w:t>
      </w:r>
      <w:r w:rsidR="00364F66" w:rsidRPr="009976D4">
        <w:rPr>
          <w:rFonts w:ascii="Times New Roman" w:hAnsi="Times New Roman" w:cs="Times New Roman"/>
          <w:sz w:val="24"/>
        </w:rPr>
        <w:t xml:space="preserve">στη </w:t>
      </w:r>
      <w:r w:rsidRPr="009976D4">
        <w:rPr>
          <w:rFonts w:ascii="Times New Roman" w:hAnsi="Times New Roman" w:cs="Times New Roman"/>
          <w:sz w:val="24"/>
        </w:rPr>
        <w:t>μείωση της κατώτατης σύνταξης (Πολυζωγόπουλος, συνέντευξη</w:t>
      </w:r>
      <w:r w:rsidR="002E035B" w:rsidRPr="009976D4">
        <w:rPr>
          <w:rFonts w:ascii="Times New Roman" w:hAnsi="Times New Roman" w:cs="Times New Roman"/>
          <w:sz w:val="24"/>
        </w:rPr>
        <w:t>, βλ., επίσης, Ματσαγγάνης, 2004, σελ. 25</w:t>
      </w:r>
      <w:r w:rsidRPr="009976D4">
        <w:rPr>
          <w:rFonts w:ascii="Times New Roman" w:hAnsi="Times New Roman" w:cs="Times New Roman"/>
          <w:sz w:val="24"/>
        </w:rPr>
        <w:t>).</w:t>
      </w:r>
      <w:r w:rsidR="00BC1105" w:rsidRPr="009976D4">
        <w:rPr>
          <w:rFonts w:ascii="Times New Roman" w:hAnsi="Times New Roman" w:cs="Times New Roman"/>
          <w:sz w:val="24"/>
        </w:rPr>
        <w:t xml:space="preserve"> </w:t>
      </w:r>
    </w:p>
    <w:p w:rsidR="006928BB" w:rsidRPr="003129C2" w:rsidRDefault="006928BB" w:rsidP="00BC1105">
      <w:pPr>
        <w:autoSpaceDE w:val="0"/>
        <w:autoSpaceDN w:val="0"/>
        <w:adjustRightInd w:val="0"/>
        <w:spacing w:before="0" w:after="0" w:line="360" w:lineRule="auto"/>
        <w:ind w:firstLine="720"/>
        <w:rPr>
          <w:rFonts w:ascii="Times New Roman" w:hAnsi="Times New Roman" w:cs="Times New Roman"/>
          <w:sz w:val="24"/>
        </w:rPr>
      </w:pPr>
    </w:p>
    <w:p w:rsidR="009C1EBD" w:rsidRPr="009976D4" w:rsidRDefault="007A6055" w:rsidP="00BC1105">
      <w:pPr>
        <w:autoSpaceDE w:val="0"/>
        <w:autoSpaceDN w:val="0"/>
        <w:adjustRightInd w:val="0"/>
        <w:spacing w:before="0" w:after="0" w:line="360" w:lineRule="auto"/>
        <w:ind w:firstLine="720"/>
        <w:rPr>
          <w:rFonts w:ascii="Times New Roman" w:hAnsi="Times New Roman" w:cs="Times New Roman"/>
          <w:sz w:val="24"/>
          <w:szCs w:val="24"/>
        </w:rPr>
      </w:pPr>
      <w:r w:rsidRPr="009976D4">
        <w:rPr>
          <w:rFonts w:ascii="Times New Roman" w:hAnsi="Times New Roman" w:cs="Times New Roman"/>
          <w:sz w:val="24"/>
          <w:szCs w:val="24"/>
        </w:rPr>
        <w:t xml:space="preserve">Μία σειρά από </w:t>
      </w:r>
      <w:r w:rsidR="002E035B" w:rsidRPr="009976D4">
        <w:rPr>
          <w:rFonts w:ascii="Times New Roman" w:hAnsi="Times New Roman" w:cs="Times New Roman"/>
          <w:sz w:val="24"/>
          <w:szCs w:val="24"/>
        </w:rPr>
        <w:t>πρόσθετους</w:t>
      </w:r>
      <w:r w:rsidRPr="009976D4">
        <w:rPr>
          <w:rFonts w:ascii="Times New Roman" w:hAnsi="Times New Roman" w:cs="Times New Roman"/>
          <w:sz w:val="24"/>
          <w:szCs w:val="24"/>
        </w:rPr>
        <w:t xml:space="preserve"> λόγους </w:t>
      </w:r>
      <w:r w:rsidR="00EF194E" w:rsidRPr="009976D4">
        <w:rPr>
          <w:rFonts w:ascii="Times New Roman" w:hAnsi="Times New Roman" w:cs="Times New Roman"/>
          <w:sz w:val="24"/>
          <w:szCs w:val="24"/>
        </w:rPr>
        <w:t xml:space="preserve">θα μπορούσε, ωστόσο, </w:t>
      </w:r>
      <w:r w:rsidRPr="009976D4">
        <w:rPr>
          <w:rFonts w:ascii="Times New Roman" w:hAnsi="Times New Roman" w:cs="Times New Roman"/>
          <w:sz w:val="24"/>
          <w:szCs w:val="24"/>
        </w:rPr>
        <w:t>να εξηγήσει τη</w:t>
      </w:r>
      <w:r w:rsidR="0061399F" w:rsidRPr="009976D4">
        <w:rPr>
          <w:rFonts w:ascii="Times New Roman" w:hAnsi="Times New Roman" w:cs="Times New Roman"/>
          <w:sz w:val="24"/>
          <w:szCs w:val="24"/>
        </w:rPr>
        <w:t xml:space="preserve"> </w:t>
      </w:r>
      <w:r w:rsidRPr="009976D4">
        <w:rPr>
          <w:rFonts w:ascii="Times New Roman" w:hAnsi="Times New Roman" w:cs="Times New Roman"/>
          <w:sz w:val="24"/>
          <w:szCs w:val="24"/>
        </w:rPr>
        <w:t>στάση</w:t>
      </w:r>
      <w:r w:rsidR="002E035B" w:rsidRPr="009976D4">
        <w:rPr>
          <w:rFonts w:ascii="Times New Roman" w:hAnsi="Times New Roman" w:cs="Times New Roman"/>
          <w:sz w:val="24"/>
          <w:szCs w:val="24"/>
        </w:rPr>
        <w:t xml:space="preserve"> του εργατικού κινήματος απέναντι στο ελάχιστο εγγυημένο εισόδημα</w:t>
      </w:r>
      <w:r w:rsidRPr="009976D4">
        <w:rPr>
          <w:rFonts w:ascii="Times New Roman" w:hAnsi="Times New Roman" w:cs="Times New Roman"/>
          <w:sz w:val="24"/>
          <w:szCs w:val="24"/>
        </w:rPr>
        <w:t xml:space="preserve">. </w:t>
      </w:r>
      <w:r w:rsidR="0061399F" w:rsidRPr="009976D4">
        <w:rPr>
          <w:rFonts w:ascii="Times New Roman" w:hAnsi="Times New Roman" w:cs="Times New Roman"/>
          <w:sz w:val="24"/>
          <w:szCs w:val="24"/>
        </w:rPr>
        <w:t xml:space="preserve">Η θέσπισή του </w:t>
      </w:r>
      <w:r w:rsidR="00EF194E" w:rsidRPr="009976D4">
        <w:rPr>
          <w:rFonts w:ascii="Times New Roman" w:hAnsi="Times New Roman" w:cs="Times New Roman"/>
          <w:sz w:val="24"/>
          <w:szCs w:val="24"/>
        </w:rPr>
        <w:t>θα συρρίκνωνε ενδεχομένως</w:t>
      </w:r>
      <w:r w:rsidRPr="009976D4">
        <w:rPr>
          <w:rFonts w:ascii="Times New Roman" w:hAnsi="Times New Roman" w:cs="Times New Roman"/>
          <w:sz w:val="24"/>
          <w:szCs w:val="24"/>
        </w:rPr>
        <w:t xml:space="preserve"> το </w:t>
      </w:r>
      <w:r w:rsidR="00EF194E" w:rsidRPr="009976D4">
        <w:rPr>
          <w:rFonts w:ascii="Times New Roman" w:hAnsi="Times New Roman" w:cs="Times New Roman"/>
          <w:sz w:val="24"/>
          <w:szCs w:val="24"/>
        </w:rPr>
        <w:t>«</w:t>
      </w:r>
      <w:r w:rsidRPr="009976D4">
        <w:rPr>
          <w:rFonts w:ascii="Times New Roman" w:hAnsi="Times New Roman" w:cs="Times New Roman"/>
          <w:sz w:val="24"/>
          <w:szCs w:val="24"/>
        </w:rPr>
        <w:t xml:space="preserve">κομμάτι </w:t>
      </w:r>
      <w:r w:rsidR="00EF194E" w:rsidRPr="009976D4">
        <w:rPr>
          <w:rFonts w:ascii="Times New Roman" w:hAnsi="Times New Roman" w:cs="Times New Roman"/>
          <w:sz w:val="24"/>
          <w:szCs w:val="24"/>
        </w:rPr>
        <w:t>της</w:t>
      </w:r>
      <w:r w:rsidRPr="009976D4">
        <w:rPr>
          <w:rFonts w:ascii="Times New Roman" w:hAnsi="Times New Roman" w:cs="Times New Roman"/>
          <w:sz w:val="24"/>
          <w:szCs w:val="24"/>
        </w:rPr>
        <w:t xml:space="preserve"> πίτα</w:t>
      </w:r>
      <w:r w:rsidR="00EF194E" w:rsidRPr="009976D4">
        <w:rPr>
          <w:rFonts w:ascii="Times New Roman" w:hAnsi="Times New Roman" w:cs="Times New Roman"/>
          <w:sz w:val="24"/>
          <w:szCs w:val="24"/>
        </w:rPr>
        <w:t>ς»</w:t>
      </w:r>
      <w:r w:rsidR="002E035B" w:rsidRPr="009976D4">
        <w:rPr>
          <w:rFonts w:ascii="Times New Roman" w:hAnsi="Times New Roman" w:cs="Times New Roman"/>
          <w:sz w:val="24"/>
          <w:szCs w:val="24"/>
        </w:rPr>
        <w:t xml:space="preserve"> από παροχές του κράτους </w:t>
      </w:r>
      <w:r w:rsidR="00E3549E" w:rsidRPr="009976D4">
        <w:rPr>
          <w:rFonts w:ascii="Times New Roman" w:hAnsi="Times New Roman" w:cs="Times New Roman"/>
          <w:sz w:val="24"/>
          <w:szCs w:val="24"/>
        </w:rPr>
        <w:t>πρόνοιας</w:t>
      </w:r>
      <w:r w:rsidR="00EF194E" w:rsidRPr="009976D4">
        <w:rPr>
          <w:rFonts w:ascii="Times New Roman" w:hAnsi="Times New Roman" w:cs="Times New Roman"/>
          <w:sz w:val="24"/>
          <w:szCs w:val="24"/>
        </w:rPr>
        <w:t>, το οποίο θα αναλογούσε σε άτομα εντός του συστήματος (</w:t>
      </w:r>
      <w:r w:rsidR="00EF194E" w:rsidRPr="009976D4">
        <w:rPr>
          <w:rFonts w:ascii="Times New Roman" w:hAnsi="Times New Roman" w:cs="Times New Roman"/>
          <w:i/>
          <w:sz w:val="24"/>
          <w:szCs w:val="24"/>
          <w:lang w:val="en-US"/>
        </w:rPr>
        <w:t>insiders</w:t>
      </w:r>
      <w:r w:rsidR="00EF194E" w:rsidRPr="009976D4">
        <w:rPr>
          <w:rFonts w:ascii="Times New Roman" w:hAnsi="Times New Roman" w:cs="Times New Roman"/>
          <w:sz w:val="24"/>
          <w:szCs w:val="24"/>
        </w:rPr>
        <w:t>), μειώνοντας έτσι το κίνητρο</w:t>
      </w:r>
      <w:r w:rsidRPr="009976D4">
        <w:rPr>
          <w:rFonts w:ascii="Times New Roman" w:hAnsi="Times New Roman" w:cs="Times New Roman"/>
          <w:sz w:val="24"/>
          <w:szCs w:val="24"/>
        </w:rPr>
        <w:t xml:space="preserve"> </w:t>
      </w:r>
      <w:r w:rsidR="00EF194E" w:rsidRPr="009976D4">
        <w:rPr>
          <w:rFonts w:ascii="Times New Roman" w:hAnsi="Times New Roman" w:cs="Times New Roman"/>
          <w:sz w:val="24"/>
          <w:szCs w:val="24"/>
        </w:rPr>
        <w:t>των τελευταίων</w:t>
      </w:r>
      <w:r w:rsidRPr="009976D4">
        <w:rPr>
          <w:rFonts w:ascii="Times New Roman" w:hAnsi="Times New Roman" w:cs="Times New Roman"/>
          <w:sz w:val="24"/>
          <w:szCs w:val="24"/>
        </w:rPr>
        <w:t xml:space="preserve"> να</w:t>
      </w:r>
      <w:r w:rsidR="00EF194E" w:rsidRPr="009976D4">
        <w:rPr>
          <w:rFonts w:ascii="Times New Roman" w:hAnsi="Times New Roman" w:cs="Times New Roman"/>
          <w:sz w:val="24"/>
          <w:szCs w:val="24"/>
        </w:rPr>
        <w:t xml:space="preserve"> υποστηρίξουν </w:t>
      </w:r>
      <w:r w:rsidR="002E035B" w:rsidRPr="009976D4">
        <w:rPr>
          <w:rFonts w:ascii="Times New Roman" w:hAnsi="Times New Roman" w:cs="Times New Roman"/>
          <w:sz w:val="24"/>
          <w:szCs w:val="24"/>
        </w:rPr>
        <w:t>το</w:t>
      </w:r>
      <w:r w:rsidR="00EF194E" w:rsidRPr="009976D4">
        <w:rPr>
          <w:rFonts w:ascii="Times New Roman" w:hAnsi="Times New Roman" w:cs="Times New Roman"/>
          <w:sz w:val="24"/>
          <w:szCs w:val="24"/>
        </w:rPr>
        <w:t xml:space="preserve"> μέτρο. Αντιθέτως</w:t>
      </w:r>
      <w:r w:rsidRPr="009976D4">
        <w:rPr>
          <w:rFonts w:ascii="Times New Roman" w:hAnsi="Times New Roman" w:cs="Times New Roman"/>
          <w:sz w:val="24"/>
          <w:szCs w:val="24"/>
        </w:rPr>
        <w:t>,</w:t>
      </w:r>
      <w:r w:rsidR="00EF194E" w:rsidRPr="009976D4">
        <w:rPr>
          <w:rFonts w:ascii="Times New Roman" w:hAnsi="Times New Roman" w:cs="Times New Roman"/>
          <w:sz w:val="24"/>
          <w:szCs w:val="24"/>
        </w:rPr>
        <w:t xml:space="preserve"> </w:t>
      </w:r>
      <w:r w:rsidRPr="009976D4">
        <w:rPr>
          <w:rFonts w:ascii="Times New Roman" w:hAnsi="Times New Roman" w:cs="Times New Roman"/>
          <w:sz w:val="24"/>
          <w:szCs w:val="24"/>
        </w:rPr>
        <w:t>πολύ ισχυρές δυνάμεις ήταν έτοιμε</w:t>
      </w:r>
      <w:r w:rsidR="009C1EBD" w:rsidRPr="009976D4">
        <w:rPr>
          <w:rFonts w:ascii="Times New Roman" w:hAnsi="Times New Roman" w:cs="Times New Roman"/>
          <w:sz w:val="24"/>
          <w:szCs w:val="24"/>
        </w:rPr>
        <w:t>ς να υπερασπιστούν συσσωρευμένα</w:t>
      </w:r>
      <w:r w:rsidRPr="009976D4">
        <w:rPr>
          <w:rFonts w:ascii="Times New Roman" w:hAnsi="Times New Roman" w:cs="Times New Roman"/>
          <w:sz w:val="24"/>
          <w:szCs w:val="24"/>
        </w:rPr>
        <w:t xml:space="preserve"> προνόμια κ</w:t>
      </w:r>
      <w:r w:rsidR="009C1EBD" w:rsidRPr="009976D4">
        <w:rPr>
          <w:rFonts w:ascii="Times New Roman" w:hAnsi="Times New Roman" w:cs="Times New Roman"/>
          <w:sz w:val="24"/>
          <w:szCs w:val="24"/>
        </w:rPr>
        <w:t xml:space="preserve">αι τις υπάρχουσες ανισότητες. </w:t>
      </w:r>
    </w:p>
    <w:p w:rsidR="00BC1105" w:rsidRPr="003129C2" w:rsidRDefault="009C1EBD" w:rsidP="00AF66CC">
      <w:pPr>
        <w:autoSpaceDE w:val="0"/>
        <w:autoSpaceDN w:val="0"/>
        <w:adjustRightInd w:val="0"/>
        <w:spacing w:before="0" w:after="0" w:line="360" w:lineRule="auto"/>
        <w:ind w:firstLine="720"/>
        <w:rPr>
          <w:rFonts w:ascii="Times New Roman" w:hAnsi="Times New Roman" w:cs="Times New Roman"/>
          <w:sz w:val="24"/>
        </w:rPr>
      </w:pPr>
      <w:r w:rsidRPr="009976D4">
        <w:rPr>
          <w:rFonts w:ascii="Times New Roman" w:hAnsi="Times New Roman" w:cs="Times New Roman"/>
          <w:sz w:val="24"/>
          <w:szCs w:val="24"/>
        </w:rPr>
        <w:lastRenderedPageBreak/>
        <w:t>Όπως</w:t>
      </w:r>
      <w:r w:rsidR="007A6055" w:rsidRPr="009976D4">
        <w:rPr>
          <w:rFonts w:ascii="Times New Roman" w:hAnsi="Times New Roman" w:cs="Times New Roman"/>
          <w:sz w:val="24"/>
          <w:szCs w:val="24"/>
        </w:rPr>
        <w:t xml:space="preserve"> </w:t>
      </w:r>
      <w:r w:rsidRPr="009976D4">
        <w:rPr>
          <w:rFonts w:ascii="Times New Roman" w:hAnsi="Times New Roman" w:cs="Times New Roman"/>
          <w:sz w:val="24"/>
          <w:szCs w:val="24"/>
        </w:rPr>
        <w:t>ένας</w:t>
      </w:r>
      <w:r w:rsidR="007A6055" w:rsidRPr="009976D4">
        <w:rPr>
          <w:rFonts w:ascii="Times New Roman" w:hAnsi="Times New Roman" w:cs="Times New Roman"/>
          <w:sz w:val="24"/>
          <w:szCs w:val="24"/>
        </w:rPr>
        <w:t xml:space="preserve"> </w:t>
      </w:r>
      <w:r w:rsidRPr="009976D4">
        <w:rPr>
          <w:rFonts w:ascii="Times New Roman" w:hAnsi="Times New Roman" w:cs="Times New Roman"/>
          <w:sz w:val="24"/>
          <w:szCs w:val="24"/>
        </w:rPr>
        <w:t xml:space="preserve">γνωστός </w:t>
      </w:r>
      <w:r w:rsidR="007A6055" w:rsidRPr="009976D4">
        <w:rPr>
          <w:rFonts w:ascii="Times New Roman" w:hAnsi="Times New Roman" w:cs="Times New Roman"/>
          <w:sz w:val="24"/>
          <w:szCs w:val="24"/>
        </w:rPr>
        <w:t>οικονομολόγος, ο οποίος προτιμά να διατηρήσει την ανωνυμία του, ισχυρίζεται (</w:t>
      </w:r>
      <w:r w:rsidRPr="009976D4">
        <w:rPr>
          <w:rFonts w:ascii="Times New Roman" w:hAnsi="Times New Roman" w:cs="Times New Roman"/>
          <w:sz w:val="24"/>
          <w:szCs w:val="24"/>
        </w:rPr>
        <w:t>Ανώνυμος</w:t>
      </w:r>
      <w:r w:rsidR="007A6055" w:rsidRPr="009976D4">
        <w:rPr>
          <w:rFonts w:ascii="Times New Roman" w:hAnsi="Times New Roman" w:cs="Times New Roman"/>
          <w:sz w:val="24"/>
          <w:szCs w:val="24"/>
        </w:rPr>
        <w:t xml:space="preserve">, συνέντευξη), </w:t>
      </w:r>
      <w:r w:rsidRPr="009976D4">
        <w:rPr>
          <w:rFonts w:ascii="Times New Roman" w:hAnsi="Times New Roman" w:cs="Times New Roman"/>
          <w:sz w:val="24"/>
          <w:szCs w:val="24"/>
        </w:rPr>
        <w:t xml:space="preserve">οι </w:t>
      </w:r>
      <w:r w:rsidR="007A6055" w:rsidRPr="009976D4">
        <w:rPr>
          <w:rFonts w:ascii="Times New Roman" w:hAnsi="Times New Roman" w:cs="Times New Roman"/>
          <w:sz w:val="24"/>
          <w:szCs w:val="24"/>
        </w:rPr>
        <w:t xml:space="preserve">συνδικαλιστικές </w:t>
      </w:r>
      <w:r w:rsidRPr="009976D4">
        <w:rPr>
          <w:rFonts w:ascii="Times New Roman" w:hAnsi="Times New Roman" w:cs="Times New Roman"/>
          <w:sz w:val="24"/>
          <w:szCs w:val="24"/>
        </w:rPr>
        <w:t>οργανώσεις</w:t>
      </w:r>
      <w:r w:rsidR="007A6055" w:rsidRPr="009976D4">
        <w:rPr>
          <w:rFonts w:ascii="Times New Roman" w:hAnsi="Times New Roman" w:cs="Times New Roman"/>
          <w:sz w:val="24"/>
          <w:szCs w:val="24"/>
        </w:rPr>
        <w:t xml:space="preserve"> στην Ελλάδ</w:t>
      </w:r>
      <w:r w:rsidRPr="009976D4">
        <w:rPr>
          <w:rFonts w:ascii="Times New Roman" w:hAnsi="Times New Roman" w:cs="Times New Roman"/>
          <w:sz w:val="24"/>
          <w:szCs w:val="24"/>
        </w:rPr>
        <w:t>α είναι ιδιαίτερα διστακτικές</w:t>
      </w:r>
      <w:r w:rsidR="007A6055" w:rsidRPr="009976D4">
        <w:rPr>
          <w:rFonts w:ascii="Times New Roman" w:hAnsi="Times New Roman" w:cs="Times New Roman"/>
          <w:sz w:val="24"/>
          <w:szCs w:val="24"/>
        </w:rPr>
        <w:t xml:space="preserve"> </w:t>
      </w:r>
      <w:r w:rsidRPr="009976D4">
        <w:rPr>
          <w:rFonts w:ascii="Times New Roman" w:hAnsi="Times New Roman" w:cs="Times New Roman"/>
          <w:sz w:val="24"/>
          <w:szCs w:val="24"/>
        </w:rPr>
        <w:t>ή και απρόθυμες, όταν πρόκειται για πρωτοβουλίες που θα διασφαλίσουν περισσότερα</w:t>
      </w:r>
      <w:r w:rsidR="007A6055" w:rsidRPr="009976D4">
        <w:rPr>
          <w:rFonts w:ascii="Times New Roman" w:hAnsi="Times New Roman" w:cs="Times New Roman"/>
          <w:sz w:val="24"/>
          <w:szCs w:val="24"/>
        </w:rPr>
        <w:t xml:space="preserve"> δικαιώματα </w:t>
      </w:r>
      <w:r w:rsidRPr="009976D4">
        <w:rPr>
          <w:rFonts w:ascii="Times New Roman" w:hAnsi="Times New Roman" w:cs="Times New Roman"/>
          <w:sz w:val="24"/>
          <w:szCs w:val="24"/>
        </w:rPr>
        <w:t xml:space="preserve">σε άτομα που ανήκουν σε </w:t>
      </w:r>
      <w:r w:rsidR="007A6055" w:rsidRPr="009976D4">
        <w:rPr>
          <w:rFonts w:ascii="Times New Roman" w:hAnsi="Times New Roman" w:cs="Times New Roman"/>
          <w:sz w:val="24"/>
          <w:szCs w:val="24"/>
        </w:rPr>
        <w:t>χαμηλότερα κοινωνικοοικονομικά στρώματα.</w:t>
      </w:r>
      <w:r w:rsidR="0061399F" w:rsidRPr="009976D4">
        <w:rPr>
          <w:rFonts w:ascii="Times New Roman" w:hAnsi="Times New Roman" w:cs="Times New Roman"/>
          <w:sz w:val="24"/>
          <w:szCs w:val="24"/>
        </w:rPr>
        <w:t xml:space="preserve"> Κατά τη γνώμη του</w:t>
      </w:r>
      <w:r w:rsidR="009141BD" w:rsidRPr="009976D4">
        <w:rPr>
          <w:rFonts w:ascii="Times New Roman" w:hAnsi="Times New Roman" w:cs="Times New Roman"/>
          <w:sz w:val="24"/>
          <w:szCs w:val="24"/>
        </w:rPr>
        <w:t xml:space="preserve">, οι </w:t>
      </w:r>
      <w:r w:rsidR="003D6E1B" w:rsidRPr="009976D4">
        <w:rPr>
          <w:rFonts w:ascii="Times New Roman" w:hAnsi="Times New Roman" w:cs="Times New Roman"/>
          <w:sz w:val="24"/>
          <w:szCs w:val="24"/>
        </w:rPr>
        <w:t>δύο κύριες ενώσεις/συνομοσπονδίες</w:t>
      </w:r>
      <w:r w:rsidR="009141BD" w:rsidRPr="009976D4">
        <w:rPr>
          <w:rFonts w:ascii="Times New Roman" w:hAnsi="Times New Roman" w:cs="Times New Roman"/>
          <w:sz w:val="24"/>
          <w:szCs w:val="24"/>
        </w:rPr>
        <w:t xml:space="preserve"> </w:t>
      </w:r>
      <w:r w:rsidR="003D6E1B" w:rsidRPr="009976D4">
        <w:rPr>
          <w:rFonts w:ascii="Times New Roman" w:hAnsi="Times New Roman" w:cs="Times New Roman"/>
          <w:sz w:val="24"/>
          <w:szCs w:val="24"/>
        </w:rPr>
        <w:t>συνδικαλιστικών οργανώσεων στην Ελλάδα, η  «</w:t>
      </w:r>
      <w:r w:rsidR="003D6E1B" w:rsidRPr="009976D4">
        <w:rPr>
          <w:rFonts w:ascii="Times New Roman" w:hAnsi="Times New Roman" w:cs="Times New Roman"/>
          <w:sz w:val="24"/>
          <w:szCs w:val="24"/>
          <w:shd w:val="clear" w:color="auto" w:fill="FFFFFF"/>
        </w:rPr>
        <w:t>Ανώτατη Διοίκηση Ενώσεων Δημοσίων Υπαλλήλων» (Α</w:t>
      </w:r>
      <w:r w:rsidR="007C24EA" w:rsidRPr="009976D4">
        <w:rPr>
          <w:rFonts w:ascii="Times New Roman" w:hAnsi="Times New Roman" w:cs="Times New Roman"/>
          <w:sz w:val="24"/>
          <w:szCs w:val="24"/>
          <w:shd w:val="clear" w:color="auto" w:fill="FFFFFF"/>
        </w:rPr>
        <w:t>.</w:t>
      </w:r>
      <w:r w:rsidR="003D6E1B" w:rsidRPr="009976D4">
        <w:rPr>
          <w:rFonts w:ascii="Times New Roman" w:hAnsi="Times New Roman" w:cs="Times New Roman"/>
          <w:sz w:val="24"/>
          <w:szCs w:val="24"/>
          <w:shd w:val="clear" w:color="auto" w:fill="FFFFFF"/>
        </w:rPr>
        <w:t>Δ</w:t>
      </w:r>
      <w:r w:rsidR="007C24EA" w:rsidRPr="009976D4">
        <w:rPr>
          <w:rFonts w:ascii="Times New Roman" w:hAnsi="Times New Roman" w:cs="Times New Roman"/>
          <w:sz w:val="24"/>
          <w:szCs w:val="24"/>
          <w:shd w:val="clear" w:color="auto" w:fill="FFFFFF"/>
        </w:rPr>
        <w:t>.</w:t>
      </w:r>
      <w:r w:rsidR="003D6E1B" w:rsidRPr="009976D4">
        <w:rPr>
          <w:rFonts w:ascii="Times New Roman" w:hAnsi="Times New Roman" w:cs="Times New Roman"/>
          <w:sz w:val="24"/>
          <w:szCs w:val="24"/>
          <w:shd w:val="clear" w:color="auto" w:fill="FFFFFF"/>
        </w:rPr>
        <w:t>Ε</w:t>
      </w:r>
      <w:r w:rsidR="007C24EA" w:rsidRPr="009976D4">
        <w:rPr>
          <w:rFonts w:ascii="Times New Roman" w:hAnsi="Times New Roman" w:cs="Times New Roman"/>
          <w:sz w:val="24"/>
          <w:szCs w:val="24"/>
          <w:shd w:val="clear" w:color="auto" w:fill="FFFFFF"/>
        </w:rPr>
        <w:t>.</w:t>
      </w:r>
      <w:r w:rsidR="003D6E1B" w:rsidRPr="009976D4">
        <w:rPr>
          <w:rFonts w:ascii="Times New Roman" w:hAnsi="Times New Roman" w:cs="Times New Roman"/>
          <w:sz w:val="24"/>
          <w:szCs w:val="24"/>
          <w:shd w:val="clear" w:color="auto" w:fill="FFFFFF"/>
        </w:rPr>
        <w:t>Δ</w:t>
      </w:r>
      <w:r w:rsidR="007C24EA" w:rsidRPr="009976D4">
        <w:rPr>
          <w:rFonts w:ascii="Times New Roman" w:hAnsi="Times New Roman" w:cs="Times New Roman"/>
          <w:sz w:val="24"/>
          <w:szCs w:val="24"/>
          <w:shd w:val="clear" w:color="auto" w:fill="FFFFFF"/>
        </w:rPr>
        <w:t>.</w:t>
      </w:r>
      <w:r w:rsidR="003D6E1B" w:rsidRPr="009976D4">
        <w:rPr>
          <w:rFonts w:ascii="Times New Roman" w:hAnsi="Times New Roman" w:cs="Times New Roman"/>
          <w:sz w:val="24"/>
          <w:szCs w:val="24"/>
          <w:shd w:val="clear" w:color="auto" w:fill="FFFFFF"/>
        </w:rPr>
        <w:t>Υ</w:t>
      </w:r>
      <w:r w:rsidR="007C24EA" w:rsidRPr="009976D4">
        <w:rPr>
          <w:rFonts w:ascii="Times New Roman" w:hAnsi="Times New Roman" w:cs="Times New Roman"/>
          <w:sz w:val="24"/>
          <w:szCs w:val="24"/>
          <w:shd w:val="clear" w:color="auto" w:fill="FFFFFF"/>
        </w:rPr>
        <w:t>.</w:t>
      </w:r>
      <w:r w:rsidR="003D6E1B" w:rsidRPr="009976D4">
        <w:rPr>
          <w:rFonts w:ascii="Times New Roman" w:hAnsi="Times New Roman" w:cs="Times New Roman"/>
          <w:sz w:val="24"/>
          <w:szCs w:val="24"/>
          <w:shd w:val="clear" w:color="auto" w:fill="FFFFFF"/>
        </w:rPr>
        <w:t>) και η Γ</w:t>
      </w:r>
      <w:r w:rsidR="007C24EA" w:rsidRPr="009976D4">
        <w:rPr>
          <w:rFonts w:ascii="Times New Roman" w:hAnsi="Times New Roman" w:cs="Times New Roman"/>
          <w:sz w:val="24"/>
          <w:szCs w:val="24"/>
          <w:shd w:val="clear" w:color="auto" w:fill="FFFFFF"/>
        </w:rPr>
        <w:t>.</w:t>
      </w:r>
      <w:r w:rsidR="003D6E1B" w:rsidRPr="009976D4">
        <w:rPr>
          <w:rFonts w:ascii="Times New Roman" w:hAnsi="Times New Roman" w:cs="Times New Roman"/>
          <w:sz w:val="24"/>
          <w:szCs w:val="24"/>
          <w:shd w:val="clear" w:color="auto" w:fill="FFFFFF"/>
        </w:rPr>
        <w:t>Σ</w:t>
      </w:r>
      <w:r w:rsidR="007C24EA" w:rsidRPr="009976D4">
        <w:rPr>
          <w:rFonts w:ascii="Times New Roman" w:hAnsi="Times New Roman" w:cs="Times New Roman"/>
          <w:sz w:val="24"/>
          <w:szCs w:val="24"/>
          <w:shd w:val="clear" w:color="auto" w:fill="FFFFFF"/>
        </w:rPr>
        <w:t>.</w:t>
      </w:r>
      <w:r w:rsidR="003D6E1B" w:rsidRPr="009976D4">
        <w:rPr>
          <w:rFonts w:ascii="Times New Roman" w:hAnsi="Times New Roman" w:cs="Times New Roman"/>
          <w:sz w:val="24"/>
          <w:szCs w:val="24"/>
          <w:shd w:val="clear" w:color="auto" w:fill="FFFFFF"/>
        </w:rPr>
        <w:t>Ε</w:t>
      </w:r>
      <w:r w:rsidR="007C24EA" w:rsidRPr="009976D4">
        <w:rPr>
          <w:rFonts w:ascii="Times New Roman" w:hAnsi="Times New Roman" w:cs="Times New Roman"/>
          <w:sz w:val="24"/>
          <w:szCs w:val="24"/>
          <w:shd w:val="clear" w:color="auto" w:fill="FFFFFF"/>
        </w:rPr>
        <w:t>.</w:t>
      </w:r>
      <w:r w:rsidR="003D6E1B" w:rsidRPr="009976D4">
        <w:rPr>
          <w:rFonts w:ascii="Times New Roman" w:hAnsi="Times New Roman" w:cs="Times New Roman"/>
          <w:sz w:val="24"/>
          <w:szCs w:val="24"/>
          <w:shd w:val="clear" w:color="auto" w:fill="FFFFFF"/>
        </w:rPr>
        <w:t>Ε</w:t>
      </w:r>
      <w:r w:rsidR="007C24EA" w:rsidRPr="009976D4">
        <w:rPr>
          <w:rFonts w:ascii="Times New Roman" w:hAnsi="Times New Roman" w:cs="Times New Roman"/>
          <w:sz w:val="24"/>
          <w:szCs w:val="24"/>
          <w:shd w:val="clear" w:color="auto" w:fill="FFFFFF"/>
        </w:rPr>
        <w:t>.</w:t>
      </w:r>
      <w:r w:rsidR="003D6E1B" w:rsidRPr="009976D4">
        <w:rPr>
          <w:rFonts w:ascii="Times New Roman" w:hAnsi="Times New Roman" w:cs="Times New Roman"/>
          <w:sz w:val="24"/>
          <w:szCs w:val="24"/>
          <w:shd w:val="clear" w:color="auto" w:fill="FFFFFF"/>
        </w:rPr>
        <w:t xml:space="preserve">, </w:t>
      </w:r>
      <w:r w:rsidR="009141BD" w:rsidRPr="009976D4">
        <w:rPr>
          <w:rFonts w:ascii="Times New Roman" w:hAnsi="Times New Roman" w:cs="Times New Roman"/>
          <w:sz w:val="24"/>
          <w:szCs w:val="24"/>
        </w:rPr>
        <w:t>αντιπροσωπεύουν σε μεγάλο βαθμό τ</w:t>
      </w:r>
      <w:r w:rsidR="003D6E1B" w:rsidRPr="009976D4">
        <w:rPr>
          <w:rFonts w:ascii="Times New Roman" w:hAnsi="Times New Roman" w:cs="Times New Roman"/>
          <w:sz w:val="24"/>
          <w:szCs w:val="24"/>
        </w:rPr>
        <w:t xml:space="preserve">α συμφέροντα </w:t>
      </w:r>
      <w:r w:rsidR="009E3711" w:rsidRPr="009976D4">
        <w:rPr>
          <w:rFonts w:ascii="Times New Roman" w:hAnsi="Times New Roman" w:cs="Times New Roman"/>
          <w:sz w:val="24"/>
          <w:szCs w:val="24"/>
        </w:rPr>
        <w:t xml:space="preserve">εργαζομένων, οι οποίοι, τουλάχιστον έως πρότινος, ήταν σχετικά προνομιούχοι: </w:t>
      </w:r>
      <w:r w:rsidR="009141BD" w:rsidRPr="009976D4">
        <w:rPr>
          <w:rFonts w:ascii="Times New Roman" w:hAnsi="Times New Roman" w:cs="Times New Roman"/>
          <w:sz w:val="24"/>
          <w:szCs w:val="24"/>
        </w:rPr>
        <w:t>το</w:t>
      </w:r>
      <w:r w:rsidR="003D6E1B" w:rsidRPr="009976D4">
        <w:rPr>
          <w:rFonts w:ascii="Times New Roman" w:hAnsi="Times New Roman" w:cs="Times New Roman"/>
          <w:sz w:val="24"/>
          <w:szCs w:val="24"/>
        </w:rPr>
        <w:t>υ προσωπικού</w:t>
      </w:r>
      <w:r w:rsidR="009E3711" w:rsidRPr="009976D4">
        <w:rPr>
          <w:rFonts w:ascii="Times New Roman" w:hAnsi="Times New Roman" w:cs="Times New Roman"/>
          <w:sz w:val="24"/>
          <w:szCs w:val="24"/>
        </w:rPr>
        <w:t xml:space="preserve"> του δημοσί</w:t>
      </w:r>
      <w:r w:rsidR="009141BD" w:rsidRPr="009976D4">
        <w:rPr>
          <w:rFonts w:ascii="Times New Roman" w:hAnsi="Times New Roman" w:cs="Times New Roman"/>
          <w:sz w:val="24"/>
          <w:szCs w:val="24"/>
        </w:rPr>
        <w:t xml:space="preserve">ου τομέα και των </w:t>
      </w:r>
      <w:r w:rsidR="009E3711" w:rsidRPr="009976D4">
        <w:rPr>
          <w:rFonts w:ascii="Times New Roman" w:hAnsi="Times New Roman" w:cs="Times New Roman"/>
          <w:sz w:val="24"/>
          <w:szCs w:val="24"/>
        </w:rPr>
        <w:t>Δημοσίων Επιχειρήσεων Κοινής Ωφελείας (</w:t>
      </w:r>
      <w:r w:rsidR="009141BD" w:rsidRPr="009976D4">
        <w:rPr>
          <w:rFonts w:ascii="Times New Roman" w:hAnsi="Times New Roman" w:cs="Times New Roman"/>
          <w:sz w:val="24"/>
          <w:szCs w:val="24"/>
        </w:rPr>
        <w:t>Δ</w:t>
      </w:r>
      <w:r w:rsidR="004F6A72" w:rsidRPr="009976D4">
        <w:rPr>
          <w:rFonts w:ascii="Times New Roman" w:hAnsi="Times New Roman" w:cs="Times New Roman"/>
          <w:sz w:val="24"/>
          <w:szCs w:val="24"/>
        </w:rPr>
        <w:t>.</w:t>
      </w:r>
      <w:r w:rsidR="009141BD" w:rsidRPr="009976D4">
        <w:rPr>
          <w:rFonts w:ascii="Times New Roman" w:hAnsi="Times New Roman" w:cs="Times New Roman"/>
          <w:sz w:val="24"/>
          <w:szCs w:val="24"/>
        </w:rPr>
        <w:t>Ε</w:t>
      </w:r>
      <w:r w:rsidR="004F6A72" w:rsidRPr="009976D4">
        <w:rPr>
          <w:rFonts w:ascii="Times New Roman" w:hAnsi="Times New Roman" w:cs="Times New Roman"/>
          <w:sz w:val="24"/>
          <w:szCs w:val="24"/>
        </w:rPr>
        <w:t>.</w:t>
      </w:r>
      <w:r w:rsidR="009141BD" w:rsidRPr="009976D4">
        <w:rPr>
          <w:rFonts w:ascii="Times New Roman" w:hAnsi="Times New Roman" w:cs="Times New Roman"/>
          <w:sz w:val="24"/>
          <w:szCs w:val="24"/>
        </w:rPr>
        <w:t>Κ</w:t>
      </w:r>
      <w:r w:rsidR="004F6A72" w:rsidRPr="009976D4">
        <w:rPr>
          <w:rFonts w:ascii="Times New Roman" w:hAnsi="Times New Roman" w:cs="Times New Roman"/>
          <w:sz w:val="24"/>
          <w:szCs w:val="24"/>
        </w:rPr>
        <w:t>.</w:t>
      </w:r>
      <w:r w:rsidR="009141BD" w:rsidRPr="009976D4">
        <w:rPr>
          <w:rFonts w:ascii="Times New Roman" w:hAnsi="Times New Roman" w:cs="Times New Roman"/>
          <w:sz w:val="24"/>
          <w:szCs w:val="24"/>
        </w:rPr>
        <w:t>Ο</w:t>
      </w:r>
      <w:r w:rsidR="004F6A72" w:rsidRPr="009976D4">
        <w:rPr>
          <w:rFonts w:ascii="Times New Roman" w:hAnsi="Times New Roman" w:cs="Times New Roman"/>
          <w:sz w:val="24"/>
          <w:szCs w:val="24"/>
        </w:rPr>
        <w:t>.</w:t>
      </w:r>
      <w:r w:rsidR="009E3711" w:rsidRPr="009976D4">
        <w:rPr>
          <w:rFonts w:ascii="Times New Roman" w:hAnsi="Times New Roman" w:cs="Times New Roman"/>
          <w:sz w:val="24"/>
          <w:szCs w:val="24"/>
        </w:rPr>
        <w:t>)</w:t>
      </w:r>
      <w:r w:rsidR="009141BD" w:rsidRPr="009976D4">
        <w:rPr>
          <w:rFonts w:ascii="Times New Roman" w:hAnsi="Times New Roman" w:cs="Times New Roman"/>
          <w:sz w:val="24"/>
          <w:szCs w:val="24"/>
        </w:rPr>
        <w:t xml:space="preserve">. Ως εκ τούτου, δεν είναι ιδιαίτερα </w:t>
      </w:r>
      <w:r w:rsidR="003D6E1B" w:rsidRPr="009976D4">
        <w:rPr>
          <w:rFonts w:ascii="Times New Roman" w:hAnsi="Times New Roman" w:cs="Times New Roman"/>
          <w:sz w:val="24"/>
          <w:szCs w:val="24"/>
        </w:rPr>
        <w:t xml:space="preserve">αλληλέγγυες σε άτομα </w:t>
      </w:r>
      <w:r w:rsidR="00752818" w:rsidRPr="009976D4">
        <w:rPr>
          <w:rFonts w:ascii="Times New Roman" w:hAnsi="Times New Roman" w:cs="Times New Roman"/>
          <w:sz w:val="24"/>
          <w:szCs w:val="24"/>
        </w:rPr>
        <w:t xml:space="preserve">που βρίσκονται στο περιθώριο του πολιτικού και κοινωνικού συστήματος και </w:t>
      </w:r>
      <w:r w:rsidR="003D6E1B" w:rsidRPr="009976D4">
        <w:rPr>
          <w:rFonts w:ascii="Times New Roman" w:hAnsi="Times New Roman" w:cs="Times New Roman"/>
          <w:sz w:val="24"/>
          <w:szCs w:val="24"/>
        </w:rPr>
        <w:t>δεν αποτελούν μέλη τους</w:t>
      </w:r>
      <w:r w:rsidR="009141BD" w:rsidRPr="009976D4">
        <w:rPr>
          <w:rFonts w:ascii="Times New Roman" w:hAnsi="Times New Roman" w:cs="Times New Roman"/>
          <w:sz w:val="24"/>
          <w:szCs w:val="24"/>
        </w:rPr>
        <w:t xml:space="preserve"> </w:t>
      </w:r>
      <w:r w:rsidR="009E3711" w:rsidRPr="009976D4">
        <w:rPr>
          <w:rFonts w:ascii="Times New Roman" w:hAnsi="Times New Roman" w:cs="Times New Roman"/>
          <w:sz w:val="24"/>
          <w:szCs w:val="24"/>
        </w:rPr>
        <w:t xml:space="preserve">ή εν δυνάμει μέλη τους </w:t>
      </w:r>
      <w:r w:rsidR="009141BD" w:rsidRPr="009976D4">
        <w:rPr>
          <w:rFonts w:ascii="Times New Roman" w:hAnsi="Times New Roman" w:cs="Times New Roman"/>
          <w:sz w:val="24"/>
          <w:szCs w:val="24"/>
        </w:rPr>
        <w:t>(</w:t>
      </w:r>
      <w:r w:rsidR="003D6E1B" w:rsidRPr="009976D4">
        <w:rPr>
          <w:rFonts w:ascii="Times New Roman" w:hAnsi="Times New Roman" w:cs="Times New Roman"/>
          <w:sz w:val="24"/>
          <w:szCs w:val="24"/>
        </w:rPr>
        <w:t xml:space="preserve">βλ. </w:t>
      </w:r>
      <w:r w:rsidR="009141BD" w:rsidRPr="009976D4">
        <w:rPr>
          <w:rFonts w:ascii="Times New Roman" w:hAnsi="Times New Roman" w:cs="Times New Roman"/>
          <w:sz w:val="24"/>
          <w:szCs w:val="24"/>
        </w:rPr>
        <w:t>επίσης Ματσαγγάνης</w:t>
      </w:r>
      <w:r w:rsidR="0061399F" w:rsidRPr="009976D4">
        <w:rPr>
          <w:rFonts w:ascii="Times New Roman" w:hAnsi="Times New Roman" w:cs="Times New Roman"/>
          <w:sz w:val="24"/>
          <w:szCs w:val="24"/>
        </w:rPr>
        <w:t>, 2011, σελ.</w:t>
      </w:r>
      <w:r w:rsidR="009141BD" w:rsidRPr="009976D4">
        <w:rPr>
          <w:rFonts w:ascii="Times New Roman" w:hAnsi="Times New Roman" w:cs="Times New Roman"/>
          <w:sz w:val="24"/>
          <w:szCs w:val="24"/>
        </w:rPr>
        <w:t xml:space="preserve"> 41-42 και 80-81).</w:t>
      </w:r>
      <w:r w:rsidR="00BC1105" w:rsidRPr="009976D4">
        <w:rPr>
          <w:rFonts w:ascii="Times New Roman" w:hAnsi="Times New Roman" w:cs="Times New Roman"/>
          <w:sz w:val="24"/>
        </w:rPr>
        <w:t xml:space="preserve"> </w:t>
      </w:r>
    </w:p>
    <w:p w:rsidR="00C13851" w:rsidRPr="003129C2" w:rsidRDefault="00C13851" w:rsidP="00AF66CC">
      <w:pPr>
        <w:autoSpaceDE w:val="0"/>
        <w:autoSpaceDN w:val="0"/>
        <w:adjustRightInd w:val="0"/>
        <w:spacing w:before="0" w:after="0" w:line="360" w:lineRule="auto"/>
        <w:ind w:firstLine="720"/>
        <w:rPr>
          <w:rFonts w:ascii="Times New Roman" w:hAnsi="Times New Roman" w:cs="Times New Roman"/>
          <w:sz w:val="24"/>
        </w:rPr>
      </w:pPr>
    </w:p>
    <w:p w:rsidR="00AF66CC" w:rsidRPr="003129C2" w:rsidRDefault="00605D48" w:rsidP="00AF66CC">
      <w:pPr>
        <w:spacing w:before="0" w:after="0" w:line="360" w:lineRule="auto"/>
        <w:ind w:firstLine="720"/>
        <w:rPr>
          <w:rFonts w:ascii="Times New Roman" w:hAnsi="Times New Roman" w:cs="Times New Roman"/>
          <w:sz w:val="24"/>
        </w:rPr>
      </w:pPr>
      <w:r w:rsidRPr="009976D4">
        <w:rPr>
          <w:rFonts w:ascii="Times New Roman" w:hAnsi="Times New Roman" w:cs="Times New Roman"/>
          <w:sz w:val="24"/>
        </w:rPr>
        <w:t>Ι</w:t>
      </w:r>
      <w:r w:rsidR="00AF66CC" w:rsidRPr="009976D4">
        <w:rPr>
          <w:rFonts w:ascii="Times New Roman" w:hAnsi="Times New Roman" w:cs="Times New Roman"/>
          <w:sz w:val="24"/>
        </w:rPr>
        <w:t>στορικά γεγονότα</w:t>
      </w:r>
      <w:r w:rsidRPr="009976D4">
        <w:rPr>
          <w:rFonts w:ascii="Times New Roman" w:hAnsi="Times New Roman" w:cs="Times New Roman"/>
          <w:sz w:val="24"/>
        </w:rPr>
        <w:t>, τα οποία ανάγονται στις πρώτες δεκαετίες του εικοστού αιώνα,</w:t>
      </w:r>
      <w:r w:rsidR="00AF66CC" w:rsidRPr="009976D4">
        <w:rPr>
          <w:rFonts w:ascii="Times New Roman" w:hAnsi="Times New Roman" w:cs="Times New Roman"/>
          <w:sz w:val="24"/>
        </w:rPr>
        <w:t xml:space="preserve"> ενίσχυσαν</w:t>
      </w:r>
      <w:r w:rsidRPr="009976D4">
        <w:rPr>
          <w:rFonts w:ascii="Times New Roman" w:hAnsi="Times New Roman" w:cs="Times New Roman"/>
          <w:sz w:val="24"/>
        </w:rPr>
        <w:t>, επίσης,</w:t>
      </w:r>
      <w:r w:rsidR="00AF66CC" w:rsidRPr="009976D4">
        <w:rPr>
          <w:rFonts w:ascii="Times New Roman" w:hAnsi="Times New Roman" w:cs="Times New Roman"/>
          <w:sz w:val="24"/>
        </w:rPr>
        <w:t xml:space="preserve"> τον κατακερματισμό του ελληνικού συνδικαλιστικού κινήματος σε ομάδες προσκείμενες σε διαφορετικές πολιτικές παρατάξεις, συμβάλλοντας στην αποτυχία του κινήματος να εκπροσωπεί όλους τους πολίτες (Σωμερίτης, 1933: 52). </w:t>
      </w:r>
      <w:r w:rsidR="00021E47" w:rsidRPr="009976D4">
        <w:rPr>
          <w:rFonts w:ascii="Times New Roman" w:hAnsi="Times New Roman" w:cs="Times New Roman"/>
          <w:sz w:val="24"/>
        </w:rPr>
        <w:t xml:space="preserve">Τέτοιες ομάδες συγκροτούν </w:t>
      </w:r>
      <w:r w:rsidR="00AF66CC" w:rsidRPr="009976D4">
        <w:rPr>
          <w:rFonts w:ascii="Times New Roman" w:hAnsi="Times New Roman" w:cs="Times New Roman"/>
          <w:sz w:val="24"/>
        </w:rPr>
        <w:t>διαφορετικές οργανώσεις εντός της ίδιας συνομοσ</w:t>
      </w:r>
      <w:r w:rsidRPr="009976D4">
        <w:rPr>
          <w:rFonts w:ascii="Times New Roman" w:hAnsi="Times New Roman" w:cs="Times New Roman"/>
          <w:sz w:val="24"/>
        </w:rPr>
        <w:t>πονδίας, καθιστώντας δυσκολότερη</w:t>
      </w:r>
      <w:r w:rsidR="00AF66CC" w:rsidRPr="009976D4">
        <w:rPr>
          <w:rFonts w:ascii="Times New Roman" w:hAnsi="Times New Roman" w:cs="Times New Roman"/>
          <w:sz w:val="24"/>
        </w:rPr>
        <w:t xml:space="preserve"> για το ελληνικό </w:t>
      </w:r>
      <w:r w:rsidR="00021E47" w:rsidRPr="009976D4">
        <w:rPr>
          <w:rFonts w:ascii="Times New Roman" w:hAnsi="Times New Roman" w:cs="Times New Roman"/>
          <w:sz w:val="24"/>
        </w:rPr>
        <w:t>εργατικό κίνημα</w:t>
      </w:r>
      <w:r w:rsidR="00AD68A7" w:rsidRPr="009976D4">
        <w:rPr>
          <w:rFonts w:ascii="Times New Roman" w:hAnsi="Times New Roman" w:cs="Times New Roman"/>
          <w:sz w:val="24"/>
        </w:rPr>
        <w:t>, σε σχέση π.χ. με κινήματα όπως το Πορτογαλικό,</w:t>
      </w:r>
      <w:r w:rsidR="00021E47" w:rsidRPr="009976D4">
        <w:rPr>
          <w:rFonts w:ascii="Times New Roman" w:hAnsi="Times New Roman" w:cs="Times New Roman"/>
          <w:sz w:val="24"/>
        </w:rPr>
        <w:t xml:space="preserve"> </w:t>
      </w:r>
      <w:r w:rsidRPr="009976D4">
        <w:rPr>
          <w:rFonts w:ascii="Times New Roman" w:hAnsi="Times New Roman" w:cs="Times New Roman"/>
          <w:sz w:val="24"/>
        </w:rPr>
        <w:t>την υιοθέτηση</w:t>
      </w:r>
      <w:r w:rsidR="00021E47" w:rsidRPr="009976D4">
        <w:rPr>
          <w:rFonts w:ascii="Times New Roman" w:hAnsi="Times New Roman" w:cs="Times New Roman"/>
          <w:sz w:val="24"/>
        </w:rPr>
        <w:t xml:space="preserve"> μί</w:t>
      </w:r>
      <w:r w:rsidR="00AF66CC" w:rsidRPr="009976D4">
        <w:rPr>
          <w:rFonts w:ascii="Times New Roman" w:hAnsi="Times New Roman" w:cs="Times New Roman"/>
          <w:sz w:val="24"/>
        </w:rPr>
        <w:t>α</w:t>
      </w:r>
      <w:r w:rsidRPr="009976D4">
        <w:rPr>
          <w:rFonts w:ascii="Times New Roman" w:hAnsi="Times New Roman" w:cs="Times New Roman"/>
          <w:sz w:val="24"/>
        </w:rPr>
        <w:t>ς</w:t>
      </w:r>
      <w:r w:rsidR="00AF66CC" w:rsidRPr="009976D4">
        <w:rPr>
          <w:rFonts w:ascii="Times New Roman" w:hAnsi="Times New Roman" w:cs="Times New Roman"/>
          <w:sz w:val="24"/>
        </w:rPr>
        <w:t xml:space="preserve"> ενιαία</w:t>
      </w:r>
      <w:r w:rsidRPr="009976D4">
        <w:rPr>
          <w:rFonts w:ascii="Times New Roman" w:hAnsi="Times New Roman" w:cs="Times New Roman"/>
          <w:sz w:val="24"/>
        </w:rPr>
        <w:t>ς</w:t>
      </w:r>
      <w:r w:rsidR="00AF66CC" w:rsidRPr="009976D4">
        <w:rPr>
          <w:rFonts w:ascii="Times New Roman" w:hAnsi="Times New Roman" w:cs="Times New Roman"/>
          <w:sz w:val="24"/>
        </w:rPr>
        <w:t xml:space="preserve"> </w:t>
      </w:r>
      <w:r w:rsidR="00021E47" w:rsidRPr="009976D4">
        <w:rPr>
          <w:rFonts w:ascii="Times New Roman" w:hAnsi="Times New Roman" w:cs="Times New Roman"/>
          <w:sz w:val="24"/>
        </w:rPr>
        <w:t>στάση</w:t>
      </w:r>
      <w:r w:rsidRPr="009976D4">
        <w:rPr>
          <w:rFonts w:ascii="Times New Roman" w:hAnsi="Times New Roman" w:cs="Times New Roman"/>
          <w:sz w:val="24"/>
        </w:rPr>
        <w:t>ς</w:t>
      </w:r>
      <w:r w:rsidR="00021E47" w:rsidRPr="009976D4">
        <w:rPr>
          <w:rFonts w:ascii="Times New Roman" w:hAnsi="Times New Roman" w:cs="Times New Roman"/>
          <w:sz w:val="24"/>
        </w:rPr>
        <w:t xml:space="preserve"> ακόμη και σε ζητήματα</w:t>
      </w:r>
      <w:r w:rsidR="00AF66CC" w:rsidRPr="009976D4">
        <w:rPr>
          <w:rFonts w:ascii="Times New Roman" w:hAnsi="Times New Roman" w:cs="Times New Roman"/>
          <w:sz w:val="24"/>
        </w:rPr>
        <w:t xml:space="preserve"> κοινού ενδιαφέροντος</w:t>
      </w:r>
      <w:r w:rsidR="00021E47" w:rsidRPr="009976D4">
        <w:rPr>
          <w:rFonts w:ascii="Times New Roman" w:hAnsi="Times New Roman" w:cs="Times New Roman"/>
          <w:sz w:val="24"/>
        </w:rPr>
        <w:t xml:space="preserve"> </w:t>
      </w:r>
      <w:r w:rsidRPr="009976D4">
        <w:rPr>
          <w:rFonts w:ascii="Times New Roman" w:hAnsi="Times New Roman" w:cs="Times New Roman"/>
          <w:sz w:val="24"/>
        </w:rPr>
        <w:t xml:space="preserve">για τους εκπροσωπούμενους από τις συνομοσπονδίες εργαζομένους </w:t>
      </w:r>
      <w:r w:rsidR="00AD68A7" w:rsidRPr="009976D4">
        <w:rPr>
          <w:rFonts w:ascii="Times New Roman" w:hAnsi="Times New Roman" w:cs="Times New Roman"/>
          <w:sz w:val="24"/>
        </w:rPr>
        <w:t>(βλ. π.χ.</w:t>
      </w:r>
      <w:r w:rsidR="00AD68A7" w:rsidRPr="009976D4">
        <w:rPr>
          <w:rFonts w:ascii="Times New Roman" w:hAnsi="Times New Roman" w:cs="Times New Roman"/>
          <w:sz w:val="24"/>
          <w:szCs w:val="24"/>
          <w:lang w:eastAsia="en-GB"/>
        </w:rPr>
        <w:t xml:space="preserve"> </w:t>
      </w:r>
      <w:proofErr w:type="gramStart"/>
      <w:r w:rsidR="00AD68A7" w:rsidRPr="009976D4">
        <w:rPr>
          <w:rFonts w:ascii="Times New Roman" w:hAnsi="Times New Roman" w:cs="Times New Roman"/>
          <w:sz w:val="24"/>
          <w:szCs w:val="24"/>
          <w:lang w:val="en-GB" w:eastAsia="en-GB"/>
        </w:rPr>
        <w:t>Ioannou</w:t>
      </w:r>
      <w:r w:rsidR="00AD68A7" w:rsidRPr="009976D4">
        <w:rPr>
          <w:rFonts w:ascii="Times New Roman" w:hAnsi="Times New Roman" w:cs="Times New Roman"/>
          <w:sz w:val="24"/>
          <w:szCs w:val="24"/>
          <w:lang w:eastAsia="en-GB"/>
        </w:rPr>
        <w:t xml:space="preserve"> </w:t>
      </w:r>
      <w:r w:rsidR="00AD68A7" w:rsidRPr="009976D4">
        <w:rPr>
          <w:rFonts w:ascii="Times New Roman" w:hAnsi="Times New Roman" w:cs="Times New Roman"/>
          <w:sz w:val="24"/>
          <w:szCs w:val="24"/>
          <w:lang w:val="en-GB" w:eastAsia="en-GB"/>
        </w:rPr>
        <w:t>and</w:t>
      </w:r>
      <w:r w:rsidR="00AD68A7" w:rsidRPr="009976D4">
        <w:rPr>
          <w:rFonts w:ascii="Times New Roman" w:hAnsi="Times New Roman" w:cs="Times New Roman"/>
          <w:sz w:val="24"/>
          <w:szCs w:val="24"/>
          <w:lang w:eastAsia="en-GB"/>
        </w:rPr>
        <w:t xml:space="preserve"> </w:t>
      </w:r>
      <w:r w:rsidR="00AD68A7" w:rsidRPr="009976D4">
        <w:rPr>
          <w:rFonts w:ascii="Times New Roman" w:hAnsi="Times New Roman" w:cs="Times New Roman"/>
          <w:sz w:val="24"/>
          <w:szCs w:val="24"/>
          <w:lang w:val="en-GB" w:eastAsia="en-GB"/>
        </w:rPr>
        <w:t>Kjellberg</w:t>
      </w:r>
      <w:r w:rsidR="00AD68A7" w:rsidRPr="009976D4">
        <w:rPr>
          <w:rFonts w:ascii="Times New Roman" w:hAnsi="Times New Roman" w:cs="Times New Roman"/>
          <w:sz w:val="24"/>
          <w:szCs w:val="24"/>
          <w:lang w:eastAsia="en-GB"/>
        </w:rPr>
        <w:t>, 2005</w:t>
      </w:r>
      <w:r w:rsidR="00AD68A7" w:rsidRPr="009976D4">
        <w:rPr>
          <w:rFonts w:ascii="Times New Roman" w:hAnsi="Times New Roman" w:cs="Times New Roman"/>
          <w:sz w:val="24"/>
        </w:rPr>
        <w:t>)</w:t>
      </w:r>
      <w:r w:rsidR="00AF66CC" w:rsidRPr="009976D4">
        <w:rPr>
          <w:rFonts w:ascii="Times New Roman" w:hAnsi="Times New Roman" w:cs="Times New Roman"/>
          <w:sz w:val="24"/>
        </w:rPr>
        <w:t>.</w:t>
      </w:r>
      <w:proofErr w:type="gramEnd"/>
      <w:r w:rsidR="00AF66CC" w:rsidRPr="009976D4">
        <w:rPr>
          <w:rFonts w:ascii="Times New Roman" w:hAnsi="Times New Roman" w:cs="Times New Roman"/>
          <w:sz w:val="24"/>
        </w:rPr>
        <w:t xml:space="preserve"> </w:t>
      </w:r>
      <w:r w:rsidR="00845D68" w:rsidRPr="009976D4">
        <w:rPr>
          <w:rFonts w:ascii="Times New Roman" w:hAnsi="Times New Roman" w:cs="Times New Roman"/>
          <w:sz w:val="24"/>
        </w:rPr>
        <w:t xml:space="preserve">Θα μπορούσε να επιχειρηματολογήσει κανείς ότι η κατάσταση αυτή συνέβαλε στην </w:t>
      </w:r>
      <w:r w:rsidR="00AF66CC" w:rsidRPr="009976D4">
        <w:rPr>
          <w:rFonts w:ascii="Times New Roman" w:hAnsi="Times New Roman" w:cs="Times New Roman"/>
          <w:sz w:val="24"/>
        </w:rPr>
        <w:t>ανάπτυξη μιας πολιτικής κουλτούρας</w:t>
      </w:r>
      <w:r w:rsidRPr="009976D4">
        <w:rPr>
          <w:rFonts w:ascii="Times New Roman" w:hAnsi="Times New Roman" w:cs="Times New Roman"/>
          <w:sz w:val="24"/>
        </w:rPr>
        <w:t>,</w:t>
      </w:r>
      <w:r w:rsidR="00AF66CC" w:rsidRPr="009976D4">
        <w:rPr>
          <w:rFonts w:ascii="Times New Roman" w:hAnsi="Times New Roman" w:cs="Times New Roman"/>
          <w:sz w:val="24"/>
        </w:rPr>
        <w:t xml:space="preserve"> </w:t>
      </w:r>
      <w:r w:rsidRPr="009976D4">
        <w:rPr>
          <w:rFonts w:ascii="Times New Roman" w:hAnsi="Times New Roman" w:cs="Times New Roman"/>
          <w:sz w:val="24"/>
        </w:rPr>
        <w:t>η οποία</w:t>
      </w:r>
      <w:r w:rsidR="00AF66CC" w:rsidRPr="009976D4">
        <w:rPr>
          <w:rFonts w:ascii="Times New Roman" w:hAnsi="Times New Roman" w:cs="Times New Roman"/>
          <w:sz w:val="24"/>
        </w:rPr>
        <w:t xml:space="preserve"> </w:t>
      </w:r>
      <w:r w:rsidR="00845D68" w:rsidRPr="009976D4">
        <w:rPr>
          <w:rFonts w:ascii="Times New Roman" w:hAnsi="Times New Roman" w:cs="Times New Roman"/>
          <w:sz w:val="24"/>
        </w:rPr>
        <w:t xml:space="preserve">με δυσκολία </w:t>
      </w:r>
      <w:r w:rsidR="00AF66CC" w:rsidRPr="009976D4">
        <w:rPr>
          <w:rFonts w:ascii="Times New Roman" w:hAnsi="Times New Roman" w:cs="Times New Roman"/>
          <w:sz w:val="24"/>
        </w:rPr>
        <w:t xml:space="preserve">επιτρέπει </w:t>
      </w:r>
      <w:r w:rsidRPr="009976D4">
        <w:rPr>
          <w:rFonts w:ascii="Times New Roman" w:hAnsi="Times New Roman" w:cs="Times New Roman"/>
          <w:sz w:val="24"/>
        </w:rPr>
        <w:t>τη διενέργεια συναινετικών μεταρρυθμίσεων</w:t>
      </w:r>
      <w:r w:rsidR="00AF66CC" w:rsidRPr="009976D4">
        <w:rPr>
          <w:rFonts w:ascii="Times New Roman" w:hAnsi="Times New Roman" w:cs="Times New Roman"/>
          <w:sz w:val="24"/>
        </w:rPr>
        <w:t xml:space="preserve">, ιδίως όσον αφορά </w:t>
      </w:r>
      <w:r w:rsidR="00845D68" w:rsidRPr="009976D4">
        <w:rPr>
          <w:rFonts w:ascii="Times New Roman" w:hAnsi="Times New Roman" w:cs="Times New Roman"/>
          <w:sz w:val="24"/>
        </w:rPr>
        <w:t xml:space="preserve">σε θέματα που άπτονται της ευημερίας ευάλωτων </w:t>
      </w:r>
      <w:r w:rsidRPr="009976D4">
        <w:rPr>
          <w:rFonts w:ascii="Times New Roman" w:hAnsi="Times New Roman" w:cs="Times New Roman"/>
          <w:sz w:val="24"/>
        </w:rPr>
        <w:t>και με μειωμένη πολιτική εκπροσώπηση κοινωνικών ομάδων</w:t>
      </w:r>
      <w:r w:rsidR="00845D68" w:rsidRPr="009976D4">
        <w:rPr>
          <w:rFonts w:ascii="Times New Roman" w:hAnsi="Times New Roman" w:cs="Times New Roman"/>
          <w:sz w:val="24"/>
        </w:rPr>
        <w:t xml:space="preserve"> (</w:t>
      </w:r>
      <w:r w:rsidR="00AF66CC" w:rsidRPr="009976D4">
        <w:rPr>
          <w:rFonts w:ascii="Times New Roman" w:hAnsi="Times New Roman" w:cs="Times New Roman"/>
          <w:i/>
          <w:sz w:val="24"/>
          <w:lang w:val="en-GB"/>
        </w:rPr>
        <w:t>outsiders</w:t>
      </w:r>
      <w:r w:rsidR="00845D68" w:rsidRPr="009976D4">
        <w:rPr>
          <w:rFonts w:ascii="Times New Roman" w:hAnsi="Times New Roman" w:cs="Times New Roman"/>
          <w:sz w:val="24"/>
        </w:rPr>
        <w:t>)</w:t>
      </w:r>
      <w:r w:rsidR="00AF66CC" w:rsidRPr="009976D4">
        <w:rPr>
          <w:rFonts w:ascii="Times New Roman" w:hAnsi="Times New Roman" w:cs="Times New Roman"/>
          <w:sz w:val="24"/>
        </w:rPr>
        <w:t xml:space="preserve">. </w:t>
      </w:r>
    </w:p>
    <w:p w:rsidR="00C13851" w:rsidRPr="003129C2" w:rsidRDefault="00C13851" w:rsidP="00AF66CC">
      <w:pPr>
        <w:spacing w:before="0" w:after="0" w:line="360" w:lineRule="auto"/>
        <w:ind w:firstLine="720"/>
        <w:rPr>
          <w:rFonts w:ascii="Times New Roman" w:eastAsiaTheme="minorHAnsi" w:hAnsi="Times New Roman" w:cs="Times New Roman"/>
          <w:sz w:val="24"/>
          <w:szCs w:val="24"/>
        </w:rPr>
      </w:pPr>
    </w:p>
    <w:p w:rsidR="00C90F6D" w:rsidRPr="00C90F6D" w:rsidRDefault="0061399F" w:rsidP="00C90F6D">
      <w:pPr>
        <w:autoSpaceDE w:val="0"/>
        <w:autoSpaceDN w:val="0"/>
        <w:adjustRightInd w:val="0"/>
        <w:spacing w:before="0" w:after="0" w:line="360" w:lineRule="auto"/>
        <w:ind w:firstLine="720"/>
        <w:rPr>
          <w:rFonts w:ascii="Times New Roman" w:hAnsi="Times New Roman" w:cs="Times New Roman"/>
          <w:sz w:val="24"/>
        </w:rPr>
      </w:pPr>
      <w:r w:rsidRPr="009976D4">
        <w:rPr>
          <w:rFonts w:ascii="Times New Roman" w:hAnsi="Times New Roman" w:cs="Times New Roman"/>
          <w:sz w:val="24"/>
        </w:rPr>
        <w:t>Παράλληλα, η</w:t>
      </w:r>
      <w:r w:rsidR="006A6A79" w:rsidRPr="009976D4">
        <w:rPr>
          <w:rFonts w:ascii="Times New Roman" w:hAnsi="Times New Roman" w:cs="Times New Roman"/>
          <w:sz w:val="24"/>
        </w:rPr>
        <w:t xml:space="preserve"> σχετική με το ελάχιστο εγγυημένο εισόδημα συζήτηση, έστω και περιορισμένη, </w:t>
      </w:r>
      <w:r w:rsidR="00CB67E4" w:rsidRPr="009976D4">
        <w:rPr>
          <w:rFonts w:ascii="Times New Roman" w:hAnsi="Times New Roman" w:cs="Times New Roman"/>
          <w:sz w:val="24"/>
        </w:rPr>
        <w:t>θα ενίσχυ</w:t>
      </w:r>
      <w:r w:rsidR="006A6A79" w:rsidRPr="009976D4">
        <w:rPr>
          <w:rFonts w:ascii="Times New Roman" w:hAnsi="Times New Roman" w:cs="Times New Roman"/>
          <w:sz w:val="24"/>
        </w:rPr>
        <w:t xml:space="preserve">ε τις υπάρχουσες διαχωριστικές γραμμές μεταξύ στελεχών του κυβερνώντος κόμματος. Το Δεκέμβριο του 2000, ο Θεόδωρος Τσουκάτος, συνεργάτης του πρωθυπουργού Κώστα Σημίτη, με τον οποίον, ωστόσο, οι σχέσεις δεν διένυαν την καλύτερη φάση τους </w:t>
      </w:r>
      <w:r w:rsidR="006C4DDB" w:rsidRPr="009976D4">
        <w:rPr>
          <w:rFonts w:ascii="Times New Roman" w:hAnsi="Times New Roman" w:cs="Times New Roman"/>
          <w:sz w:val="24"/>
        </w:rPr>
        <w:t>(Κρουστάλλη</w:t>
      </w:r>
      <w:r w:rsidR="006A6A79" w:rsidRPr="009976D4">
        <w:rPr>
          <w:rFonts w:ascii="Times New Roman" w:hAnsi="Times New Roman" w:cs="Times New Roman"/>
          <w:sz w:val="24"/>
        </w:rPr>
        <w:t xml:space="preserve">, 2008), προώθησε προς </w:t>
      </w:r>
      <w:r w:rsidR="006A6A79" w:rsidRPr="009976D4">
        <w:rPr>
          <w:rFonts w:ascii="Times New Roman" w:hAnsi="Times New Roman" w:cs="Times New Roman"/>
          <w:sz w:val="24"/>
        </w:rPr>
        <w:lastRenderedPageBreak/>
        <w:t xml:space="preserve">ψήφιση στο κοινοβούλιο </w:t>
      </w:r>
      <w:r w:rsidRPr="009976D4">
        <w:rPr>
          <w:rFonts w:ascii="Times New Roman" w:hAnsi="Times New Roman" w:cs="Times New Roman"/>
          <w:sz w:val="24"/>
        </w:rPr>
        <w:t>σχέδιο νόμου</w:t>
      </w:r>
      <w:r w:rsidR="006A6A79" w:rsidRPr="009976D4">
        <w:rPr>
          <w:rFonts w:ascii="Times New Roman" w:hAnsi="Times New Roman" w:cs="Times New Roman"/>
          <w:sz w:val="24"/>
        </w:rPr>
        <w:t xml:space="preserve"> </w:t>
      </w:r>
      <w:r w:rsidR="00CB67E4" w:rsidRPr="009976D4">
        <w:rPr>
          <w:rFonts w:ascii="Times New Roman" w:hAnsi="Times New Roman" w:cs="Times New Roman"/>
          <w:sz w:val="24"/>
        </w:rPr>
        <w:t xml:space="preserve">για τη θέσπιση ενός </w:t>
      </w:r>
      <w:r w:rsidR="00E3549E" w:rsidRPr="009976D4">
        <w:rPr>
          <w:rFonts w:ascii="Times New Roman" w:hAnsi="Times New Roman" w:cs="Times New Roman"/>
          <w:sz w:val="24"/>
        </w:rPr>
        <w:t>ελάχιστου εγγυημένου εισοδήματος</w:t>
      </w:r>
      <w:r w:rsidR="006A6A79" w:rsidRPr="009976D4">
        <w:rPr>
          <w:rFonts w:ascii="Times New Roman" w:hAnsi="Times New Roman" w:cs="Times New Roman"/>
          <w:sz w:val="24"/>
        </w:rPr>
        <w:t>. Το σχέδιο έλαβε την υποστήριξη 52 από τους 158 βουλευτές του ΠΑ</w:t>
      </w:r>
      <w:r w:rsidRPr="009976D4">
        <w:rPr>
          <w:rFonts w:ascii="Times New Roman" w:hAnsi="Times New Roman" w:cs="Times New Roman"/>
          <w:sz w:val="24"/>
        </w:rPr>
        <w:t>.</w:t>
      </w:r>
      <w:r w:rsidR="006A6A79" w:rsidRPr="009976D4">
        <w:rPr>
          <w:rFonts w:ascii="Times New Roman" w:hAnsi="Times New Roman" w:cs="Times New Roman"/>
          <w:sz w:val="24"/>
        </w:rPr>
        <w:t>ΣΟ</w:t>
      </w:r>
      <w:r w:rsidRPr="009976D4">
        <w:rPr>
          <w:rFonts w:ascii="Times New Roman" w:hAnsi="Times New Roman" w:cs="Times New Roman"/>
          <w:sz w:val="24"/>
        </w:rPr>
        <w:t>.</w:t>
      </w:r>
      <w:r w:rsidR="006A6A79" w:rsidRPr="009976D4">
        <w:rPr>
          <w:rFonts w:ascii="Times New Roman" w:hAnsi="Times New Roman" w:cs="Times New Roman"/>
          <w:sz w:val="24"/>
        </w:rPr>
        <w:t>Κ</w:t>
      </w:r>
      <w:r w:rsidRPr="009976D4">
        <w:rPr>
          <w:rFonts w:ascii="Times New Roman" w:hAnsi="Times New Roman" w:cs="Times New Roman"/>
          <w:sz w:val="24"/>
        </w:rPr>
        <w:t>.</w:t>
      </w:r>
      <w:r w:rsidR="00C90F6D">
        <w:rPr>
          <w:rFonts w:ascii="Times New Roman" w:hAnsi="Times New Roman" w:cs="Times New Roman"/>
          <w:sz w:val="24"/>
        </w:rPr>
        <w:t xml:space="preserve"> (βλ. επίσης</w:t>
      </w:r>
      <w:r w:rsidR="00126F49" w:rsidRPr="009976D4">
        <w:rPr>
          <w:rFonts w:ascii="Times New Roman" w:hAnsi="Times New Roman" w:cs="Times New Roman"/>
          <w:sz w:val="24"/>
        </w:rPr>
        <w:t xml:space="preserve"> Ματσαγγάνης, 2004, σελ. 21)</w:t>
      </w:r>
      <w:r w:rsidR="006A6A79" w:rsidRPr="009976D4">
        <w:rPr>
          <w:rFonts w:ascii="Times New Roman" w:hAnsi="Times New Roman" w:cs="Times New Roman"/>
          <w:sz w:val="24"/>
        </w:rPr>
        <w:t xml:space="preserve">. </w:t>
      </w:r>
      <w:r w:rsidR="00C13851" w:rsidRPr="009976D4">
        <w:rPr>
          <w:rFonts w:ascii="Times New Roman" w:hAnsi="Times New Roman" w:cs="Times New Roman"/>
          <w:sz w:val="24"/>
        </w:rPr>
        <w:t>Ένδειξη</w:t>
      </w:r>
      <w:r w:rsidR="00C90F6D">
        <w:rPr>
          <w:rFonts w:ascii="Times New Roman" w:hAnsi="Times New Roman" w:cs="Times New Roman"/>
          <w:sz w:val="24"/>
        </w:rPr>
        <w:t xml:space="preserve"> </w:t>
      </w:r>
      <w:r w:rsidR="00C13851" w:rsidRPr="009976D4">
        <w:rPr>
          <w:rFonts w:ascii="Times New Roman" w:hAnsi="Times New Roman" w:cs="Times New Roman"/>
          <w:sz w:val="24"/>
        </w:rPr>
        <w:t xml:space="preserve">της </w:t>
      </w:r>
      <w:r w:rsidR="00C90F6D">
        <w:rPr>
          <w:rFonts w:ascii="Times New Roman" w:hAnsi="Times New Roman" w:cs="Times New Roman"/>
          <w:sz w:val="24"/>
        </w:rPr>
        <w:t>αμφίσημης και μάλλον αναποφάσιστης στάσης</w:t>
      </w:r>
      <w:r w:rsidR="00C13851">
        <w:rPr>
          <w:rFonts w:ascii="Times New Roman" w:hAnsi="Times New Roman" w:cs="Times New Roman"/>
          <w:sz w:val="24"/>
        </w:rPr>
        <w:t xml:space="preserve"> </w:t>
      </w:r>
      <w:r w:rsidR="00C13851" w:rsidRPr="009976D4">
        <w:rPr>
          <w:rFonts w:ascii="Times New Roman" w:hAnsi="Times New Roman" w:cs="Times New Roman"/>
          <w:sz w:val="24"/>
        </w:rPr>
        <w:t xml:space="preserve">του ΠΑ.ΣΟ.Κ. αποτελούσε ότι μεταξύ εκείνων που υποστήριξαν την πρόταση Τσουκάτου ήταν ο Βλασσόπουλος, ο βουλευτής που είχε παρουσιάσει </w:t>
      </w:r>
      <w:r w:rsidR="00667EE0">
        <w:rPr>
          <w:rFonts w:ascii="Times New Roman" w:hAnsi="Times New Roman" w:cs="Times New Roman"/>
          <w:sz w:val="24"/>
        </w:rPr>
        <w:t>δηλαδή</w:t>
      </w:r>
      <w:r w:rsidR="00C13851" w:rsidRPr="009976D4">
        <w:rPr>
          <w:rFonts w:ascii="Times New Roman" w:hAnsi="Times New Roman" w:cs="Times New Roman"/>
          <w:sz w:val="24"/>
        </w:rPr>
        <w:t xml:space="preserve"> για λογαριασμό του ΠΑ.ΣΟ.Κ. την επίσημη, απορριπτική τοποθέτηση του κόμματός του στο σχέδιο Σούρλα</w:t>
      </w:r>
      <w:r w:rsidR="00C13851" w:rsidRPr="009976D4">
        <w:rPr>
          <w:rFonts w:ascii="Times New Roman" w:hAnsi="Times New Roman" w:cs="Times New Roman"/>
          <w:sz w:val="24"/>
          <w:szCs w:val="24"/>
          <w:vertAlign w:val="superscript"/>
          <w:lang w:val="en-GB"/>
        </w:rPr>
        <w:footnoteReference w:id="10"/>
      </w:r>
      <w:r w:rsidR="00C13851" w:rsidRPr="009976D4">
        <w:rPr>
          <w:rFonts w:ascii="Times New Roman" w:hAnsi="Times New Roman" w:cs="Times New Roman"/>
          <w:sz w:val="24"/>
          <w:szCs w:val="24"/>
        </w:rPr>
        <w:t xml:space="preserve">. </w:t>
      </w:r>
    </w:p>
    <w:p w:rsidR="00C90F6D" w:rsidRDefault="00C90F6D" w:rsidP="00C90F6D">
      <w:pPr>
        <w:autoSpaceDE w:val="0"/>
        <w:autoSpaceDN w:val="0"/>
        <w:adjustRightInd w:val="0"/>
        <w:spacing w:before="0" w:after="0" w:line="360" w:lineRule="auto"/>
        <w:ind w:firstLine="720"/>
        <w:rPr>
          <w:rFonts w:ascii="Times New Roman" w:hAnsi="Times New Roman" w:cs="Times New Roman"/>
          <w:sz w:val="24"/>
          <w:szCs w:val="24"/>
        </w:rPr>
      </w:pPr>
    </w:p>
    <w:p w:rsidR="00BC1105" w:rsidRPr="00C90F6D" w:rsidRDefault="006A6A79" w:rsidP="00C90F6D">
      <w:pPr>
        <w:autoSpaceDE w:val="0"/>
        <w:autoSpaceDN w:val="0"/>
        <w:adjustRightInd w:val="0"/>
        <w:spacing w:before="0" w:after="0" w:line="360" w:lineRule="auto"/>
        <w:ind w:firstLine="720"/>
        <w:rPr>
          <w:rFonts w:ascii="Times New Roman" w:hAnsi="Times New Roman" w:cs="Times New Roman"/>
          <w:sz w:val="24"/>
          <w:szCs w:val="24"/>
        </w:rPr>
      </w:pPr>
      <w:r w:rsidRPr="009976D4">
        <w:rPr>
          <w:rFonts w:ascii="Times New Roman" w:hAnsi="Times New Roman" w:cs="Times New Roman"/>
          <w:sz w:val="24"/>
        </w:rPr>
        <w:t xml:space="preserve">Σε μία περίοδο, κατά την οποία η κυβέρνηση είχε επιλέξει να προκρίνει, όπως είδαμε, </w:t>
      </w:r>
      <w:r w:rsidR="00126F49" w:rsidRPr="009976D4">
        <w:rPr>
          <w:rFonts w:ascii="Times New Roman" w:hAnsi="Times New Roman" w:cs="Times New Roman"/>
          <w:sz w:val="24"/>
        </w:rPr>
        <w:t>μία εναλλακτική στρατηγική</w:t>
      </w:r>
      <w:r w:rsidRPr="009976D4">
        <w:rPr>
          <w:rFonts w:ascii="Times New Roman" w:hAnsi="Times New Roman" w:cs="Times New Roman"/>
          <w:sz w:val="24"/>
        </w:rPr>
        <w:t xml:space="preserve">, ο Σημίτης αντελήφθη την </w:t>
      </w:r>
      <w:r w:rsidR="00126F49" w:rsidRPr="009976D4">
        <w:rPr>
          <w:rFonts w:ascii="Times New Roman" w:hAnsi="Times New Roman" w:cs="Times New Roman"/>
          <w:sz w:val="24"/>
        </w:rPr>
        <w:t xml:space="preserve">υποβολή της </w:t>
      </w:r>
      <w:r w:rsidRPr="009976D4">
        <w:rPr>
          <w:rFonts w:ascii="Times New Roman" w:hAnsi="Times New Roman" w:cs="Times New Roman"/>
          <w:sz w:val="24"/>
        </w:rPr>
        <w:t>πρόταση</w:t>
      </w:r>
      <w:r w:rsidR="00126F49" w:rsidRPr="009976D4">
        <w:rPr>
          <w:rFonts w:ascii="Times New Roman" w:hAnsi="Times New Roman" w:cs="Times New Roman"/>
          <w:sz w:val="24"/>
        </w:rPr>
        <w:t>ς</w:t>
      </w:r>
      <w:r w:rsidRPr="009976D4">
        <w:rPr>
          <w:rFonts w:ascii="Times New Roman" w:hAnsi="Times New Roman" w:cs="Times New Roman"/>
          <w:sz w:val="24"/>
        </w:rPr>
        <w:t xml:space="preserve"> Τσουκάτου ως μία εκδικητική πράξη εσωτερικής αντιπολίτευσης (Έθνος της Κυριακής, 2000). Το αποτέλεσμα ήταν ότι το υποβληθέν σχέδιο δεν συζητήθηκε ποτέ. </w:t>
      </w:r>
      <w:r w:rsidR="003D6656" w:rsidRPr="009976D4">
        <w:rPr>
          <w:rFonts w:ascii="Times New Roman" w:hAnsi="Times New Roman" w:cs="Times New Roman"/>
          <w:sz w:val="24"/>
        </w:rPr>
        <w:t>Μετά από ένα διάλειμμα ενός μηνός</w:t>
      </w:r>
      <w:r w:rsidR="00C13851" w:rsidRPr="00C13851">
        <w:rPr>
          <w:rFonts w:ascii="Times New Roman" w:hAnsi="Times New Roman" w:cs="Times New Roman"/>
          <w:sz w:val="24"/>
        </w:rPr>
        <w:t>,</w:t>
      </w:r>
      <w:r w:rsidR="003D6656" w:rsidRPr="009976D4">
        <w:rPr>
          <w:rFonts w:ascii="Times New Roman" w:hAnsi="Times New Roman" w:cs="Times New Roman"/>
          <w:sz w:val="24"/>
        </w:rPr>
        <w:t xml:space="preserve"> η συζήτηση στο εσωτερικό του ΠΑ</w:t>
      </w:r>
      <w:r w:rsidR="0061399F" w:rsidRPr="009976D4">
        <w:rPr>
          <w:rFonts w:ascii="Times New Roman" w:hAnsi="Times New Roman" w:cs="Times New Roman"/>
          <w:sz w:val="24"/>
        </w:rPr>
        <w:t>.</w:t>
      </w:r>
      <w:r w:rsidR="003D6656" w:rsidRPr="009976D4">
        <w:rPr>
          <w:rFonts w:ascii="Times New Roman" w:hAnsi="Times New Roman" w:cs="Times New Roman"/>
          <w:sz w:val="24"/>
        </w:rPr>
        <w:t>ΣΟ</w:t>
      </w:r>
      <w:r w:rsidR="0061399F" w:rsidRPr="009976D4">
        <w:rPr>
          <w:rFonts w:ascii="Times New Roman" w:hAnsi="Times New Roman" w:cs="Times New Roman"/>
          <w:sz w:val="24"/>
        </w:rPr>
        <w:t>.</w:t>
      </w:r>
      <w:r w:rsidR="003D6656" w:rsidRPr="009976D4">
        <w:rPr>
          <w:rFonts w:ascii="Times New Roman" w:hAnsi="Times New Roman" w:cs="Times New Roman"/>
          <w:sz w:val="24"/>
        </w:rPr>
        <w:t>Κ</w:t>
      </w:r>
      <w:r w:rsidR="0061399F" w:rsidRPr="009976D4">
        <w:rPr>
          <w:rFonts w:ascii="Times New Roman" w:hAnsi="Times New Roman" w:cs="Times New Roman"/>
          <w:sz w:val="24"/>
        </w:rPr>
        <w:t>.</w:t>
      </w:r>
      <w:r w:rsidR="003D6656" w:rsidRPr="009976D4">
        <w:rPr>
          <w:rFonts w:ascii="Times New Roman" w:hAnsi="Times New Roman" w:cs="Times New Roman"/>
          <w:sz w:val="24"/>
        </w:rPr>
        <w:t xml:space="preserve"> σχετικά με τη δυνατότητα θεσμοθέτησης</w:t>
      </w:r>
      <w:r w:rsidR="00126F49" w:rsidRPr="009976D4">
        <w:rPr>
          <w:rFonts w:ascii="Times New Roman" w:hAnsi="Times New Roman" w:cs="Times New Roman"/>
          <w:sz w:val="24"/>
        </w:rPr>
        <w:t xml:space="preserve"> ενός </w:t>
      </w:r>
      <w:r w:rsidR="00E3549E" w:rsidRPr="009976D4">
        <w:rPr>
          <w:rFonts w:ascii="Times New Roman" w:hAnsi="Times New Roman" w:cs="Times New Roman"/>
          <w:sz w:val="24"/>
        </w:rPr>
        <w:t>ελάχιστου εγγυημένου εισοδήματος</w:t>
      </w:r>
      <w:r w:rsidR="003D6656" w:rsidRPr="009976D4">
        <w:rPr>
          <w:rFonts w:ascii="Times New Roman" w:hAnsi="Times New Roman" w:cs="Times New Roman"/>
          <w:sz w:val="24"/>
        </w:rPr>
        <w:t xml:space="preserve"> </w:t>
      </w:r>
      <w:r w:rsidR="00C90F6D">
        <w:rPr>
          <w:rFonts w:ascii="Times New Roman" w:hAnsi="Times New Roman" w:cs="Times New Roman"/>
          <w:sz w:val="24"/>
        </w:rPr>
        <w:t>θα άρχιζ</w:t>
      </w:r>
      <w:r w:rsidR="003D6656" w:rsidRPr="009976D4">
        <w:rPr>
          <w:rFonts w:ascii="Times New Roman" w:hAnsi="Times New Roman" w:cs="Times New Roman"/>
          <w:sz w:val="24"/>
        </w:rPr>
        <w:t xml:space="preserve">ε εκ νέου, </w:t>
      </w:r>
      <w:r w:rsidR="00126F49" w:rsidRPr="009976D4">
        <w:rPr>
          <w:rFonts w:ascii="Times New Roman" w:hAnsi="Times New Roman" w:cs="Times New Roman"/>
          <w:sz w:val="24"/>
        </w:rPr>
        <w:t>για να συνεχιστεί</w:t>
      </w:r>
      <w:r w:rsidR="003D6656" w:rsidRPr="009976D4">
        <w:rPr>
          <w:rFonts w:ascii="Times New Roman" w:hAnsi="Times New Roman" w:cs="Times New Roman"/>
          <w:sz w:val="24"/>
        </w:rPr>
        <w:t xml:space="preserve"> για μερικούς ακόμη μήνες (Πολυζωγόπουλος, συνέντευξη). Οι προθέσεις του κυβερνώντος κόμματος ήταν, ωστόσο, ασαφείς (βλ. </w:t>
      </w:r>
      <w:r w:rsidR="00C90F6D">
        <w:rPr>
          <w:rFonts w:ascii="Times New Roman" w:hAnsi="Times New Roman" w:cs="Times New Roman"/>
          <w:sz w:val="24"/>
        </w:rPr>
        <w:t>επίσης</w:t>
      </w:r>
      <w:r w:rsidR="0061399F" w:rsidRPr="009976D4">
        <w:rPr>
          <w:rFonts w:ascii="Times New Roman" w:hAnsi="Times New Roman" w:cs="Times New Roman"/>
          <w:sz w:val="24"/>
        </w:rPr>
        <w:t xml:space="preserve"> Ματσαγγάνης, 2004, σελ. 22). </w:t>
      </w:r>
    </w:p>
    <w:p w:rsidR="00C13851" w:rsidRPr="00C90F6D" w:rsidRDefault="00C13851" w:rsidP="00BC1105">
      <w:pPr>
        <w:autoSpaceDE w:val="0"/>
        <w:autoSpaceDN w:val="0"/>
        <w:adjustRightInd w:val="0"/>
        <w:spacing w:before="0" w:after="0" w:line="360" w:lineRule="auto"/>
        <w:ind w:firstLine="720"/>
        <w:rPr>
          <w:rFonts w:ascii="Times New Roman" w:hAnsi="Times New Roman" w:cs="Times New Roman"/>
          <w:sz w:val="24"/>
          <w:szCs w:val="24"/>
        </w:rPr>
      </w:pPr>
    </w:p>
    <w:p w:rsidR="00BC1105" w:rsidRDefault="00C33AD4" w:rsidP="00BC1105">
      <w:pPr>
        <w:autoSpaceDE w:val="0"/>
        <w:autoSpaceDN w:val="0"/>
        <w:adjustRightInd w:val="0"/>
        <w:spacing w:before="0" w:after="0" w:line="360" w:lineRule="auto"/>
        <w:ind w:firstLine="720"/>
        <w:rPr>
          <w:rFonts w:ascii="Times New Roman" w:hAnsi="Times New Roman" w:cs="Times New Roman"/>
          <w:sz w:val="24"/>
          <w:szCs w:val="24"/>
        </w:rPr>
      </w:pPr>
      <w:r w:rsidRPr="009976D4">
        <w:rPr>
          <w:rFonts w:ascii="Times New Roman" w:hAnsi="Times New Roman" w:cs="Times New Roman"/>
          <w:sz w:val="24"/>
          <w:szCs w:val="24"/>
        </w:rPr>
        <w:t>Τον Ιούλιο του 2003, οι συντάκτες του «Εθνικού Σχεδίου Δράσης για την Κοιν</w:t>
      </w:r>
      <w:r w:rsidR="0050312B" w:rsidRPr="009976D4">
        <w:rPr>
          <w:rFonts w:ascii="Times New Roman" w:hAnsi="Times New Roman" w:cs="Times New Roman"/>
          <w:sz w:val="24"/>
          <w:szCs w:val="24"/>
        </w:rPr>
        <w:t xml:space="preserve">ωνική </w:t>
      </w:r>
      <w:r w:rsidR="009222E4" w:rsidRPr="009976D4">
        <w:rPr>
          <w:rFonts w:ascii="Times New Roman" w:hAnsi="Times New Roman" w:cs="Times New Roman"/>
          <w:sz w:val="24"/>
          <w:szCs w:val="24"/>
        </w:rPr>
        <w:t>Ενσωμάτωση</w:t>
      </w:r>
      <w:r w:rsidR="00AC74FE" w:rsidRPr="009976D4">
        <w:rPr>
          <w:rFonts w:ascii="Times New Roman" w:hAnsi="Times New Roman" w:cs="Times New Roman"/>
          <w:sz w:val="24"/>
          <w:szCs w:val="24"/>
        </w:rPr>
        <w:t xml:space="preserve">, 2003-05», απέρριψαν εκ νέου την επιλογή </w:t>
      </w:r>
      <w:r w:rsidR="0050312B" w:rsidRPr="009976D4">
        <w:rPr>
          <w:rFonts w:ascii="Times New Roman" w:hAnsi="Times New Roman" w:cs="Times New Roman"/>
          <w:sz w:val="24"/>
          <w:szCs w:val="24"/>
        </w:rPr>
        <w:t xml:space="preserve">ενός </w:t>
      </w:r>
      <w:r w:rsidR="00E3549E" w:rsidRPr="009976D4">
        <w:rPr>
          <w:rFonts w:ascii="Times New Roman" w:hAnsi="Times New Roman" w:cs="Times New Roman"/>
          <w:sz w:val="24"/>
          <w:szCs w:val="24"/>
        </w:rPr>
        <w:t>ελάχιστου εγγυημένου εισοδήματος</w:t>
      </w:r>
      <w:r w:rsidRPr="009976D4">
        <w:rPr>
          <w:rFonts w:ascii="Times New Roman" w:hAnsi="Times New Roman" w:cs="Times New Roman"/>
          <w:sz w:val="24"/>
          <w:szCs w:val="24"/>
        </w:rPr>
        <w:t xml:space="preserve"> (Υπουργείο Εργασίας </w:t>
      </w:r>
      <w:r w:rsidR="00DD4567" w:rsidRPr="009976D4">
        <w:rPr>
          <w:rFonts w:ascii="Times New Roman" w:hAnsi="Times New Roman" w:cs="Times New Roman"/>
          <w:sz w:val="24"/>
          <w:szCs w:val="24"/>
        </w:rPr>
        <w:t>και Κοινωνικών Ασφαλίσεων, 2003, σελ.</w:t>
      </w:r>
      <w:r w:rsidRPr="009976D4">
        <w:rPr>
          <w:rFonts w:ascii="Times New Roman" w:hAnsi="Times New Roman" w:cs="Times New Roman"/>
          <w:sz w:val="24"/>
          <w:szCs w:val="24"/>
        </w:rPr>
        <w:t xml:space="preserve"> 30-32). Ομοίως, </w:t>
      </w:r>
      <w:r w:rsidR="00DD4567" w:rsidRPr="009976D4">
        <w:rPr>
          <w:rFonts w:ascii="Times New Roman" w:hAnsi="Times New Roman" w:cs="Times New Roman"/>
          <w:sz w:val="24"/>
          <w:szCs w:val="24"/>
        </w:rPr>
        <w:t xml:space="preserve">στις παραμονές των εκλογών του 2004, </w:t>
      </w:r>
      <w:r w:rsidRPr="009976D4">
        <w:rPr>
          <w:rFonts w:ascii="Times New Roman" w:hAnsi="Times New Roman" w:cs="Times New Roman"/>
          <w:sz w:val="24"/>
          <w:szCs w:val="24"/>
        </w:rPr>
        <w:t xml:space="preserve">οι φήμες για πρόθεση </w:t>
      </w:r>
      <w:r w:rsidR="00DD4567" w:rsidRPr="009976D4">
        <w:rPr>
          <w:rFonts w:ascii="Times New Roman" w:hAnsi="Times New Roman" w:cs="Times New Roman"/>
          <w:sz w:val="24"/>
          <w:szCs w:val="24"/>
        </w:rPr>
        <w:t xml:space="preserve">της κυβέρνησης </w:t>
      </w:r>
      <w:r w:rsidRPr="009976D4">
        <w:rPr>
          <w:rFonts w:ascii="Times New Roman" w:hAnsi="Times New Roman" w:cs="Times New Roman"/>
          <w:sz w:val="24"/>
          <w:szCs w:val="24"/>
        </w:rPr>
        <w:t xml:space="preserve">να </w:t>
      </w:r>
      <w:r w:rsidR="00DD4567" w:rsidRPr="009976D4">
        <w:rPr>
          <w:rFonts w:ascii="Times New Roman" w:hAnsi="Times New Roman" w:cs="Times New Roman"/>
          <w:sz w:val="24"/>
          <w:szCs w:val="24"/>
        </w:rPr>
        <w:t>θεσπίσει ένα τέτοιο μέτρο</w:t>
      </w:r>
      <w:r w:rsidR="0050312B" w:rsidRPr="009976D4">
        <w:rPr>
          <w:rFonts w:ascii="Times New Roman" w:hAnsi="Times New Roman" w:cs="Times New Roman"/>
          <w:sz w:val="24"/>
          <w:szCs w:val="24"/>
        </w:rPr>
        <w:t xml:space="preserve"> θα διαψεύδονταν</w:t>
      </w:r>
      <w:r w:rsidR="00AC74FE" w:rsidRPr="009976D4">
        <w:rPr>
          <w:rFonts w:ascii="Times New Roman" w:hAnsi="Times New Roman" w:cs="Times New Roman"/>
          <w:sz w:val="24"/>
          <w:szCs w:val="24"/>
        </w:rPr>
        <w:t xml:space="preserve"> </w:t>
      </w:r>
      <w:r w:rsidRPr="009976D4">
        <w:rPr>
          <w:rFonts w:ascii="Times New Roman" w:hAnsi="Times New Roman" w:cs="Times New Roman"/>
          <w:sz w:val="24"/>
          <w:szCs w:val="24"/>
        </w:rPr>
        <w:t>σύντομ</w:t>
      </w:r>
      <w:r w:rsidR="00DD4567" w:rsidRPr="009976D4">
        <w:rPr>
          <w:rFonts w:ascii="Times New Roman" w:hAnsi="Times New Roman" w:cs="Times New Roman"/>
          <w:sz w:val="24"/>
          <w:szCs w:val="24"/>
        </w:rPr>
        <w:t>α στην πράξη (Ματσαγγάνης, 2004, σελ.</w:t>
      </w:r>
      <w:r w:rsidRPr="009976D4">
        <w:rPr>
          <w:rFonts w:ascii="Times New Roman" w:hAnsi="Times New Roman" w:cs="Times New Roman"/>
          <w:sz w:val="24"/>
          <w:szCs w:val="24"/>
        </w:rPr>
        <w:t xml:space="preserve"> 23). </w:t>
      </w:r>
    </w:p>
    <w:p w:rsidR="00667EE0" w:rsidRPr="009976D4" w:rsidRDefault="00667EE0" w:rsidP="00BC1105">
      <w:pPr>
        <w:autoSpaceDE w:val="0"/>
        <w:autoSpaceDN w:val="0"/>
        <w:adjustRightInd w:val="0"/>
        <w:spacing w:before="0" w:after="0" w:line="360" w:lineRule="auto"/>
        <w:ind w:firstLine="720"/>
        <w:rPr>
          <w:rFonts w:ascii="Times New Roman" w:hAnsi="Times New Roman" w:cs="Times New Roman"/>
          <w:sz w:val="24"/>
          <w:szCs w:val="24"/>
        </w:rPr>
      </w:pPr>
    </w:p>
    <w:p w:rsidR="00E6160E" w:rsidRPr="009976D4" w:rsidRDefault="00E6160E" w:rsidP="00BC1105">
      <w:pPr>
        <w:spacing w:before="0" w:after="0" w:line="360" w:lineRule="auto"/>
        <w:ind w:firstLine="720"/>
        <w:rPr>
          <w:rFonts w:ascii="Times New Roman" w:hAnsi="Times New Roman" w:cs="Times New Roman"/>
          <w:sz w:val="24"/>
          <w:szCs w:val="24"/>
        </w:rPr>
      </w:pPr>
      <w:r w:rsidRPr="009976D4">
        <w:rPr>
          <w:rFonts w:ascii="Times New Roman" w:hAnsi="Times New Roman" w:cs="Times New Roman"/>
          <w:sz w:val="24"/>
          <w:szCs w:val="24"/>
        </w:rPr>
        <w:t>Το ΠΑ</w:t>
      </w:r>
      <w:r w:rsidR="00DD4567" w:rsidRPr="009976D4">
        <w:rPr>
          <w:rFonts w:ascii="Times New Roman" w:hAnsi="Times New Roman" w:cs="Times New Roman"/>
          <w:sz w:val="24"/>
          <w:szCs w:val="24"/>
        </w:rPr>
        <w:t>.</w:t>
      </w:r>
      <w:r w:rsidRPr="009976D4">
        <w:rPr>
          <w:rFonts w:ascii="Times New Roman" w:hAnsi="Times New Roman" w:cs="Times New Roman"/>
          <w:sz w:val="24"/>
          <w:szCs w:val="24"/>
        </w:rPr>
        <w:t>ΣΟ</w:t>
      </w:r>
      <w:r w:rsidR="00DD4567" w:rsidRPr="009976D4">
        <w:rPr>
          <w:rFonts w:ascii="Times New Roman" w:hAnsi="Times New Roman" w:cs="Times New Roman"/>
          <w:sz w:val="24"/>
          <w:szCs w:val="24"/>
        </w:rPr>
        <w:t>.</w:t>
      </w:r>
      <w:r w:rsidRPr="009976D4">
        <w:rPr>
          <w:rFonts w:ascii="Times New Roman" w:hAnsi="Times New Roman" w:cs="Times New Roman"/>
          <w:sz w:val="24"/>
          <w:szCs w:val="24"/>
        </w:rPr>
        <w:t>Κ</w:t>
      </w:r>
      <w:r w:rsidR="00DD4567" w:rsidRPr="009976D4">
        <w:rPr>
          <w:rFonts w:ascii="Times New Roman" w:hAnsi="Times New Roman" w:cs="Times New Roman"/>
          <w:sz w:val="24"/>
          <w:szCs w:val="24"/>
        </w:rPr>
        <w:t>.</w:t>
      </w:r>
      <w:r w:rsidRPr="009976D4">
        <w:rPr>
          <w:rFonts w:ascii="Times New Roman" w:hAnsi="Times New Roman" w:cs="Times New Roman"/>
          <w:sz w:val="24"/>
          <w:szCs w:val="24"/>
        </w:rPr>
        <w:t xml:space="preserve"> δεν ήταν</w:t>
      </w:r>
      <w:r w:rsidR="00E54742" w:rsidRPr="009976D4">
        <w:rPr>
          <w:rFonts w:ascii="Times New Roman" w:hAnsi="Times New Roman" w:cs="Times New Roman"/>
          <w:sz w:val="24"/>
          <w:szCs w:val="24"/>
        </w:rPr>
        <w:t>, ωστόσο,</w:t>
      </w:r>
      <w:r w:rsidRPr="009976D4">
        <w:rPr>
          <w:rFonts w:ascii="Times New Roman" w:hAnsi="Times New Roman" w:cs="Times New Roman"/>
          <w:sz w:val="24"/>
          <w:szCs w:val="24"/>
        </w:rPr>
        <w:t xml:space="preserve"> το μόνο πολιτικό κόμμα, το οποίο υιοθέτησε μί</w:t>
      </w:r>
      <w:r w:rsidR="005D6C84" w:rsidRPr="009976D4">
        <w:rPr>
          <w:rFonts w:ascii="Times New Roman" w:hAnsi="Times New Roman" w:cs="Times New Roman"/>
          <w:sz w:val="24"/>
          <w:szCs w:val="24"/>
        </w:rPr>
        <w:t>α αμφιταλαντευόμενη</w:t>
      </w:r>
      <w:r w:rsidRPr="009976D4">
        <w:rPr>
          <w:rFonts w:ascii="Times New Roman" w:hAnsi="Times New Roman" w:cs="Times New Roman"/>
          <w:sz w:val="24"/>
          <w:szCs w:val="24"/>
        </w:rPr>
        <w:t xml:space="preserve"> στάση απέναντι στο θέμα</w:t>
      </w:r>
      <w:r w:rsidR="00E54742" w:rsidRPr="009976D4">
        <w:rPr>
          <w:rFonts w:ascii="Times New Roman" w:hAnsi="Times New Roman" w:cs="Times New Roman"/>
          <w:sz w:val="24"/>
          <w:szCs w:val="24"/>
        </w:rPr>
        <w:t xml:space="preserve"> του </w:t>
      </w:r>
      <w:r w:rsidR="00E3549E" w:rsidRPr="009976D4">
        <w:rPr>
          <w:rFonts w:ascii="Times New Roman" w:hAnsi="Times New Roman" w:cs="Times New Roman"/>
          <w:sz w:val="24"/>
          <w:szCs w:val="24"/>
        </w:rPr>
        <w:t>ελάχιστου εγγυημένου εισοδήματος</w:t>
      </w:r>
      <w:r w:rsidR="00E54742" w:rsidRPr="009976D4">
        <w:rPr>
          <w:rFonts w:ascii="Times New Roman" w:hAnsi="Times New Roman" w:cs="Times New Roman"/>
          <w:sz w:val="24"/>
          <w:szCs w:val="24"/>
        </w:rPr>
        <w:t>. Σε μί</w:t>
      </w:r>
      <w:r w:rsidRPr="009976D4">
        <w:rPr>
          <w:rFonts w:ascii="Times New Roman" w:hAnsi="Times New Roman" w:cs="Times New Roman"/>
          <w:sz w:val="24"/>
          <w:szCs w:val="24"/>
        </w:rPr>
        <w:t>α προσπάθεια να χτίσει ένα περισσότερο φιλικό προς τους πολίτες και την κοινωνία προφίλ, σε αντίθεση με το νεοφιλελεύθερο προφίλ της προγενέστερης κυβέρνησης της Ν</w:t>
      </w:r>
      <w:r w:rsidR="005D6C84" w:rsidRPr="009976D4">
        <w:rPr>
          <w:rFonts w:ascii="Times New Roman" w:hAnsi="Times New Roman" w:cs="Times New Roman"/>
          <w:sz w:val="24"/>
          <w:szCs w:val="24"/>
        </w:rPr>
        <w:t>.</w:t>
      </w:r>
      <w:r w:rsidRPr="009976D4">
        <w:rPr>
          <w:rFonts w:ascii="Times New Roman" w:hAnsi="Times New Roman" w:cs="Times New Roman"/>
          <w:sz w:val="24"/>
          <w:szCs w:val="24"/>
        </w:rPr>
        <w:t>Δ</w:t>
      </w:r>
      <w:r w:rsidR="005D6C84" w:rsidRPr="009976D4">
        <w:rPr>
          <w:rFonts w:ascii="Times New Roman" w:hAnsi="Times New Roman" w:cs="Times New Roman"/>
          <w:sz w:val="24"/>
          <w:szCs w:val="24"/>
        </w:rPr>
        <w:t>.</w:t>
      </w:r>
      <w:r w:rsidRPr="009976D4">
        <w:rPr>
          <w:rFonts w:ascii="Times New Roman" w:hAnsi="Times New Roman" w:cs="Times New Roman"/>
          <w:sz w:val="24"/>
          <w:szCs w:val="24"/>
        </w:rPr>
        <w:t xml:space="preserve"> υπό τον Κωνσταντίνο Μητσοτάκη, ο αρχηγός της Ν</w:t>
      </w:r>
      <w:r w:rsidR="005D6C84" w:rsidRPr="009976D4">
        <w:rPr>
          <w:rFonts w:ascii="Times New Roman" w:hAnsi="Times New Roman" w:cs="Times New Roman"/>
          <w:sz w:val="24"/>
          <w:szCs w:val="24"/>
        </w:rPr>
        <w:t>.</w:t>
      </w:r>
      <w:r w:rsidRPr="009976D4">
        <w:rPr>
          <w:rFonts w:ascii="Times New Roman" w:hAnsi="Times New Roman" w:cs="Times New Roman"/>
          <w:sz w:val="24"/>
          <w:szCs w:val="24"/>
        </w:rPr>
        <w:t>Δ</w:t>
      </w:r>
      <w:r w:rsidR="005D6C84" w:rsidRPr="009976D4">
        <w:rPr>
          <w:rFonts w:ascii="Times New Roman" w:hAnsi="Times New Roman" w:cs="Times New Roman"/>
          <w:sz w:val="24"/>
          <w:szCs w:val="24"/>
        </w:rPr>
        <w:t>.</w:t>
      </w:r>
      <w:r w:rsidRPr="009976D4">
        <w:rPr>
          <w:rFonts w:ascii="Times New Roman" w:hAnsi="Times New Roman" w:cs="Times New Roman"/>
          <w:sz w:val="24"/>
          <w:szCs w:val="24"/>
        </w:rPr>
        <w:t xml:space="preserve">, Κώστας Καραμανλής, θα φλέρταρε για αρκετά χρόνια με την προοπτική ενός τέτοιου μέτρου. </w:t>
      </w:r>
    </w:p>
    <w:p w:rsidR="00BC1105" w:rsidRDefault="00E54742" w:rsidP="00BC1105">
      <w:pPr>
        <w:spacing w:before="0" w:after="0" w:line="360" w:lineRule="auto"/>
        <w:ind w:firstLine="720"/>
        <w:rPr>
          <w:rFonts w:ascii="Times New Roman" w:hAnsi="Times New Roman" w:cs="Times New Roman"/>
          <w:sz w:val="24"/>
          <w:szCs w:val="24"/>
        </w:rPr>
      </w:pPr>
      <w:r w:rsidRPr="009976D4">
        <w:rPr>
          <w:rFonts w:ascii="Times New Roman" w:hAnsi="Times New Roman" w:cs="Times New Roman"/>
          <w:sz w:val="24"/>
          <w:szCs w:val="24"/>
        </w:rPr>
        <w:lastRenderedPageBreak/>
        <w:t>Για την ακρίβεια, η</w:t>
      </w:r>
      <w:r w:rsidR="00E6160E" w:rsidRPr="009976D4">
        <w:rPr>
          <w:rFonts w:ascii="Times New Roman" w:hAnsi="Times New Roman" w:cs="Times New Roman"/>
          <w:sz w:val="24"/>
          <w:szCs w:val="24"/>
        </w:rPr>
        <w:t xml:space="preserve"> Ν</w:t>
      </w:r>
      <w:r w:rsidR="005D6C84" w:rsidRPr="009976D4">
        <w:rPr>
          <w:rFonts w:ascii="Times New Roman" w:hAnsi="Times New Roman" w:cs="Times New Roman"/>
          <w:sz w:val="24"/>
          <w:szCs w:val="24"/>
        </w:rPr>
        <w:t>.</w:t>
      </w:r>
      <w:r w:rsidR="00E6160E" w:rsidRPr="009976D4">
        <w:rPr>
          <w:rFonts w:ascii="Times New Roman" w:hAnsi="Times New Roman" w:cs="Times New Roman"/>
          <w:sz w:val="24"/>
          <w:szCs w:val="24"/>
        </w:rPr>
        <w:t>Δ</w:t>
      </w:r>
      <w:r w:rsidR="005D6C84" w:rsidRPr="009976D4">
        <w:rPr>
          <w:rFonts w:ascii="Times New Roman" w:hAnsi="Times New Roman" w:cs="Times New Roman"/>
          <w:sz w:val="24"/>
          <w:szCs w:val="24"/>
        </w:rPr>
        <w:t>.</w:t>
      </w:r>
      <w:r w:rsidR="00E6160E" w:rsidRPr="009976D4">
        <w:rPr>
          <w:rFonts w:ascii="Times New Roman" w:hAnsi="Times New Roman" w:cs="Times New Roman"/>
          <w:sz w:val="24"/>
          <w:szCs w:val="24"/>
        </w:rPr>
        <w:t xml:space="preserve"> </w:t>
      </w:r>
      <w:r w:rsidRPr="009976D4">
        <w:rPr>
          <w:rFonts w:ascii="Times New Roman" w:hAnsi="Times New Roman" w:cs="Times New Roman"/>
          <w:sz w:val="24"/>
          <w:szCs w:val="24"/>
        </w:rPr>
        <w:t>θα καλλιεργούσε</w:t>
      </w:r>
      <w:r w:rsidR="00E6160E" w:rsidRPr="009976D4">
        <w:rPr>
          <w:rFonts w:ascii="Times New Roman" w:hAnsi="Times New Roman" w:cs="Times New Roman"/>
          <w:sz w:val="24"/>
          <w:szCs w:val="24"/>
        </w:rPr>
        <w:t xml:space="preserve"> </w:t>
      </w:r>
      <w:r w:rsidR="005D6C84" w:rsidRPr="009976D4">
        <w:rPr>
          <w:rFonts w:ascii="Times New Roman" w:hAnsi="Times New Roman" w:cs="Times New Roman"/>
          <w:sz w:val="24"/>
          <w:szCs w:val="24"/>
        </w:rPr>
        <w:t xml:space="preserve">στην κοινή γνώμη </w:t>
      </w:r>
      <w:r w:rsidR="00E6160E" w:rsidRPr="009976D4">
        <w:rPr>
          <w:rFonts w:ascii="Times New Roman" w:hAnsi="Times New Roman" w:cs="Times New Roman"/>
          <w:sz w:val="24"/>
          <w:szCs w:val="24"/>
        </w:rPr>
        <w:t xml:space="preserve">προσδοκίες </w:t>
      </w:r>
      <w:r w:rsidRPr="009976D4">
        <w:rPr>
          <w:rFonts w:ascii="Times New Roman" w:hAnsi="Times New Roman" w:cs="Times New Roman"/>
          <w:sz w:val="24"/>
          <w:szCs w:val="24"/>
        </w:rPr>
        <w:t xml:space="preserve">για τη θέσπιση ενός </w:t>
      </w:r>
      <w:r w:rsidR="00E3549E" w:rsidRPr="009976D4">
        <w:rPr>
          <w:rFonts w:ascii="Times New Roman" w:hAnsi="Times New Roman" w:cs="Times New Roman"/>
          <w:sz w:val="24"/>
          <w:szCs w:val="24"/>
        </w:rPr>
        <w:t>ελάχιστου εγγυημένου εισοδήματος</w:t>
      </w:r>
      <w:r w:rsidRPr="009976D4">
        <w:rPr>
          <w:rFonts w:ascii="Times New Roman" w:hAnsi="Times New Roman" w:cs="Times New Roman"/>
          <w:sz w:val="24"/>
          <w:szCs w:val="24"/>
        </w:rPr>
        <w:t xml:space="preserve"> </w:t>
      </w:r>
      <w:r w:rsidR="00E6160E" w:rsidRPr="009976D4">
        <w:rPr>
          <w:rFonts w:ascii="Times New Roman" w:hAnsi="Times New Roman" w:cs="Times New Roman"/>
          <w:sz w:val="24"/>
          <w:szCs w:val="24"/>
        </w:rPr>
        <w:t xml:space="preserve">τόσο κατά την περίοδο που βρισκόταν στην αντιπολίτευση όσο και </w:t>
      </w:r>
      <w:r w:rsidRPr="009976D4">
        <w:rPr>
          <w:rFonts w:ascii="Times New Roman" w:hAnsi="Times New Roman" w:cs="Times New Roman"/>
          <w:sz w:val="24"/>
          <w:szCs w:val="24"/>
        </w:rPr>
        <w:t>όταν βρέθηκε</w:t>
      </w:r>
      <w:r w:rsidR="00E6160E" w:rsidRPr="009976D4">
        <w:rPr>
          <w:rFonts w:ascii="Times New Roman" w:hAnsi="Times New Roman" w:cs="Times New Roman"/>
          <w:sz w:val="24"/>
          <w:szCs w:val="24"/>
        </w:rPr>
        <w:t xml:space="preserve"> στην κυβέρνηση (</w:t>
      </w:r>
      <w:r w:rsidRPr="009976D4">
        <w:rPr>
          <w:rFonts w:ascii="Times New Roman" w:hAnsi="Times New Roman" w:cs="Times New Roman"/>
          <w:sz w:val="24"/>
          <w:szCs w:val="24"/>
        </w:rPr>
        <w:t xml:space="preserve">βλ. π.χ. </w:t>
      </w:r>
      <w:r w:rsidR="00BE4461" w:rsidRPr="009976D4">
        <w:rPr>
          <w:rFonts w:ascii="Times New Roman" w:hAnsi="Times New Roman" w:cs="Times New Roman"/>
          <w:sz w:val="24"/>
          <w:szCs w:val="24"/>
        </w:rPr>
        <w:t>Ματσαγγάνης, 2004, σελ.</w:t>
      </w:r>
      <w:r w:rsidR="00E6160E" w:rsidRPr="009976D4">
        <w:rPr>
          <w:rFonts w:ascii="Times New Roman" w:hAnsi="Times New Roman" w:cs="Times New Roman"/>
          <w:sz w:val="24"/>
          <w:szCs w:val="24"/>
        </w:rPr>
        <w:t xml:space="preserve"> 22-25, Τσουπαρόπουλος και Τριανταφύλλου, 2006). Ωστόσο, εν μέρει λόγω της </w:t>
      </w:r>
      <w:r w:rsidRPr="009976D4">
        <w:rPr>
          <w:rFonts w:ascii="Times New Roman" w:hAnsi="Times New Roman" w:cs="Times New Roman"/>
          <w:sz w:val="24"/>
          <w:szCs w:val="24"/>
        </w:rPr>
        <w:t xml:space="preserve">αντίθεσης προς το μέτρο </w:t>
      </w:r>
      <w:r w:rsidR="00E6160E" w:rsidRPr="009976D4">
        <w:rPr>
          <w:rFonts w:ascii="Times New Roman" w:hAnsi="Times New Roman" w:cs="Times New Roman"/>
          <w:sz w:val="24"/>
          <w:szCs w:val="24"/>
        </w:rPr>
        <w:t xml:space="preserve">στο </w:t>
      </w:r>
      <w:r w:rsidRPr="009976D4">
        <w:rPr>
          <w:rFonts w:ascii="Times New Roman" w:hAnsi="Times New Roman" w:cs="Times New Roman"/>
          <w:sz w:val="24"/>
          <w:szCs w:val="24"/>
        </w:rPr>
        <w:t>εσωτερικό της Ν</w:t>
      </w:r>
      <w:r w:rsidR="005D6C84" w:rsidRPr="009976D4">
        <w:rPr>
          <w:rFonts w:ascii="Times New Roman" w:hAnsi="Times New Roman" w:cs="Times New Roman"/>
          <w:sz w:val="24"/>
          <w:szCs w:val="24"/>
        </w:rPr>
        <w:t>.</w:t>
      </w:r>
      <w:r w:rsidRPr="009976D4">
        <w:rPr>
          <w:rFonts w:ascii="Times New Roman" w:hAnsi="Times New Roman" w:cs="Times New Roman"/>
          <w:sz w:val="24"/>
          <w:szCs w:val="24"/>
        </w:rPr>
        <w:t>Δ</w:t>
      </w:r>
      <w:r w:rsidR="005D6C84" w:rsidRPr="009976D4">
        <w:rPr>
          <w:rFonts w:ascii="Times New Roman" w:hAnsi="Times New Roman" w:cs="Times New Roman"/>
          <w:sz w:val="24"/>
          <w:szCs w:val="24"/>
        </w:rPr>
        <w:t>.</w:t>
      </w:r>
      <w:r w:rsidR="00E6160E" w:rsidRPr="009976D4">
        <w:rPr>
          <w:rFonts w:ascii="Times New Roman" w:hAnsi="Times New Roman" w:cs="Times New Roman"/>
          <w:sz w:val="24"/>
          <w:szCs w:val="24"/>
        </w:rPr>
        <w:t xml:space="preserve"> και εν μέρει λόγω του πολιτικού κόστους που συνδεόταν με την πιθανότητα κατάργησης ενός μεγάλου αριθμού προνοιακών </w:t>
      </w:r>
      <w:r w:rsidRPr="009976D4">
        <w:rPr>
          <w:rFonts w:ascii="Times New Roman" w:hAnsi="Times New Roman" w:cs="Times New Roman"/>
          <w:sz w:val="24"/>
          <w:szCs w:val="24"/>
        </w:rPr>
        <w:t xml:space="preserve">επιδομάτων χάριν ενός </w:t>
      </w:r>
      <w:r w:rsidR="00E3549E" w:rsidRPr="009976D4">
        <w:rPr>
          <w:rFonts w:ascii="Times New Roman" w:hAnsi="Times New Roman" w:cs="Times New Roman"/>
          <w:sz w:val="24"/>
          <w:szCs w:val="24"/>
        </w:rPr>
        <w:t>ελάχιστου εγγυημένου εισοδήματος</w:t>
      </w:r>
      <w:r w:rsidR="00E6160E" w:rsidRPr="009976D4">
        <w:rPr>
          <w:rFonts w:ascii="Times New Roman" w:hAnsi="Times New Roman" w:cs="Times New Roman"/>
          <w:sz w:val="24"/>
          <w:szCs w:val="24"/>
        </w:rPr>
        <w:t>, η Ν</w:t>
      </w:r>
      <w:r w:rsidR="005D6C84" w:rsidRPr="009976D4">
        <w:rPr>
          <w:rFonts w:ascii="Times New Roman" w:hAnsi="Times New Roman" w:cs="Times New Roman"/>
          <w:sz w:val="24"/>
          <w:szCs w:val="24"/>
        </w:rPr>
        <w:t>.</w:t>
      </w:r>
      <w:r w:rsidR="00E6160E" w:rsidRPr="009976D4">
        <w:rPr>
          <w:rFonts w:ascii="Times New Roman" w:hAnsi="Times New Roman" w:cs="Times New Roman"/>
          <w:sz w:val="24"/>
          <w:szCs w:val="24"/>
        </w:rPr>
        <w:t>Δ</w:t>
      </w:r>
      <w:r w:rsidR="005D6C84" w:rsidRPr="009976D4">
        <w:rPr>
          <w:rFonts w:ascii="Times New Roman" w:hAnsi="Times New Roman" w:cs="Times New Roman"/>
          <w:sz w:val="24"/>
          <w:szCs w:val="24"/>
        </w:rPr>
        <w:t>.</w:t>
      </w:r>
      <w:r w:rsidR="00E6160E" w:rsidRPr="009976D4">
        <w:rPr>
          <w:rFonts w:ascii="Times New Roman" w:hAnsi="Times New Roman" w:cs="Times New Roman"/>
          <w:sz w:val="24"/>
          <w:szCs w:val="24"/>
        </w:rPr>
        <w:t xml:space="preserve"> θα εγκατέλειπε αυτή την ιδέα (Σούρλας, συνέντευξη). </w:t>
      </w:r>
    </w:p>
    <w:p w:rsidR="00873507" w:rsidRPr="009976D4" w:rsidRDefault="00873507" w:rsidP="00BC1105">
      <w:pPr>
        <w:spacing w:before="0" w:after="0" w:line="360" w:lineRule="auto"/>
        <w:ind w:firstLine="720"/>
        <w:rPr>
          <w:rFonts w:ascii="Times New Roman" w:hAnsi="Times New Roman" w:cs="Times New Roman"/>
          <w:sz w:val="24"/>
          <w:szCs w:val="24"/>
        </w:rPr>
      </w:pPr>
    </w:p>
    <w:p w:rsidR="00E54742" w:rsidRDefault="00E54742" w:rsidP="00BC1105">
      <w:pPr>
        <w:autoSpaceDE w:val="0"/>
        <w:autoSpaceDN w:val="0"/>
        <w:adjustRightInd w:val="0"/>
        <w:spacing w:before="0" w:after="0" w:line="360" w:lineRule="auto"/>
        <w:ind w:firstLine="720"/>
        <w:rPr>
          <w:rFonts w:ascii="Times New Roman" w:hAnsi="Times New Roman" w:cs="Times New Roman"/>
          <w:sz w:val="24"/>
          <w:szCs w:val="24"/>
        </w:rPr>
      </w:pPr>
      <w:r w:rsidRPr="009976D4">
        <w:rPr>
          <w:rFonts w:ascii="Times New Roman" w:hAnsi="Times New Roman" w:cs="Times New Roman"/>
          <w:sz w:val="24"/>
          <w:szCs w:val="24"/>
        </w:rPr>
        <w:t>Στο πρώτο μισό της δεκαετίας του 2000,</w:t>
      </w:r>
      <w:r w:rsidR="00730633" w:rsidRPr="009976D4">
        <w:rPr>
          <w:rFonts w:ascii="Times New Roman" w:hAnsi="Times New Roman" w:cs="Times New Roman"/>
          <w:sz w:val="24"/>
          <w:szCs w:val="24"/>
        </w:rPr>
        <w:t xml:space="preserve"> </w:t>
      </w:r>
      <w:r w:rsidRPr="009976D4">
        <w:rPr>
          <w:rFonts w:ascii="Times New Roman" w:hAnsi="Times New Roman" w:cs="Times New Roman"/>
          <w:sz w:val="24"/>
          <w:szCs w:val="24"/>
        </w:rPr>
        <w:t xml:space="preserve">ο </w:t>
      </w:r>
      <w:r w:rsidR="00730633" w:rsidRPr="009976D4">
        <w:rPr>
          <w:rFonts w:ascii="Times New Roman" w:hAnsi="Times New Roman" w:cs="Times New Roman"/>
          <w:sz w:val="24"/>
          <w:szCs w:val="24"/>
        </w:rPr>
        <w:t>Συνασπισμός, τότε το ασθενέστερο σε ποσοστά αριστερό κοινοβουλευτικό κόμμα</w:t>
      </w:r>
      <w:r w:rsidRPr="009976D4">
        <w:rPr>
          <w:rStyle w:val="FootnoteReference"/>
          <w:rFonts w:ascii="Times New Roman" w:hAnsi="Times New Roman" w:cs="Times New Roman"/>
          <w:sz w:val="24"/>
          <w:szCs w:val="24"/>
        </w:rPr>
        <w:footnoteReference w:id="11"/>
      </w:r>
      <w:r w:rsidR="00730633" w:rsidRPr="009976D4">
        <w:rPr>
          <w:rFonts w:ascii="Times New Roman" w:hAnsi="Times New Roman" w:cs="Times New Roman"/>
          <w:sz w:val="24"/>
          <w:szCs w:val="24"/>
        </w:rPr>
        <w:t xml:space="preserve">, </w:t>
      </w:r>
      <w:r w:rsidRPr="009976D4">
        <w:rPr>
          <w:rFonts w:ascii="Times New Roman" w:hAnsi="Times New Roman" w:cs="Times New Roman"/>
          <w:sz w:val="24"/>
          <w:szCs w:val="24"/>
        </w:rPr>
        <w:t xml:space="preserve">ήταν το κόμμα </w:t>
      </w:r>
      <w:r w:rsidR="0051485E" w:rsidRPr="009976D4">
        <w:rPr>
          <w:rFonts w:ascii="Times New Roman" w:hAnsi="Times New Roman" w:cs="Times New Roman"/>
          <w:sz w:val="24"/>
          <w:szCs w:val="24"/>
        </w:rPr>
        <w:t xml:space="preserve">εκείνο </w:t>
      </w:r>
      <w:r w:rsidRPr="009976D4">
        <w:rPr>
          <w:rFonts w:ascii="Times New Roman" w:hAnsi="Times New Roman" w:cs="Times New Roman"/>
          <w:sz w:val="24"/>
          <w:szCs w:val="24"/>
        </w:rPr>
        <w:t>που επανέφερε πιο δραστικά τη συζήτηση για ένα ελάχιστο εγγυημένο εισόδημα στο πολιτικό προσκήνιο. Π</w:t>
      </w:r>
      <w:r w:rsidR="00730633" w:rsidRPr="009976D4">
        <w:rPr>
          <w:rFonts w:ascii="Times New Roman" w:hAnsi="Times New Roman" w:cs="Times New Roman"/>
          <w:sz w:val="24"/>
          <w:szCs w:val="24"/>
        </w:rPr>
        <w:t>ροετοίμασε και υπέβαλε στο κοινοβούλιο δύο</w:t>
      </w:r>
      <w:r w:rsidRPr="009976D4">
        <w:rPr>
          <w:rFonts w:ascii="Times New Roman" w:hAnsi="Times New Roman" w:cs="Times New Roman"/>
          <w:sz w:val="24"/>
          <w:szCs w:val="24"/>
        </w:rPr>
        <w:t xml:space="preserve"> σχέδια νόμου</w:t>
      </w:r>
      <w:r w:rsidR="00730633" w:rsidRPr="009976D4">
        <w:rPr>
          <w:rFonts w:ascii="Times New Roman" w:hAnsi="Times New Roman" w:cs="Times New Roman"/>
          <w:sz w:val="24"/>
          <w:szCs w:val="24"/>
        </w:rPr>
        <w:t xml:space="preserve"> σ</w:t>
      </w:r>
      <w:r w:rsidR="0051485E" w:rsidRPr="009976D4">
        <w:rPr>
          <w:rFonts w:ascii="Times New Roman" w:hAnsi="Times New Roman" w:cs="Times New Roman"/>
          <w:sz w:val="24"/>
          <w:szCs w:val="24"/>
        </w:rPr>
        <w:t>χετικά με τη θέσπιση</w:t>
      </w:r>
      <w:r w:rsidRPr="009976D4">
        <w:rPr>
          <w:rFonts w:ascii="Times New Roman" w:hAnsi="Times New Roman" w:cs="Times New Roman"/>
          <w:sz w:val="24"/>
          <w:szCs w:val="24"/>
        </w:rPr>
        <w:t xml:space="preserve"> ενός τέτοιου μέτρου</w:t>
      </w:r>
      <w:r w:rsidR="00730633" w:rsidRPr="009976D4">
        <w:rPr>
          <w:rFonts w:ascii="Times New Roman" w:hAnsi="Times New Roman" w:cs="Times New Roman"/>
          <w:sz w:val="24"/>
          <w:szCs w:val="24"/>
          <w:vertAlign w:val="superscript"/>
          <w:lang w:val="en-GB"/>
        </w:rPr>
        <w:footnoteReference w:id="12"/>
      </w:r>
      <w:r w:rsidR="00730633" w:rsidRPr="009976D4">
        <w:rPr>
          <w:rFonts w:ascii="Times New Roman" w:hAnsi="Times New Roman" w:cs="Times New Roman"/>
          <w:sz w:val="24"/>
          <w:szCs w:val="24"/>
        </w:rPr>
        <w:t xml:space="preserve">. </w:t>
      </w:r>
    </w:p>
    <w:p w:rsidR="00873507" w:rsidRPr="009976D4" w:rsidRDefault="00873507" w:rsidP="00BC1105">
      <w:pPr>
        <w:autoSpaceDE w:val="0"/>
        <w:autoSpaceDN w:val="0"/>
        <w:adjustRightInd w:val="0"/>
        <w:spacing w:before="0" w:after="0" w:line="360" w:lineRule="auto"/>
        <w:ind w:firstLine="720"/>
        <w:rPr>
          <w:rFonts w:ascii="Times New Roman" w:hAnsi="Times New Roman" w:cs="Times New Roman"/>
          <w:sz w:val="24"/>
          <w:szCs w:val="24"/>
        </w:rPr>
      </w:pPr>
    </w:p>
    <w:p w:rsidR="00BC1105" w:rsidRDefault="00730633" w:rsidP="00BC1105">
      <w:pPr>
        <w:autoSpaceDE w:val="0"/>
        <w:autoSpaceDN w:val="0"/>
        <w:adjustRightInd w:val="0"/>
        <w:spacing w:before="0" w:after="0" w:line="360" w:lineRule="auto"/>
        <w:ind w:firstLine="720"/>
        <w:rPr>
          <w:rFonts w:ascii="Times New Roman" w:hAnsi="Times New Roman" w:cs="Times New Roman"/>
          <w:sz w:val="24"/>
          <w:szCs w:val="24"/>
        </w:rPr>
      </w:pPr>
      <w:r w:rsidRPr="009976D4">
        <w:rPr>
          <w:rFonts w:ascii="Times New Roman" w:hAnsi="Times New Roman" w:cs="Times New Roman"/>
          <w:sz w:val="24"/>
          <w:szCs w:val="24"/>
        </w:rPr>
        <w:t>Το πρώτ</w:t>
      </w:r>
      <w:r w:rsidR="003C1983" w:rsidRPr="009976D4">
        <w:rPr>
          <w:rFonts w:ascii="Times New Roman" w:hAnsi="Times New Roman" w:cs="Times New Roman"/>
          <w:sz w:val="24"/>
          <w:szCs w:val="24"/>
        </w:rPr>
        <w:t>ο (το 2002) δεν συζητήθηκε ποτέ.</w:t>
      </w:r>
      <w:r w:rsidRPr="009976D4">
        <w:rPr>
          <w:rFonts w:ascii="Times New Roman" w:hAnsi="Times New Roman" w:cs="Times New Roman"/>
          <w:sz w:val="24"/>
          <w:szCs w:val="24"/>
        </w:rPr>
        <w:t xml:space="preserve"> </w:t>
      </w:r>
      <w:r w:rsidR="003C1983" w:rsidRPr="009976D4">
        <w:rPr>
          <w:rFonts w:ascii="Times New Roman" w:hAnsi="Times New Roman" w:cs="Times New Roman"/>
          <w:sz w:val="24"/>
          <w:szCs w:val="24"/>
        </w:rPr>
        <w:t xml:space="preserve">Η επίσημη αιτία ήταν ότι </w:t>
      </w:r>
      <w:r w:rsidRPr="009976D4">
        <w:rPr>
          <w:rFonts w:ascii="Times New Roman" w:hAnsi="Times New Roman" w:cs="Times New Roman"/>
          <w:sz w:val="24"/>
          <w:szCs w:val="24"/>
        </w:rPr>
        <w:t xml:space="preserve">είχε </w:t>
      </w:r>
      <w:r w:rsidR="003C1983" w:rsidRPr="009976D4">
        <w:rPr>
          <w:rFonts w:ascii="Times New Roman" w:hAnsi="Times New Roman" w:cs="Times New Roman"/>
          <w:sz w:val="24"/>
          <w:szCs w:val="24"/>
        </w:rPr>
        <w:t xml:space="preserve">παρέλθει η νόμιμη προθεσμία για τη </w:t>
      </w:r>
      <w:r w:rsidR="0051485E" w:rsidRPr="009976D4">
        <w:rPr>
          <w:rFonts w:ascii="Times New Roman" w:hAnsi="Times New Roman" w:cs="Times New Roman"/>
          <w:sz w:val="24"/>
          <w:szCs w:val="24"/>
        </w:rPr>
        <w:t>συζήτηση του σχεδίου</w:t>
      </w:r>
      <w:r w:rsidR="003C1983" w:rsidRPr="009976D4">
        <w:rPr>
          <w:rFonts w:ascii="Times New Roman" w:hAnsi="Times New Roman" w:cs="Times New Roman"/>
          <w:sz w:val="24"/>
          <w:szCs w:val="24"/>
        </w:rPr>
        <w:t xml:space="preserve"> στο κοινοβούλιο</w:t>
      </w:r>
      <w:r w:rsidRPr="009976D4">
        <w:rPr>
          <w:rFonts w:ascii="Times New Roman" w:hAnsi="Times New Roman" w:cs="Times New Roman"/>
          <w:sz w:val="24"/>
          <w:szCs w:val="24"/>
        </w:rPr>
        <w:t xml:space="preserve">. </w:t>
      </w:r>
      <w:r w:rsidR="003C1983" w:rsidRPr="009976D4">
        <w:rPr>
          <w:rFonts w:ascii="Times New Roman" w:hAnsi="Times New Roman" w:cs="Times New Roman"/>
          <w:sz w:val="24"/>
          <w:szCs w:val="24"/>
        </w:rPr>
        <w:t xml:space="preserve">Ομοίως, </w:t>
      </w:r>
      <w:r w:rsidR="00E54742" w:rsidRPr="009976D4">
        <w:rPr>
          <w:rFonts w:ascii="Times New Roman" w:hAnsi="Times New Roman" w:cs="Times New Roman"/>
          <w:sz w:val="24"/>
          <w:szCs w:val="24"/>
        </w:rPr>
        <w:t>ούτε το δεύτερο</w:t>
      </w:r>
      <w:r w:rsidRPr="009976D4">
        <w:rPr>
          <w:rFonts w:ascii="Times New Roman" w:hAnsi="Times New Roman" w:cs="Times New Roman"/>
          <w:sz w:val="24"/>
          <w:szCs w:val="24"/>
        </w:rPr>
        <w:t xml:space="preserve"> (το 2005) </w:t>
      </w:r>
      <w:r w:rsidR="00E54742" w:rsidRPr="009976D4">
        <w:rPr>
          <w:rFonts w:ascii="Times New Roman" w:hAnsi="Times New Roman" w:cs="Times New Roman"/>
          <w:sz w:val="24"/>
          <w:szCs w:val="24"/>
        </w:rPr>
        <w:t>συζητήθηκε</w:t>
      </w:r>
      <w:r w:rsidR="003C1983" w:rsidRPr="009976D4">
        <w:rPr>
          <w:rFonts w:ascii="Times New Roman" w:hAnsi="Times New Roman" w:cs="Times New Roman"/>
          <w:sz w:val="24"/>
          <w:szCs w:val="24"/>
        </w:rPr>
        <w:t xml:space="preserve">. Αυτή τη φορά η επίσημη αιτία ήταν </w:t>
      </w:r>
      <w:r w:rsidRPr="009976D4">
        <w:rPr>
          <w:rFonts w:ascii="Times New Roman" w:hAnsi="Times New Roman" w:cs="Times New Roman"/>
          <w:sz w:val="24"/>
          <w:szCs w:val="24"/>
        </w:rPr>
        <w:t xml:space="preserve">ότι </w:t>
      </w:r>
      <w:r w:rsidR="003C1983" w:rsidRPr="009976D4">
        <w:rPr>
          <w:rFonts w:ascii="Times New Roman" w:hAnsi="Times New Roman" w:cs="Times New Roman"/>
          <w:sz w:val="24"/>
          <w:szCs w:val="24"/>
        </w:rPr>
        <w:t xml:space="preserve">σύμφωνα </w:t>
      </w:r>
      <w:r w:rsidR="0051485E" w:rsidRPr="009976D4">
        <w:rPr>
          <w:rFonts w:ascii="Times New Roman" w:hAnsi="Times New Roman" w:cs="Times New Roman"/>
          <w:sz w:val="24"/>
          <w:szCs w:val="24"/>
        </w:rPr>
        <w:t>το Σύνταγμα (Ά</w:t>
      </w:r>
      <w:r w:rsidRPr="009976D4">
        <w:rPr>
          <w:rFonts w:ascii="Times New Roman" w:hAnsi="Times New Roman" w:cs="Times New Roman"/>
          <w:sz w:val="24"/>
          <w:szCs w:val="24"/>
        </w:rPr>
        <w:t>ρθρο</w:t>
      </w:r>
      <w:r w:rsidR="003C1983" w:rsidRPr="009976D4">
        <w:rPr>
          <w:rFonts w:ascii="Times New Roman" w:hAnsi="Times New Roman" w:cs="Times New Roman"/>
          <w:sz w:val="24"/>
          <w:szCs w:val="24"/>
        </w:rPr>
        <w:t xml:space="preserve"> 73, παράγραφος 3) </w:t>
      </w:r>
      <w:r w:rsidR="004347BB" w:rsidRPr="009976D4">
        <w:rPr>
          <w:rFonts w:ascii="Times New Roman" w:hAnsi="Times New Roman" w:cs="Times New Roman"/>
          <w:sz w:val="24"/>
          <w:szCs w:val="24"/>
        </w:rPr>
        <w:t>«</w:t>
      </w:r>
      <w:r w:rsidR="004347BB" w:rsidRPr="009976D4">
        <w:rPr>
          <w:rFonts w:ascii="Times New Roman" w:hAnsi="Times New Roman" w:cs="Times New Roman"/>
          <w:sz w:val="24"/>
          <w:szCs w:val="24"/>
          <w:shd w:val="clear" w:color="auto" w:fill="FFFFFF"/>
        </w:rPr>
        <w:t>καμία πρόταση νόμου ή τροπολογία ή προσθήκη δεν εισάγεται για συζήτηση, αν προέρχεται από τη Bουλή, εφόσον συνεπάγεται σε βάρος του Δημοσίου, των οργανισμών τοπικής αυτοδιοίκησης ή άλλων νομικών προσώπων δημοσίου δικαίου δαπάνες ή ελάττωση εσόδων ή της περιουσίας τους, για να δοθεί μισθός ή σύνταξη ή γενικά όφελος σε κάποιο πρόσωπο»</w:t>
      </w:r>
      <w:r w:rsidRPr="009976D4">
        <w:rPr>
          <w:rFonts w:ascii="Times New Roman" w:hAnsi="Times New Roman" w:cs="Times New Roman"/>
          <w:sz w:val="24"/>
          <w:szCs w:val="24"/>
        </w:rPr>
        <w:t xml:space="preserve"> (Πρακτικά Βουλής, 2005</w:t>
      </w:r>
      <w:r w:rsidR="003C1983" w:rsidRPr="009976D4">
        <w:rPr>
          <w:rFonts w:ascii="Times New Roman" w:hAnsi="Times New Roman" w:cs="Times New Roman"/>
          <w:sz w:val="24"/>
          <w:szCs w:val="24"/>
        </w:rPr>
        <w:t>α</w:t>
      </w:r>
      <w:r w:rsidRPr="009976D4">
        <w:rPr>
          <w:rFonts w:ascii="Times New Roman" w:hAnsi="Times New Roman" w:cs="Times New Roman"/>
          <w:sz w:val="24"/>
          <w:szCs w:val="24"/>
        </w:rPr>
        <w:t xml:space="preserve"> και 2005</w:t>
      </w:r>
      <w:r w:rsidR="003C1983" w:rsidRPr="009976D4">
        <w:rPr>
          <w:rFonts w:ascii="Times New Roman" w:hAnsi="Times New Roman" w:cs="Times New Roman"/>
          <w:sz w:val="24"/>
          <w:szCs w:val="24"/>
        </w:rPr>
        <w:t>β</w:t>
      </w:r>
      <w:r w:rsidRPr="009976D4">
        <w:rPr>
          <w:rFonts w:ascii="Times New Roman" w:hAnsi="Times New Roman" w:cs="Times New Roman"/>
          <w:sz w:val="24"/>
          <w:szCs w:val="24"/>
        </w:rPr>
        <w:t>).</w:t>
      </w:r>
      <w:r w:rsidR="00BC1105" w:rsidRPr="009976D4">
        <w:rPr>
          <w:rFonts w:ascii="Times New Roman" w:hAnsi="Times New Roman" w:cs="Times New Roman"/>
          <w:sz w:val="24"/>
          <w:szCs w:val="24"/>
        </w:rPr>
        <w:t xml:space="preserve"> </w:t>
      </w:r>
    </w:p>
    <w:p w:rsidR="00B25C75" w:rsidRPr="009976D4" w:rsidRDefault="00B25C75" w:rsidP="00BC1105">
      <w:pPr>
        <w:autoSpaceDE w:val="0"/>
        <w:autoSpaceDN w:val="0"/>
        <w:adjustRightInd w:val="0"/>
        <w:spacing w:before="0" w:after="0" w:line="360" w:lineRule="auto"/>
        <w:ind w:firstLine="720"/>
        <w:rPr>
          <w:rFonts w:ascii="Times New Roman" w:hAnsi="Times New Roman" w:cs="Times New Roman"/>
          <w:sz w:val="24"/>
          <w:szCs w:val="24"/>
        </w:rPr>
      </w:pPr>
    </w:p>
    <w:p w:rsidR="006E767C" w:rsidRDefault="001B3343" w:rsidP="006E767C">
      <w:pPr>
        <w:autoSpaceDE w:val="0"/>
        <w:autoSpaceDN w:val="0"/>
        <w:adjustRightInd w:val="0"/>
        <w:spacing w:before="0" w:after="0" w:line="360" w:lineRule="auto"/>
        <w:ind w:firstLine="720"/>
        <w:rPr>
          <w:rFonts w:ascii="Times New Roman" w:hAnsi="Times New Roman" w:cs="Times New Roman"/>
          <w:sz w:val="24"/>
          <w:szCs w:val="24"/>
        </w:rPr>
      </w:pPr>
      <w:r w:rsidRPr="009976D4">
        <w:rPr>
          <w:rFonts w:ascii="Times New Roman" w:hAnsi="Times New Roman" w:cs="Times New Roman"/>
          <w:sz w:val="24"/>
          <w:szCs w:val="24"/>
        </w:rPr>
        <w:t>Όπως υποστηρίζει ο Δραγασάκης, ο Συνασπισμός επέλεξε να π</w:t>
      </w:r>
      <w:r w:rsidR="006E767C" w:rsidRPr="009976D4">
        <w:rPr>
          <w:rFonts w:ascii="Times New Roman" w:hAnsi="Times New Roman" w:cs="Times New Roman"/>
          <w:sz w:val="24"/>
          <w:szCs w:val="24"/>
        </w:rPr>
        <w:t xml:space="preserve">ροτείνει τη θεσμοθέτηση ενός </w:t>
      </w:r>
      <w:r w:rsidR="00E3549E" w:rsidRPr="009976D4">
        <w:rPr>
          <w:rFonts w:ascii="Times New Roman" w:hAnsi="Times New Roman" w:cs="Times New Roman"/>
          <w:sz w:val="24"/>
          <w:szCs w:val="24"/>
        </w:rPr>
        <w:t>ελάχιστου εγγυημένου εισοδήματος</w:t>
      </w:r>
      <w:r w:rsidRPr="009976D4">
        <w:rPr>
          <w:rFonts w:ascii="Times New Roman" w:hAnsi="Times New Roman" w:cs="Times New Roman"/>
          <w:sz w:val="24"/>
          <w:szCs w:val="24"/>
        </w:rPr>
        <w:t xml:space="preserve">, το οποίο ήταν αρκετά «συντηρητικό»: διέπονταν από μία πιο «επιλεκτική/στοχευμένη» λογική, </w:t>
      </w:r>
      <w:r w:rsidR="0051485E" w:rsidRPr="009976D4">
        <w:rPr>
          <w:rFonts w:ascii="Times New Roman" w:hAnsi="Times New Roman" w:cs="Times New Roman"/>
          <w:sz w:val="24"/>
          <w:szCs w:val="24"/>
        </w:rPr>
        <w:t>η οποία βρισκόταν</w:t>
      </w:r>
      <w:r w:rsidRPr="009976D4">
        <w:rPr>
          <w:rFonts w:ascii="Times New Roman" w:hAnsi="Times New Roman" w:cs="Times New Roman"/>
          <w:sz w:val="24"/>
          <w:szCs w:val="24"/>
        </w:rPr>
        <w:t xml:space="preserve"> σε συμφωνία με τα </w:t>
      </w:r>
      <w:r w:rsidR="006E767C" w:rsidRPr="009976D4">
        <w:rPr>
          <w:rFonts w:ascii="Times New Roman" w:hAnsi="Times New Roman" w:cs="Times New Roman"/>
          <w:sz w:val="24"/>
          <w:szCs w:val="24"/>
        </w:rPr>
        <w:t xml:space="preserve">αντίστοιχα </w:t>
      </w:r>
      <w:r w:rsidRPr="009976D4">
        <w:rPr>
          <w:rFonts w:ascii="Times New Roman" w:hAnsi="Times New Roman" w:cs="Times New Roman"/>
          <w:sz w:val="24"/>
          <w:szCs w:val="24"/>
        </w:rPr>
        <w:t xml:space="preserve">παραδείγματα της Πορτογαλίας και της Ιταλίας και όχι με τη σκανδιναβική εμπειρία. </w:t>
      </w:r>
      <w:r w:rsidR="006E767C" w:rsidRPr="009976D4">
        <w:rPr>
          <w:rFonts w:ascii="Times New Roman" w:hAnsi="Times New Roman" w:cs="Times New Roman"/>
          <w:sz w:val="24"/>
          <w:szCs w:val="24"/>
        </w:rPr>
        <w:t>Η</w:t>
      </w:r>
      <w:r w:rsidRPr="009976D4">
        <w:rPr>
          <w:rFonts w:ascii="Times New Roman" w:hAnsi="Times New Roman" w:cs="Times New Roman"/>
          <w:sz w:val="24"/>
          <w:szCs w:val="24"/>
        </w:rPr>
        <w:t xml:space="preserve"> επιλογή αυτή οφειλόταν σε </w:t>
      </w:r>
      <w:r w:rsidR="006E767C" w:rsidRPr="009976D4">
        <w:rPr>
          <w:rFonts w:ascii="Times New Roman" w:hAnsi="Times New Roman" w:cs="Times New Roman"/>
          <w:sz w:val="24"/>
          <w:szCs w:val="24"/>
        </w:rPr>
        <w:t>μεγάλο βα</w:t>
      </w:r>
      <w:r w:rsidR="00923391" w:rsidRPr="009976D4">
        <w:rPr>
          <w:rFonts w:ascii="Times New Roman" w:hAnsi="Times New Roman" w:cs="Times New Roman"/>
          <w:sz w:val="24"/>
          <w:szCs w:val="24"/>
        </w:rPr>
        <w:t>θμό στην αμφίσημη</w:t>
      </w:r>
      <w:r w:rsidRPr="009976D4">
        <w:rPr>
          <w:rFonts w:ascii="Times New Roman" w:hAnsi="Times New Roman" w:cs="Times New Roman"/>
          <w:sz w:val="24"/>
          <w:szCs w:val="24"/>
        </w:rPr>
        <w:t xml:space="preserve"> (ή και </w:t>
      </w:r>
      <w:r w:rsidR="00923391" w:rsidRPr="009976D4">
        <w:rPr>
          <w:rFonts w:ascii="Times New Roman" w:hAnsi="Times New Roman" w:cs="Times New Roman"/>
          <w:sz w:val="24"/>
          <w:szCs w:val="24"/>
        </w:rPr>
        <w:t>σε κάποιες περιπτώσεις εχθρική</w:t>
      </w:r>
      <w:r w:rsidRPr="009976D4">
        <w:rPr>
          <w:rFonts w:ascii="Times New Roman" w:hAnsi="Times New Roman" w:cs="Times New Roman"/>
          <w:sz w:val="24"/>
          <w:szCs w:val="24"/>
        </w:rPr>
        <w:t xml:space="preserve">) </w:t>
      </w:r>
      <w:r w:rsidR="00923391" w:rsidRPr="009976D4">
        <w:rPr>
          <w:rFonts w:ascii="Times New Roman" w:hAnsi="Times New Roman" w:cs="Times New Roman"/>
          <w:sz w:val="24"/>
          <w:szCs w:val="24"/>
        </w:rPr>
        <w:t>στάση απέναντι σ</w:t>
      </w:r>
      <w:r w:rsidRPr="009976D4">
        <w:rPr>
          <w:rFonts w:ascii="Times New Roman" w:hAnsi="Times New Roman" w:cs="Times New Roman"/>
          <w:sz w:val="24"/>
          <w:szCs w:val="24"/>
        </w:rPr>
        <w:t xml:space="preserve">το </w:t>
      </w:r>
      <w:r w:rsidRPr="009976D4">
        <w:rPr>
          <w:rFonts w:ascii="Times New Roman" w:hAnsi="Times New Roman" w:cs="Times New Roman"/>
          <w:sz w:val="24"/>
          <w:szCs w:val="24"/>
        </w:rPr>
        <w:lastRenderedPageBreak/>
        <w:t xml:space="preserve">ελάχιστο εγγυημένο εισόδημα </w:t>
      </w:r>
      <w:r w:rsidR="006E767C" w:rsidRPr="009976D4">
        <w:rPr>
          <w:rFonts w:ascii="Times New Roman" w:hAnsi="Times New Roman" w:cs="Times New Roman"/>
          <w:sz w:val="24"/>
          <w:szCs w:val="24"/>
        </w:rPr>
        <w:t>εντός του</w:t>
      </w:r>
      <w:r w:rsidRPr="009976D4">
        <w:rPr>
          <w:rFonts w:ascii="Times New Roman" w:hAnsi="Times New Roman" w:cs="Times New Roman"/>
          <w:sz w:val="24"/>
          <w:szCs w:val="24"/>
        </w:rPr>
        <w:t xml:space="preserve"> ΠΑ</w:t>
      </w:r>
      <w:r w:rsidR="00923391" w:rsidRPr="009976D4">
        <w:rPr>
          <w:rFonts w:ascii="Times New Roman" w:hAnsi="Times New Roman" w:cs="Times New Roman"/>
          <w:sz w:val="24"/>
          <w:szCs w:val="24"/>
        </w:rPr>
        <w:t>.</w:t>
      </w:r>
      <w:r w:rsidRPr="009976D4">
        <w:rPr>
          <w:rFonts w:ascii="Times New Roman" w:hAnsi="Times New Roman" w:cs="Times New Roman"/>
          <w:sz w:val="24"/>
          <w:szCs w:val="24"/>
        </w:rPr>
        <w:t>ΣΟ</w:t>
      </w:r>
      <w:r w:rsidR="00923391" w:rsidRPr="009976D4">
        <w:rPr>
          <w:rFonts w:ascii="Times New Roman" w:hAnsi="Times New Roman" w:cs="Times New Roman"/>
          <w:sz w:val="24"/>
          <w:szCs w:val="24"/>
        </w:rPr>
        <w:t>.</w:t>
      </w:r>
      <w:r w:rsidRPr="009976D4">
        <w:rPr>
          <w:rFonts w:ascii="Times New Roman" w:hAnsi="Times New Roman" w:cs="Times New Roman"/>
          <w:sz w:val="24"/>
          <w:szCs w:val="24"/>
        </w:rPr>
        <w:t>Κ</w:t>
      </w:r>
      <w:r w:rsidR="00923391" w:rsidRPr="009976D4">
        <w:rPr>
          <w:rFonts w:ascii="Times New Roman" w:hAnsi="Times New Roman" w:cs="Times New Roman"/>
          <w:sz w:val="24"/>
          <w:szCs w:val="24"/>
        </w:rPr>
        <w:t>.</w:t>
      </w:r>
      <w:r w:rsidRPr="009976D4">
        <w:rPr>
          <w:rFonts w:ascii="Times New Roman" w:hAnsi="Times New Roman" w:cs="Times New Roman"/>
          <w:sz w:val="24"/>
          <w:szCs w:val="24"/>
        </w:rPr>
        <w:t xml:space="preserve"> και τη</w:t>
      </w:r>
      <w:r w:rsidR="006E767C" w:rsidRPr="009976D4">
        <w:rPr>
          <w:rFonts w:ascii="Times New Roman" w:hAnsi="Times New Roman" w:cs="Times New Roman"/>
          <w:sz w:val="24"/>
          <w:szCs w:val="24"/>
        </w:rPr>
        <w:t>ς</w:t>
      </w:r>
      <w:r w:rsidRPr="009976D4">
        <w:rPr>
          <w:rFonts w:ascii="Times New Roman" w:hAnsi="Times New Roman" w:cs="Times New Roman"/>
          <w:sz w:val="24"/>
          <w:szCs w:val="24"/>
        </w:rPr>
        <w:t xml:space="preserve"> Ν</w:t>
      </w:r>
      <w:r w:rsidR="00923391" w:rsidRPr="009976D4">
        <w:rPr>
          <w:rFonts w:ascii="Times New Roman" w:hAnsi="Times New Roman" w:cs="Times New Roman"/>
          <w:sz w:val="24"/>
          <w:szCs w:val="24"/>
        </w:rPr>
        <w:t>.</w:t>
      </w:r>
      <w:r w:rsidRPr="009976D4">
        <w:rPr>
          <w:rFonts w:ascii="Times New Roman" w:hAnsi="Times New Roman" w:cs="Times New Roman"/>
          <w:sz w:val="24"/>
          <w:szCs w:val="24"/>
        </w:rPr>
        <w:t>Δ</w:t>
      </w:r>
      <w:r w:rsidR="00923391" w:rsidRPr="009976D4">
        <w:rPr>
          <w:rFonts w:ascii="Times New Roman" w:hAnsi="Times New Roman" w:cs="Times New Roman"/>
          <w:sz w:val="24"/>
          <w:szCs w:val="24"/>
        </w:rPr>
        <w:t xml:space="preserve">.. </w:t>
      </w:r>
      <w:r w:rsidR="006E767C" w:rsidRPr="009976D4">
        <w:rPr>
          <w:rFonts w:ascii="Times New Roman" w:hAnsi="Times New Roman" w:cs="Times New Roman"/>
          <w:sz w:val="24"/>
          <w:szCs w:val="24"/>
        </w:rPr>
        <w:t>Συναρτώ</w:t>
      </w:r>
      <w:r w:rsidR="00923391" w:rsidRPr="009976D4">
        <w:rPr>
          <w:rFonts w:ascii="Times New Roman" w:hAnsi="Times New Roman" w:cs="Times New Roman"/>
          <w:sz w:val="24"/>
          <w:szCs w:val="24"/>
        </w:rPr>
        <w:t>ν</w:t>
      </w:r>
      <w:r w:rsidR="006E767C" w:rsidRPr="009976D4">
        <w:rPr>
          <w:rFonts w:ascii="Times New Roman" w:hAnsi="Times New Roman" w:cs="Times New Roman"/>
          <w:sz w:val="24"/>
          <w:szCs w:val="24"/>
        </w:rPr>
        <w:t>ταν έμμεσα</w:t>
      </w:r>
      <w:r w:rsidRPr="009976D4">
        <w:rPr>
          <w:rFonts w:ascii="Times New Roman" w:hAnsi="Times New Roman" w:cs="Times New Roman"/>
          <w:sz w:val="24"/>
          <w:szCs w:val="24"/>
        </w:rPr>
        <w:t xml:space="preserve">, όμως, και </w:t>
      </w:r>
      <w:r w:rsidR="006E767C" w:rsidRPr="009976D4">
        <w:rPr>
          <w:rFonts w:ascii="Times New Roman" w:hAnsi="Times New Roman" w:cs="Times New Roman"/>
          <w:sz w:val="24"/>
          <w:szCs w:val="24"/>
        </w:rPr>
        <w:t xml:space="preserve"> με </w:t>
      </w:r>
      <w:r w:rsidRPr="009976D4">
        <w:rPr>
          <w:rFonts w:ascii="Times New Roman" w:hAnsi="Times New Roman" w:cs="Times New Roman"/>
          <w:sz w:val="24"/>
          <w:szCs w:val="24"/>
        </w:rPr>
        <w:t xml:space="preserve">τη </w:t>
      </w:r>
      <w:r w:rsidR="006E767C" w:rsidRPr="009976D4">
        <w:rPr>
          <w:rFonts w:ascii="Times New Roman" w:hAnsi="Times New Roman" w:cs="Times New Roman"/>
          <w:sz w:val="24"/>
          <w:szCs w:val="24"/>
        </w:rPr>
        <w:t xml:space="preserve">διαπίστωση ότι, σε αντίθεση με την Πορτογαλική </w:t>
      </w:r>
      <w:r w:rsidR="00923391" w:rsidRPr="009976D4">
        <w:rPr>
          <w:rFonts w:ascii="Times New Roman" w:hAnsi="Times New Roman" w:cs="Times New Roman"/>
          <w:sz w:val="24"/>
          <w:szCs w:val="24"/>
        </w:rPr>
        <w:t xml:space="preserve">π.χ. </w:t>
      </w:r>
      <w:r w:rsidR="006E767C" w:rsidRPr="009976D4">
        <w:rPr>
          <w:rFonts w:ascii="Times New Roman" w:hAnsi="Times New Roman" w:cs="Times New Roman"/>
          <w:sz w:val="24"/>
          <w:szCs w:val="24"/>
        </w:rPr>
        <w:t>εμπειρία, στην Ελλάδα απουσίαζε ένας συνασπισμός κοινωνικών δυνάμεων, ένα κοινωνικό κί</w:t>
      </w:r>
      <w:r w:rsidR="00923391" w:rsidRPr="009976D4">
        <w:rPr>
          <w:rFonts w:ascii="Times New Roman" w:hAnsi="Times New Roman" w:cs="Times New Roman"/>
          <w:sz w:val="24"/>
          <w:szCs w:val="24"/>
        </w:rPr>
        <w:t>νημα, το οποίο θα υποστήριζε τη σχετική</w:t>
      </w:r>
      <w:r w:rsidR="006E767C" w:rsidRPr="009976D4">
        <w:rPr>
          <w:rFonts w:ascii="Times New Roman" w:hAnsi="Times New Roman" w:cs="Times New Roman"/>
          <w:sz w:val="24"/>
          <w:szCs w:val="24"/>
        </w:rPr>
        <w:t xml:space="preserve"> πρόταση.</w:t>
      </w:r>
    </w:p>
    <w:p w:rsidR="001C63E2" w:rsidRPr="009976D4" w:rsidRDefault="001C63E2" w:rsidP="006E767C">
      <w:pPr>
        <w:autoSpaceDE w:val="0"/>
        <w:autoSpaceDN w:val="0"/>
        <w:adjustRightInd w:val="0"/>
        <w:spacing w:before="0" w:after="0" w:line="360" w:lineRule="auto"/>
        <w:ind w:firstLine="720"/>
        <w:rPr>
          <w:rFonts w:ascii="Times New Roman" w:hAnsi="Times New Roman" w:cs="Times New Roman"/>
          <w:sz w:val="24"/>
          <w:szCs w:val="24"/>
        </w:rPr>
      </w:pPr>
    </w:p>
    <w:p w:rsidR="00235B3D" w:rsidRDefault="00235B3D" w:rsidP="006E767C">
      <w:pPr>
        <w:autoSpaceDE w:val="0"/>
        <w:autoSpaceDN w:val="0"/>
        <w:adjustRightInd w:val="0"/>
        <w:spacing w:before="0" w:after="0" w:line="360" w:lineRule="auto"/>
        <w:ind w:firstLine="720"/>
        <w:rPr>
          <w:rFonts w:ascii="Times New Roman" w:eastAsia="Calibri" w:hAnsi="Times New Roman" w:cs="Times New Roman"/>
          <w:sz w:val="24"/>
          <w:szCs w:val="24"/>
          <w:lang w:eastAsia="el-GR"/>
        </w:rPr>
      </w:pPr>
      <w:r w:rsidRPr="009976D4">
        <w:rPr>
          <w:rFonts w:ascii="Times New Roman" w:eastAsia="Calibri" w:hAnsi="Times New Roman" w:cs="Times New Roman"/>
          <w:sz w:val="24"/>
          <w:szCs w:val="24"/>
          <w:lang w:eastAsia="el-GR"/>
        </w:rPr>
        <w:t>Ο Δραγασάκης παραδέχεται, επίσης, ότι υπήρχε σύγχυση όσον αφορά σ</w:t>
      </w:r>
      <w:r w:rsidR="006E767C" w:rsidRPr="009976D4">
        <w:rPr>
          <w:rFonts w:ascii="Times New Roman" w:eastAsia="Calibri" w:hAnsi="Times New Roman" w:cs="Times New Roman"/>
          <w:sz w:val="24"/>
          <w:szCs w:val="24"/>
          <w:lang w:eastAsia="el-GR"/>
        </w:rPr>
        <w:t xml:space="preserve">την έννοια του </w:t>
      </w:r>
      <w:r w:rsidR="00E3549E" w:rsidRPr="009976D4">
        <w:rPr>
          <w:rFonts w:ascii="Times New Roman" w:eastAsia="Calibri" w:hAnsi="Times New Roman" w:cs="Times New Roman"/>
          <w:sz w:val="24"/>
          <w:szCs w:val="24"/>
          <w:lang w:eastAsia="el-GR"/>
        </w:rPr>
        <w:t>ελάχιστου εγγυημένου εισοδήματος</w:t>
      </w:r>
      <w:r w:rsidRPr="009976D4">
        <w:rPr>
          <w:rFonts w:ascii="Times New Roman" w:eastAsia="Calibri" w:hAnsi="Times New Roman" w:cs="Times New Roman"/>
          <w:sz w:val="24"/>
          <w:szCs w:val="24"/>
          <w:lang w:eastAsia="el-GR"/>
        </w:rPr>
        <w:t xml:space="preserve">, </w:t>
      </w:r>
      <w:r w:rsidR="00923391" w:rsidRPr="009976D4">
        <w:rPr>
          <w:rFonts w:ascii="Times New Roman" w:eastAsia="Calibri" w:hAnsi="Times New Roman" w:cs="Times New Roman"/>
          <w:sz w:val="24"/>
          <w:szCs w:val="24"/>
          <w:lang w:eastAsia="el-GR"/>
        </w:rPr>
        <w:t>ακόμη και στο εσωτερικό</w:t>
      </w:r>
      <w:r w:rsidRPr="009976D4">
        <w:rPr>
          <w:rFonts w:ascii="Times New Roman" w:eastAsia="Calibri" w:hAnsi="Times New Roman" w:cs="Times New Roman"/>
          <w:sz w:val="24"/>
          <w:szCs w:val="24"/>
          <w:lang w:eastAsia="el-GR"/>
        </w:rPr>
        <w:t xml:space="preserve"> του </w:t>
      </w:r>
      <w:r w:rsidR="00923391" w:rsidRPr="009976D4">
        <w:rPr>
          <w:rFonts w:ascii="Times New Roman" w:eastAsia="Calibri" w:hAnsi="Times New Roman" w:cs="Times New Roman"/>
          <w:sz w:val="24"/>
          <w:szCs w:val="24"/>
          <w:lang w:eastAsia="el-GR"/>
        </w:rPr>
        <w:t>κόμματός του</w:t>
      </w:r>
      <w:r w:rsidRPr="009976D4">
        <w:rPr>
          <w:rFonts w:ascii="Times New Roman" w:eastAsia="Calibri" w:hAnsi="Times New Roman" w:cs="Times New Roman"/>
          <w:sz w:val="24"/>
          <w:szCs w:val="24"/>
          <w:lang w:eastAsia="el-GR"/>
        </w:rPr>
        <w:t xml:space="preserve">. Η σύγχυση αυτή σε μεγάλο βαθμό οφειλόταν στο γεγονός ότι η νεοφιλελεύθερος οικονομολόγος </w:t>
      </w:r>
      <w:r w:rsidRPr="009976D4">
        <w:rPr>
          <w:rFonts w:ascii="Times New Roman" w:eastAsia="Calibri" w:hAnsi="Times New Roman" w:cs="Times New Roman"/>
          <w:sz w:val="24"/>
          <w:szCs w:val="24"/>
          <w:lang w:val="en-US" w:eastAsia="el-GR"/>
        </w:rPr>
        <w:t>Milton</w:t>
      </w:r>
      <w:r w:rsidRPr="009976D4">
        <w:rPr>
          <w:rFonts w:ascii="Times New Roman" w:eastAsia="Calibri" w:hAnsi="Times New Roman" w:cs="Times New Roman"/>
          <w:sz w:val="24"/>
          <w:szCs w:val="24"/>
          <w:lang w:eastAsia="el-GR"/>
        </w:rPr>
        <w:t xml:space="preserve"> </w:t>
      </w:r>
      <w:r w:rsidRPr="009976D4">
        <w:rPr>
          <w:rFonts w:ascii="Times New Roman" w:eastAsia="Calibri" w:hAnsi="Times New Roman" w:cs="Times New Roman"/>
          <w:sz w:val="24"/>
          <w:szCs w:val="24"/>
          <w:lang w:val="en-US" w:eastAsia="el-GR"/>
        </w:rPr>
        <w:t>Friedman</w:t>
      </w:r>
      <w:r w:rsidRPr="009976D4">
        <w:rPr>
          <w:rFonts w:ascii="Times New Roman" w:eastAsia="Calibri" w:hAnsi="Times New Roman" w:cs="Times New Roman"/>
          <w:sz w:val="24"/>
          <w:szCs w:val="24"/>
          <w:lang w:eastAsia="el-GR"/>
        </w:rPr>
        <w:t xml:space="preserve"> ήταν ανάμεσα στους πρώτους που μίλησαν υπέρ ενός τέτοιου μέτρου, έστω και υπό τη μορφή ενός «αρνητικού φόρου εισοδήματος». Εντύπωση προκαλεί, επιπλέον, το γεγονός ότι</w:t>
      </w:r>
      <w:r w:rsidR="006E767C" w:rsidRPr="009976D4">
        <w:rPr>
          <w:rFonts w:ascii="Times New Roman" w:eastAsia="Calibri" w:hAnsi="Times New Roman" w:cs="Times New Roman"/>
          <w:sz w:val="24"/>
          <w:szCs w:val="24"/>
          <w:lang w:eastAsia="el-GR"/>
        </w:rPr>
        <w:t xml:space="preserve"> </w:t>
      </w:r>
      <w:r w:rsidRPr="009976D4">
        <w:rPr>
          <w:rFonts w:ascii="Times New Roman" w:eastAsia="Calibri" w:hAnsi="Times New Roman" w:cs="Times New Roman"/>
          <w:sz w:val="24"/>
          <w:szCs w:val="24"/>
          <w:lang w:eastAsia="el-GR"/>
        </w:rPr>
        <w:t xml:space="preserve">κάθε φορά που οι </w:t>
      </w:r>
      <w:r w:rsidR="006E767C" w:rsidRPr="009976D4">
        <w:rPr>
          <w:rFonts w:ascii="Times New Roman" w:eastAsia="Calibri" w:hAnsi="Times New Roman" w:cs="Times New Roman"/>
          <w:sz w:val="24"/>
          <w:szCs w:val="24"/>
          <w:lang w:eastAsia="el-GR"/>
        </w:rPr>
        <w:t xml:space="preserve">σχετικές </w:t>
      </w:r>
      <w:r w:rsidRPr="009976D4">
        <w:rPr>
          <w:rFonts w:ascii="Times New Roman" w:eastAsia="Calibri" w:hAnsi="Times New Roman" w:cs="Times New Roman"/>
          <w:sz w:val="24"/>
          <w:szCs w:val="24"/>
          <w:lang w:eastAsia="el-GR"/>
        </w:rPr>
        <w:t>προτάσεις του Συνασπι</w:t>
      </w:r>
      <w:r w:rsidR="006E767C" w:rsidRPr="009976D4">
        <w:rPr>
          <w:rFonts w:ascii="Times New Roman" w:eastAsia="Calibri" w:hAnsi="Times New Roman" w:cs="Times New Roman"/>
          <w:sz w:val="24"/>
          <w:szCs w:val="24"/>
          <w:lang w:eastAsia="el-GR"/>
        </w:rPr>
        <w:t>σμού παρουσιάστηκαν στο ευρύ</w:t>
      </w:r>
      <w:r w:rsidRPr="009976D4">
        <w:rPr>
          <w:rFonts w:ascii="Times New Roman" w:eastAsia="Calibri" w:hAnsi="Times New Roman" w:cs="Times New Roman"/>
          <w:sz w:val="24"/>
          <w:szCs w:val="24"/>
          <w:lang w:eastAsia="el-GR"/>
        </w:rPr>
        <w:t xml:space="preserve"> κοινό, οι συμμετέχοντες πάντοτε κατέληγαν να απευθύνουν στα στελέχη του κόμματος ερωτήσεις </w:t>
      </w:r>
      <w:r w:rsidR="006E767C" w:rsidRPr="009976D4">
        <w:rPr>
          <w:rFonts w:ascii="Times New Roman" w:eastAsia="Calibri" w:hAnsi="Times New Roman" w:cs="Times New Roman"/>
          <w:sz w:val="24"/>
          <w:szCs w:val="24"/>
          <w:lang w:eastAsia="el-GR"/>
        </w:rPr>
        <w:t xml:space="preserve">για </w:t>
      </w:r>
      <w:r w:rsidRPr="009976D4">
        <w:rPr>
          <w:rFonts w:ascii="Times New Roman" w:eastAsia="Calibri" w:hAnsi="Times New Roman" w:cs="Times New Roman"/>
          <w:sz w:val="24"/>
          <w:szCs w:val="24"/>
          <w:lang w:eastAsia="el-GR"/>
        </w:rPr>
        <w:t xml:space="preserve">τα δικά τους οικονομικά και κοινωνικά προβλήματα και όχι για το προτεινόμενο μέτρο. </w:t>
      </w:r>
    </w:p>
    <w:p w:rsidR="001C63E2" w:rsidRPr="009976D4" w:rsidRDefault="001C63E2" w:rsidP="006E767C">
      <w:pPr>
        <w:autoSpaceDE w:val="0"/>
        <w:autoSpaceDN w:val="0"/>
        <w:adjustRightInd w:val="0"/>
        <w:spacing w:before="0" w:after="0" w:line="360" w:lineRule="auto"/>
        <w:ind w:firstLine="720"/>
        <w:rPr>
          <w:rFonts w:ascii="Times New Roman" w:eastAsia="Calibri" w:hAnsi="Times New Roman" w:cs="Times New Roman"/>
          <w:sz w:val="24"/>
          <w:szCs w:val="24"/>
          <w:lang w:eastAsia="el-GR"/>
        </w:rPr>
      </w:pPr>
    </w:p>
    <w:p w:rsidR="00122A73" w:rsidRDefault="00E742A3" w:rsidP="00BC1105">
      <w:pPr>
        <w:autoSpaceDE w:val="0"/>
        <w:autoSpaceDN w:val="0"/>
        <w:adjustRightInd w:val="0"/>
        <w:spacing w:before="0" w:after="0" w:line="360" w:lineRule="auto"/>
        <w:ind w:firstLine="720"/>
        <w:rPr>
          <w:rFonts w:ascii="Times New Roman" w:hAnsi="Times New Roman" w:cs="Times New Roman"/>
          <w:sz w:val="24"/>
          <w:szCs w:val="24"/>
        </w:rPr>
      </w:pPr>
      <w:r w:rsidRPr="009976D4">
        <w:rPr>
          <w:rFonts w:ascii="Times New Roman" w:hAnsi="Times New Roman" w:cs="Times New Roman"/>
          <w:sz w:val="24"/>
          <w:szCs w:val="24"/>
        </w:rPr>
        <w:t xml:space="preserve">Παρά το γεγονός ότι η συζήτηση του σχεδίου </w:t>
      </w:r>
      <w:r w:rsidR="006E767C" w:rsidRPr="009976D4">
        <w:rPr>
          <w:rFonts w:ascii="Times New Roman" w:hAnsi="Times New Roman" w:cs="Times New Roman"/>
          <w:sz w:val="24"/>
          <w:szCs w:val="24"/>
        </w:rPr>
        <w:t xml:space="preserve">νόμου </w:t>
      </w:r>
      <w:r w:rsidRPr="009976D4">
        <w:rPr>
          <w:rFonts w:ascii="Times New Roman" w:hAnsi="Times New Roman" w:cs="Times New Roman"/>
          <w:sz w:val="24"/>
          <w:szCs w:val="24"/>
        </w:rPr>
        <w:t>το</w:t>
      </w:r>
      <w:r w:rsidR="00F9151E" w:rsidRPr="009976D4">
        <w:rPr>
          <w:rFonts w:ascii="Times New Roman" w:hAnsi="Times New Roman" w:cs="Times New Roman"/>
          <w:sz w:val="24"/>
          <w:szCs w:val="24"/>
        </w:rPr>
        <w:t>υ</w:t>
      </w:r>
      <w:r w:rsidRPr="009976D4">
        <w:rPr>
          <w:rFonts w:ascii="Times New Roman" w:hAnsi="Times New Roman" w:cs="Times New Roman"/>
          <w:sz w:val="24"/>
          <w:szCs w:val="24"/>
        </w:rPr>
        <w:t xml:space="preserve"> 2005 δεν ακολουθήθηκε από ψηφοφορία, η συζήτηση είναι </w:t>
      </w:r>
      <w:r w:rsidR="006E767C" w:rsidRPr="009976D4">
        <w:rPr>
          <w:rFonts w:ascii="Times New Roman" w:hAnsi="Times New Roman" w:cs="Times New Roman"/>
          <w:sz w:val="24"/>
          <w:szCs w:val="24"/>
        </w:rPr>
        <w:t xml:space="preserve">για μία ακόμη φορά </w:t>
      </w:r>
      <w:r w:rsidRPr="009976D4">
        <w:rPr>
          <w:rFonts w:ascii="Times New Roman" w:hAnsi="Times New Roman" w:cs="Times New Roman"/>
          <w:sz w:val="24"/>
          <w:szCs w:val="24"/>
        </w:rPr>
        <w:t>αποκαλυπτική. Η «επίσημη» θέση της Ν</w:t>
      </w:r>
      <w:r w:rsidR="00F9151E" w:rsidRPr="009976D4">
        <w:rPr>
          <w:rFonts w:ascii="Times New Roman" w:hAnsi="Times New Roman" w:cs="Times New Roman"/>
          <w:sz w:val="24"/>
          <w:szCs w:val="24"/>
        </w:rPr>
        <w:t>.</w:t>
      </w:r>
      <w:r w:rsidRPr="009976D4">
        <w:rPr>
          <w:rFonts w:ascii="Times New Roman" w:hAnsi="Times New Roman" w:cs="Times New Roman"/>
          <w:sz w:val="24"/>
          <w:szCs w:val="24"/>
        </w:rPr>
        <w:t>Δ</w:t>
      </w:r>
      <w:r w:rsidR="00F9151E" w:rsidRPr="009976D4">
        <w:rPr>
          <w:rFonts w:ascii="Times New Roman" w:hAnsi="Times New Roman" w:cs="Times New Roman"/>
          <w:sz w:val="24"/>
          <w:szCs w:val="24"/>
        </w:rPr>
        <w:t>.</w:t>
      </w:r>
      <w:r w:rsidR="00122A73" w:rsidRPr="009976D4">
        <w:rPr>
          <w:rFonts w:ascii="Times New Roman" w:hAnsi="Times New Roman" w:cs="Times New Roman"/>
          <w:sz w:val="24"/>
          <w:szCs w:val="24"/>
        </w:rPr>
        <w:t>, η οποία μετά τις εκλογές του Μαρτίου 2004 βρέθηκε</w:t>
      </w:r>
      <w:r w:rsidRPr="009976D4">
        <w:rPr>
          <w:rFonts w:ascii="Times New Roman" w:hAnsi="Times New Roman" w:cs="Times New Roman"/>
          <w:sz w:val="24"/>
          <w:szCs w:val="24"/>
        </w:rPr>
        <w:t xml:space="preserve"> </w:t>
      </w:r>
      <w:r w:rsidR="00122A73" w:rsidRPr="009976D4">
        <w:rPr>
          <w:rFonts w:ascii="Times New Roman" w:hAnsi="Times New Roman" w:cs="Times New Roman"/>
          <w:sz w:val="24"/>
          <w:szCs w:val="24"/>
        </w:rPr>
        <w:t>στην κυβέρνηση</w:t>
      </w:r>
      <w:r w:rsidR="006E767C" w:rsidRPr="009976D4">
        <w:rPr>
          <w:rStyle w:val="FootnoteReference"/>
          <w:rFonts w:ascii="Times New Roman" w:hAnsi="Times New Roman" w:cs="Times New Roman"/>
          <w:sz w:val="24"/>
          <w:szCs w:val="24"/>
        </w:rPr>
        <w:footnoteReference w:id="13"/>
      </w:r>
      <w:r w:rsidR="00122A73" w:rsidRPr="009976D4">
        <w:rPr>
          <w:rFonts w:ascii="Times New Roman" w:hAnsi="Times New Roman" w:cs="Times New Roman"/>
          <w:sz w:val="24"/>
          <w:szCs w:val="24"/>
        </w:rPr>
        <w:t xml:space="preserve">, </w:t>
      </w:r>
      <w:r w:rsidRPr="009976D4">
        <w:rPr>
          <w:rFonts w:ascii="Times New Roman" w:hAnsi="Times New Roman" w:cs="Times New Roman"/>
          <w:sz w:val="24"/>
          <w:szCs w:val="24"/>
        </w:rPr>
        <w:t>ήταν κατά τη</w:t>
      </w:r>
      <w:r w:rsidR="00122A73" w:rsidRPr="009976D4">
        <w:rPr>
          <w:rFonts w:ascii="Times New Roman" w:hAnsi="Times New Roman" w:cs="Times New Roman"/>
          <w:sz w:val="24"/>
          <w:szCs w:val="24"/>
        </w:rPr>
        <w:t>ς</w:t>
      </w:r>
      <w:r w:rsidRPr="009976D4">
        <w:rPr>
          <w:rFonts w:ascii="Times New Roman" w:hAnsi="Times New Roman" w:cs="Times New Roman"/>
          <w:sz w:val="24"/>
          <w:szCs w:val="24"/>
        </w:rPr>
        <w:t xml:space="preserve"> θέσπιση</w:t>
      </w:r>
      <w:r w:rsidR="00122A73" w:rsidRPr="009976D4">
        <w:rPr>
          <w:rFonts w:ascii="Times New Roman" w:hAnsi="Times New Roman" w:cs="Times New Roman"/>
          <w:sz w:val="24"/>
          <w:szCs w:val="24"/>
        </w:rPr>
        <w:t>ς ενός</w:t>
      </w:r>
      <w:r w:rsidRPr="009976D4">
        <w:rPr>
          <w:rFonts w:ascii="Times New Roman" w:hAnsi="Times New Roman" w:cs="Times New Roman"/>
          <w:sz w:val="24"/>
          <w:szCs w:val="24"/>
        </w:rPr>
        <w:t xml:space="preserve"> </w:t>
      </w:r>
      <w:r w:rsidR="00E3549E" w:rsidRPr="009976D4">
        <w:rPr>
          <w:rFonts w:ascii="Times New Roman" w:hAnsi="Times New Roman" w:cs="Times New Roman"/>
          <w:sz w:val="24"/>
          <w:szCs w:val="24"/>
        </w:rPr>
        <w:t>ελάχιστου εγγυημένου εισοδήματος</w:t>
      </w:r>
      <w:r w:rsidR="00122A73" w:rsidRPr="009976D4">
        <w:rPr>
          <w:rFonts w:ascii="Times New Roman" w:hAnsi="Times New Roman" w:cs="Times New Roman"/>
          <w:sz w:val="24"/>
          <w:szCs w:val="24"/>
        </w:rPr>
        <w:t>.</w:t>
      </w:r>
      <w:r w:rsidRPr="009976D4">
        <w:rPr>
          <w:rFonts w:ascii="Times New Roman" w:hAnsi="Times New Roman" w:cs="Times New Roman"/>
          <w:sz w:val="24"/>
          <w:szCs w:val="24"/>
        </w:rPr>
        <w:t xml:space="preserve"> </w:t>
      </w:r>
      <w:r w:rsidR="00122A73" w:rsidRPr="009976D4">
        <w:rPr>
          <w:rFonts w:ascii="Times New Roman" w:hAnsi="Times New Roman" w:cs="Times New Roman"/>
          <w:sz w:val="24"/>
          <w:szCs w:val="24"/>
        </w:rPr>
        <w:t>Λίγοι</w:t>
      </w:r>
      <w:r w:rsidRPr="009976D4">
        <w:rPr>
          <w:rFonts w:ascii="Times New Roman" w:hAnsi="Times New Roman" w:cs="Times New Roman"/>
          <w:sz w:val="24"/>
          <w:szCs w:val="24"/>
        </w:rPr>
        <w:t xml:space="preserve"> μόνο βουλευτές </w:t>
      </w:r>
      <w:r w:rsidR="00122A73" w:rsidRPr="009976D4">
        <w:rPr>
          <w:rFonts w:ascii="Times New Roman" w:hAnsi="Times New Roman" w:cs="Times New Roman"/>
          <w:sz w:val="24"/>
          <w:szCs w:val="24"/>
        </w:rPr>
        <w:t>του κυβερνώντος κόμματος εξέφρασαν</w:t>
      </w:r>
      <w:r w:rsidRPr="009976D4">
        <w:rPr>
          <w:rFonts w:ascii="Times New Roman" w:hAnsi="Times New Roman" w:cs="Times New Roman"/>
          <w:sz w:val="24"/>
          <w:szCs w:val="24"/>
        </w:rPr>
        <w:t xml:space="preserve"> </w:t>
      </w:r>
      <w:r w:rsidR="00F9151E" w:rsidRPr="009976D4">
        <w:rPr>
          <w:rFonts w:ascii="Times New Roman" w:hAnsi="Times New Roman" w:cs="Times New Roman"/>
          <w:sz w:val="24"/>
          <w:szCs w:val="24"/>
        </w:rPr>
        <w:t>θέσεις</w:t>
      </w:r>
      <w:r w:rsidRPr="009976D4">
        <w:rPr>
          <w:rFonts w:ascii="Times New Roman" w:hAnsi="Times New Roman" w:cs="Times New Roman"/>
          <w:sz w:val="24"/>
          <w:szCs w:val="24"/>
        </w:rPr>
        <w:t xml:space="preserve"> υπέρ </w:t>
      </w:r>
      <w:r w:rsidR="00122A73" w:rsidRPr="009976D4">
        <w:rPr>
          <w:rFonts w:ascii="Times New Roman" w:hAnsi="Times New Roman" w:cs="Times New Roman"/>
          <w:sz w:val="24"/>
          <w:szCs w:val="24"/>
        </w:rPr>
        <w:t xml:space="preserve">ενός τέτοιου μέτρου </w:t>
      </w:r>
      <w:r w:rsidRPr="009976D4">
        <w:rPr>
          <w:rFonts w:ascii="Times New Roman" w:hAnsi="Times New Roman" w:cs="Times New Roman"/>
          <w:sz w:val="24"/>
          <w:szCs w:val="24"/>
        </w:rPr>
        <w:t xml:space="preserve">(Πρακτικά </w:t>
      </w:r>
      <w:r w:rsidR="00F9151E" w:rsidRPr="009976D4">
        <w:rPr>
          <w:rFonts w:ascii="Times New Roman" w:hAnsi="Times New Roman" w:cs="Times New Roman"/>
          <w:sz w:val="24"/>
          <w:szCs w:val="24"/>
        </w:rPr>
        <w:t xml:space="preserve">Βουλής, 2005β, σελ. </w:t>
      </w:r>
      <w:r w:rsidRPr="009976D4">
        <w:rPr>
          <w:rFonts w:ascii="Times New Roman" w:hAnsi="Times New Roman" w:cs="Times New Roman"/>
          <w:sz w:val="24"/>
          <w:szCs w:val="24"/>
        </w:rPr>
        <w:t xml:space="preserve">2152, 2155, 2162 και 2164). </w:t>
      </w:r>
    </w:p>
    <w:p w:rsidR="001C63E2" w:rsidRPr="009976D4" w:rsidRDefault="001C63E2" w:rsidP="00BC1105">
      <w:pPr>
        <w:autoSpaceDE w:val="0"/>
        <w:autoSpaceDN w:val="0"/>
        <w:adjustRightInd w:val="0"/>
        <w:spacing w:before="0" w:after="0" w:line="360" w:lineRule="auto"/>
        <w:ind w:firstLine="720"/>
        <w:rPr>
          <w:rFonts w:ascii="Times New Roman" w:hAnsi="Times New Roman" w:cs="Times New Roman"/>
          <w:sz w:val="24"/>
          <w:szCs w:val="24"/>
        </w:rPr>
      </w:pPr>
    </w:p>
    <w:p w:rsidR="00BC1105" w:rsidRDefault="003B51C2" w:rsidP="00BC1105">
      <w:pPr>
        <w:autoSpaceDE w:val="0"/>
        <w:autoSpaceDN w:val="0"/>
        <w:adjustRightInd w:val="0"/>
        <w:spacing w:before="0" w:after="0" w:line="360" w:lineRule="auto"/>
        <w:ind w:firstLine="720"/>
        <w:rPr>
          <w:rFonts w:ascii="Times New Roman" w:hAnsi="Times New Roman" w:cs="Times New Roman"/>
          <w:sz w:val="24"/>
          <w:szCs w:val="24"/>
        </w:rPr>
      </w:pPr>
      <w:r>
        <w:rPr>
          <w:rFonts w:ascii="Times New Roman" w:hAnsi="Times New Roman" w:cs="Times New Roman"/>
          <w:sz w:val="24"/>
          <w:szCs w:val="24"/>
        </w:rPr>
        <w:t>Οι τοποθετήσεις</w:t>
      </w:r>
      <w:r w:rsidR="00E742A3" w:rsidRPr="009976D4">
        <w:rPr>
          <w:rFonts w:ascii="Times New Roman" w:hAnsi="Times New Roman" w:cs="Times New Roman"/>
          <w:sz w:val="24"/>
          <w:szCs w:val="24"/>
        </w:rPr>
        <w:t xml:space="preserve"> </w:t>
      </w:r>
      <w:r w:rsidR="00122A73" w:rsidRPr="009976D4">
        <w:rPr>
          <w:rFonts w:ascii="Times New Roman" w:hAnsi="Times New Roman" w:cs="Times New Roman"/>
          <w:sz w:val="24"/>
          <w:szCs w:val="24"/>
        </w:rPr>
        <w:t xml:space="preserve">των βουλευτών </w:t>
      </w:r>
      <w:r w:rsidR="00E742A3" w:rsidRPr="009976D4">
        <w:rPr>
          <w:rFonts w:ascii="Times New Roman" w:hAnsi="Times New Roman" w:cs="Times New Roman"/>
          <w:sz w:val="24"/>
          <w:szCs w:val="24"/>
        </w:rPr>
        <w:t>του ΠΑ</w:t>
      </w:r>
      <w:r w:rsidR="00F9151E" w:rsidRPr="009976D4">
        <w:rPr>
          <w:rFonts w:ascii="Times New Roman" w:hAnsi="Times New Roman" w:cs="Times New Roman"/>
          <w:sz w:val="24"/>
          <w:szCs w:val="24"/>
        </w:rPr>
        <w:t>.</w:t>
      </w:r>
      <w:r w:rsidR="00E742A3" w:rsidRPr="009976D4">
        <w:rPr>
          <w:rFonts w:ascii="Times New Roman" w:hAnsi="Times New Roman" w:cs="Times New Roman"/>
          <w:sz w:val="24"/>
          <w:szCs w:val="24"/>
        </w:rPr>
        <w:t>ΣΟ</w:t>
      </w:r>
      <w:r w:rsidR="00F9151E" w:rsidRPr="009976D4">
        <w:rPr>
          <w:rFonts w:ascii="Times New Roman" w:hAnsi="Times New Roman" w:cs="Times New Roman"/>
          <w:sz w:val="24"/>
          <w:szCs w:val="24"/>
        </w:rPr>
        <w:t>.</w:t>
      </w:r>
      <w:r w:rsidR="00E742A3" w:rsidRPr="009976D4">
        <w:rPr>
          <w:rFonts w:ascii="Times New Roman" w:hAnsi="Times New Roman" w:cs="Times New Roman"/>
          <w:sz w:val="24"/>
          <w:szCs w:val="24"/>
        </w:rPr>
        <w:t>Κ</w:t>
      </w:r>
      <w:r w:rsidR="00F9151E" w:rsidRPr="009976D4">
        <w:rPr>
          <w:rFonts w:ascii="Times New Roman" w:hAnsi="Times New Roman" w:cs="Times New Roman"/>
          <w:sz w:val="24"/>
          <w:szCs w:val="24"/>
        </w:rPr>
        <w:t>.</w:t>
      </w:r>
      <w:r w:rsidR="00E742A3" w:rsidRPr="009976D4">
        <w:rPr>
          <w:rFonts w:ascii="Times New Roman" w:hAnsi="Times New Roman" w:cs="Times New Roman"/>
          <w:sz w:val="24"/>
          <w:szCs w:val="24"/>
        </w:rPr>
        <w:t xml:space="preserve"> </w:t>
      </w:r>
      <w:r w:rsidR="00C1253D">
        <w:rPr>
          <w:rFonts w:ascii="Times New Roman" w:hAnsi="Times New Roman" w:cs="Times New Roman"/>
          <w:sz w:val="24"/>
          <w:szCs w:val="24"/>
        </w:rPr>
        <w:t>απείχαν</w:t>
      </w:r>
      <w:r w:rsidR="00122A73" w:rsidRPr="009976D4">
        <w:rPr>
          <w:rFonts w:ascii="Times New Roman" w:hAnsi="Times New Roman" w:cs="Times New Roman"/>
          <w:sz w:val="24"/>
          <w:szCs w:val="24"/>
        </w:rPr>
        <w:t xml:space="preserve"> κατά πολύ </w:t>
      </w:r>
      <w:r w:rsidR="00E742A3" w:rsidRPr="009976D4">
        <w:rPr>
          <w:rFonts w:ascii="Times New Roman" w:hAnsi="Times New Roman" w:cs="Times New Roman"/>
          <w:sz w:val="24"/>
          <w:szCs w:val="24"/>
        </w:rPr>
        <w:t xml:space="preserve">από </w:t>
      </w:r>
      <w:r w:rsidR="00122A73" w:rsidRPr="009976D4">
        <w:rPr>
          <w:rFonts w:ascii="Times New Roman" w:hAnsi="Times New Roman" w:cs="Times New Roman"/>
          <w:sz w:val="24"/>
          <w:szCs w:val="24"/>
        </w:rPr>
        <w:t xml:space="preserve">το να είναι </w:t>
      </w:r>
      <w:r>
        <w:rPr>
          <w:rFonts w:ascii="Times New Roman" w:hAnsi="Times New Roman" w:cs="Times New Roman"/>
          <w:sz w:val="24"/>
          <w:szCs w:val="24"/>
        </w:rPr>
        <w:t>ομόφωνες</w:t>
      </w:r>
      <w:r w:rsidR="00E742A3" w:rsidRPr="009976D4">
        <w:rPr>
          <w:rFonts w:ascii="Times New Roman" w:hAnsi="Times New Roman" w:cs="Times New Roman"/>
          <w:sz w:val="24"/>
          <w:szCs w:val="24"/>
        </w:rPr>
        <w:t xml:space="preserve">. </w:t>
      </w:r>
      <w:r w:rsidR="00122A73" w:rsidRPr="009976D4">
        <w:rPr>
          <w:rFonts w:ascii="Times New Roman" w:hAnsi="Times New Roman" w:cs="Times New Roman"/>
          <w:sz w:val="24"/>
          <w:szCs w:val="24"/>
        </w:rPr>
        <w:t xml:space="preserve">Η </w:t>
      </w:r>
      <w:r w:rsidR="00A156B0" w:rsidRPr="009976D4">
        <w:rPr>
          <w:rFonts w:ascii="Times New Roman" w:hAnsi="Times New Roman" w:cs="Times New Roman"/>
          <w:sz w:val="24"/>
          <w:szCs w:val="24"/>
        </w:rPr>
        <w:t>Τόνια Αντωνίου, στην παρουσίαση</w:t>
      </w:r>
      <w:r w:rsidR="00E742A3" w:rsidRPr="009976D4">
        <w:rPr>
          <w:rFonts w:ascii="Times New Roman" w:hAnsi="Times New Roman" w:cs="Times New Roman"/>
          <w:sz w:val="24"/>
          <w:szCs w:val="24"/>
        </w:rPr>
        <w:t xml:space="preserve"> της «επίσημη</w:t>
      </w:r>
      <w:r w:rsidR="00A156B0" w:rsidRPr="009976D4">
        <w:rPr>
          <w:rFonts w:ascii="Times New Roman" w:hAnsi="Times New Roman" w:cs="Times New Roman"/>
          <w:sz w:val="24"/>
          <w:szCs w:val="24"/>
        </w:rPr>
        <w:t>ς</w:t>
      </w:r>
      <w:r w:rsidR="00E742A3" w:rsidRPr="009976D4">
        <w:rPr>
          <w:rFonts w:ascii="Times New Roman" w:hAnsi="Times New Roman" w:cs="Times New Roman"/>
          <w:sz w:val="24"/>
          <w:szCs w:val="24"/>
        </w:rPr>
        <w:t>» θέση</w:t>
      </w:r>
      <w:r w:rsidR="00A156B0" w:rsidRPr="009976D4">
        <w:rPr>
          <w:rFonts w:ascii="Times New Roman" w:hAnsi="Times New Roman" w:cs="Times New Roman"/>
          <w:sz w:val="24"/>
          <w:szCs w:val="24"/>
        </w:rPr>
        <w:t>ς</w:t>
      </w:r>
      <w:r w:rsidR="00E742A3" w:rsidRPr="009976D4">
        <w:rPr>
          <w:rFonts w:ascii="Times New Roman" w:hAnsi="Times New Roman" w:cs="Times New Roman"/>
          <w:sz w:val="24"/>
          <w:szCs w:val="24"/>
        </w:rPr>
        <w:t xml:space="preserve"> του </w:t>
      </w:r>
      <w:r w:rsidR="00F9151E" w:rsidRPr="009976D4">
        <w:rPr>
          <w:rFonts w:ascii="Times New Roman" w:hAnsi="Times New Roman" w:cs="Times New Roman"/>
          <w:sz w:val="24"/>
          <w:szCs w:val="24"/>
        </w:rPr>
        <w:t xml:space="preserve">κόμματος </w:t>
      </w:r>
      <w:r w:rsidR="00CE5856" w:rsidRPr="009976D4">
        <w:rPr>
          <w:rFonts w:ascii="Times New Roman" w:hAnsi="Times New Roman" w:cs="Times New Roman"/>
          <w:sz w:val="24"/>
          <w:szCs w:val="24"/>
        </w:rPr>
        <w:t>για το ελάχιστο εγγυημένο εισόδημα</w:t>
      </w:r>
      <w:r w:rsidR="00E742A3" w:rsidRPr="009976D4">
        <w:rPr>
          <w:rFonts w:ascii="Times New Roman" w:hAnsi="Times New Roman" w:cs="Times New Roman"/>
          <w:sz w:val="24"/>
          <w:szCs w:val="24"/>
        </w:rPr>
        <w:t xml:space="preserve">, αποδέχθηκε την ανάγκη για </w:t>
      </w:r>
      <w:r w:rsidR="00CE5856" w:rsidRPr="009976D4">
        <w:rPr>
          <w:rFonts w:ascii="Times New Roman" w:hAnsi="Times New Roman" w:cs="Times New Roman"/>
          <w:sz w:val="24"/>
          <w:szCs w:val="24"/>
        </w:rPr>
        <w:t xml:space="preserve">τη θέσπιση ενός τέτοιου μέτρου </w:t>
      </w:r>
      <w:r w:rsidR="00E742A3" w:rsidRPr="009976D4">
        <w:rPr>
          <w:rFonts w:ascii="Times New Roman" w:hAnsi="Times New Roman" w:cs="Times New Roman"/>
          <w:sz w:val="24"/>
          <w:szCs w:val="24"/>
        </w:rPr>
        <w:t xml:space="preserve">(Πρακτικά </w:t>
      </w:r>
      <w:r w:rsidR="00F9151E" w:rsidRPr="009976D4">
        <w:rPr>
          <w:rFonts w:ascii="Times New Roman" w:hAnsi="Times New Roman" w:cs="Times New Roman"/>
          <w:sz w:val="24"/>
          <w:szCs w:val="24"/>
        </w:rPr>
        <w:t>Βουλής, 2005β, σελ.</w:t>
      </w:r>
      <w:r w:rsidR="00E742A3" w:rsidRPr="009976D4">
        <w:rPr>
          <w:rFonts w:ascii="Times New Roman" w:hAnsi="Times New Roman" w:cs="Times New Roman"/>
          <w:sz w:val="24"/>
          <w:szCs w:val="24"/>
        </w:rPr>
        <w:t xml:space="preserve"> 2171). </w:t>
      </w:r>
      <w:r w:rsidR="0080441A" w:rsidRPr="009976D4">
        <w:rPr>
          <w:rFonts w:ascii="Times New Roman" w:hAnsi="Times New Roman" w:cs="Times New Roman"/>
          <w:sz w:val="24"/>
          <w:szCs w:val="24"/>
        </w:rPr>
        <w:t>Προβεβλημένα στελέχη</w:t>
      </w:r>
      <w:r w:rsidR="00E742A3" w:rsidRPr="009976D4">
        <w:rPr>
          <w:rFonts w:ascii="Times New Roman" w:hAnsi="Times New Roman" w:cs="Times New Roman"/>
          <w:sz w:val="24"/>
          <w:szCs w:val="24"/>
        </w:rPr>
        <w:t xml:space="preserve">, όπως ο Νίκος Χριστοδουλάκης, </w:t>
      </w:r>
      <w:r w:rsidR="00A156B0" w:rsidRPr="009976D4">
        <w:rPr>
          <w:rFonts w:ascii="Times New Roman" w:hAnsi="Times New Roman" w:cs="Times New Roman"/>
          <w:sz w:val="24"/>
          <w:szCs w:val="24"/>
        </w:rPr>
        <w:t>υποστήριξαν, ωστόσο,</w:t>
      </w:r>
      <w:r w:rsidR="00E742A3" w:rsidRPr="009976D4">
        <w:rPr>
          <w:rFonts w:ascii="Times New Roman" w:hAnsi="Times New Roman" w:cs="Times New Roman"/>
          <w:sz w:val="24"/>
          <w:szCs w:val="24"/>
        </w:rPr>
        <w:t xml:space="preserve"> ότι οι πολιτικές πρωτοβουλίες των κυ</w:t>
      </w:r>
      <w:r w:rsidR="00A156B0" w:rsidRPr="009976D4">
        <w:rPr>
          <w:rFonts w:ascii="Times New Roman" w:hAnsi="Times New Roman" w:cs="Times New Roman"/>
          <w:sz w:val="24"/>
          <w:szCs w:val="24"/>
        </w:rPr>
        <w:t xml:space="preserve">βερνήσεων Σημίτη </w:t>
      </w:r>
      <w:r w:rsidR="00CE5856" w:rsidRPr="009976D4">
        <w:rPr>
          <w:rFonts w:ascii="Times New Roman" w:hAnsi="Times New Roman" w:cs="Times New Roman"/>
          <w:sz w:val="24"/>
          <w:szCs w:val="24"/>
        </w:rPr>
        <w:t xml:space="preserve">στον τομέα της κοινωνικής πρόνοιας </w:t>
      </w:r>
      <w:r w:rsidR="00A156B0" w:rsidRPr="009976D4">
        <w:rPr>
          <w:rFonts w:ascii="Times New Roman" w:hAnsi="Times New Roman" w:cs="Times New Roman"/>
          <w:sz w:val="24"/>
          <w:szCs w:val="24"/>
        </w:rPr>
        <w:t>ήδη αντιστοιχούσαν</w:t>
      </w:r>
      <w:r w:rsidR="00E742A3" w:rsidRPr="009976D4">
        <w:rPr>
          <w:rFonts w:ascii="Times New Roman" w:hAnsi="Times New Roman" w:cs="Times New Roman"/>
          <w:sz w:val="24"/>
          <w:szCs w:val="24"/>
        </w:rPr>
        <w:t xml:space="preserve"> στην πράξη</w:t>
      </w:r>
      <w:r w:rsidR="00CE5856" w:rsidRPr="009976D4">
        <w:rPr>
          <w:rFonts w:ascii="Times New Roman" w:hAnsi="Times New Roman" w:cs="Times New Roman"/>
          <w:sz w:val="24"/>
          <w:szCs w:val="24"/>
        </w:rPr>
        <w:t xml:space="preserve"> στη</w:t>
      </w:r>
      <w:r w:rsidR="00E742A3" w:rsidRPr="009976D4">
        <w:rPr>
          <w:rFonts w:ascii="Times New Roman" w:hAnsi="Times New Roman" w:cs="Times New Roman"/>
          <w:sz w:val="24"/>
          <w:szCs w:val="24"/>
        </w:rPr>
        <w:t xml:space="preserve"> θεσμοθέτηση </w:t>
      </w:r>
      <w:r w:rsidR="00A156B0" w:rsidRPr="009976D4">
        <w:rPr>
          <w:rFonts w:ascii="Times New Roman" w:hAnsi="Times New Roman" w:cs="Times New Roman"/>
          <w:sz w:val="24"/>
          <w:szCs w:val="24"/>
        </w:rPr>
        <w:t xml:space="preserve">ενός </w:t>
      </w:r>
      <w:r w:rsidR="00E3549E" w:rsidRPr="009976D4">
        <w:rPr>
          <w:rFonts w:ascii="Times New Roman" w:hAnsi="Times New Roman" w:cs="Times New Roman"/>
          <w:sz w:val="24"/>
          <w:szCs w:val="24"/>
        </w:rPr>
        <w:t>ελάχιστου εγγυημένου εισοδήματος</w:t>
      </w:r>
      <w:r w:rsidR="00CE5856" w:rsidRPr="009976D4">
        <w:rPr>
          <w:rFonts w:ascii="Times New Roman" w:hAnsi="Times New Roman" w:cs="Times New Roman"/>
          <w:sz w:val="24"/>
          <w:szCs w:val="24"/>
        </w:rPr>
        <w:t xml:space="preserve">. </w:t>
      </w:r>
      <w:r w:rsidR="00A156B0" w:rsidRPr="009976D4">
        <w:rPr>
          <w:rFonts w:ascii="Times New Roman" w:hAnsi="Times New Roman" w:cs="Times New Roman"/>
          <w:sz w:val="24"/>
          <w:szCs w:val="24"/>
        </w:rPr>
        <w:t xml:space="preserve">Σύμφωνα με τον πρώην πανίσχυρο Υπουργό Οικονομίας και Οικονομικών των κυβερνήσεων Σημίτη, ένα τέτοιο μέτρο θα μπορούσε </w:t>
      </w:r>
      <w:r w:rsidR="00CE5856" w:rsidRPr="009976D4">
        <w:rPr>
          <w:rFonts w:ascii="Times New Roman" w:hAnsi="Times New Roman" w:cs="Times New Roman"/>
          <w:sz w:val="24"/>
          <w:szCs w:val="24"/>
        </w:rPr>
        <w:t xml:space="preserve">αντιθέτως να </w:t>
      </w:r>
      <w:r w:rsidR="00CE5856" w:rsidRPr="009976D4">
        <w:rPr>
          <w:rFonts w:ascii="Times New Roman" w:hAnsi="Times New Roman" w:cs="Times New Roman"/>
          <w:sz w:val="24"/>
          <w:szCs w:val="24"/>
        </w:rPr>
        <w:lastRenderedPageBreak/>
        <w:t>συμβάλ</w:t>
      </w:r>
      <w:r w:rsidR="00A156B0" w:rsidRPr="009976D4">
        <w:rPr>
          <w:rFonts w:ascii="Times New Roman" w:hAnsi="Times New Roman" w:cs="Times New Roman"/>
          <w:sz w:val="24"/>
          <w:szCs w:val="24"/>
        </w:rPr>
        <w:t>ει στη συρρίκνωση</w:t>
      </w:r>
      <w:r w:rsidR="00E742A3" w:rsidRPr="009976D4">
        <w:rPr>
          <w:rFonts w:ascii="Times New Roman" w:hAnsi="Times New Roman" w:cs="Times New Roman"/>
          <w:sz w:val="24"/>
          <w:szCs w:val="24"/>
        </w:rPr>
        <w:t xml:space="preserve"> της αγοραστικής δύναμης των οικονομικά αδυνάτων (Πρακτικά </w:t>
      </w:r>
      <w:r w:rsidR="00F9151E" w:rsidRPr="009976D4">
        <w:rPr>
          <w:rFonts w:ascii="Times New Roman" w:hAnsi="Times New Roman" w:cs="Times New Roman"/>
          <w:sz w:val="24"/>
          <w:szCs w:val="24"/>
        </w:rPr>
        <w:t>Βουλής, 2005β, σελ.</w:t>
      </w:r>
      <w:r w:rsidR="00E742A3" w:rsidRPr="009976D4">
        <w:rPr>
          <w:rFonts w:ascii="Times New Roman" w:hAnsi="Times New Roman" w:cs="Times New Roman"/>
          <w:sz w:val="24"/>
          <w:szCs w:val="24"/>
        </w:rPr>
        <w:t xml:space="preserve"> 2167-2168). </w:t>
      </w:r>
    </w:p>
    <w:p w:rsidR="003B3A60" w:rsidRPr="009976D4" w:rsidRDefault="003B3A60" w:rsidP="00BC1105">
      <w:pPr>
        <w:autoSpaceDE w:val="0"/>
        <w:autoSpaceDN w:val="0"/>
        <w:adjustRightInd w:val="0"/>
        <w:spacing w:before="0" w:after="0" w:line="360" w:lineRule="auto"/>
        <w:ind w:firstLine="720"/>
        <w:rPr>
          <w:rFonts w:ascii="Times New Roman" w:eastAsia="Calibri" w:hAnsi="Times New Roman" w:cs="Times New Roman"/>
          <w:sz w:val="24"/>
          <w:szCs w:val="24"/>
        </w:rPr>
      </w:pPr>
    </w:p>
    <w:p w:rsidR="000C3FD5" w:rsidRDefault="00BC515D" w:rsidP="000C3FD5">
      <w:pPr>
        <w:autoSpaceDE w:val="0"/>
        <w:autoSpaceDN w:val="0"/>
        <w:adjustRightInd w:val="0"/>
        <w:spacing w:before="0" w:after="0" w:line="360" w:lineRule="auto"/>
        <w:ind w:firstLine="720"/>
        <w:rPr>
          <w:rFonts w:ascii="Times New Roman" w:hAnsi="Times New Roman" w:cs="Times New Roman"/>
          <w:sz w:val="24"/>
          <w:szCs w:val="24"/>
        </w:rPr>
      </w:pPr>
      <w:r w:rsidRPr="009976D4">
        <w:rPr>
          <w:rFonts w:ascii="Times New Roman" w:hAnsi="Times New Roman" w:cs="Times New Roman"/>
          <w:sz w:val="24"/>
          <w:szCs w:val="24"/>
        </w:rPr>
        <w:t>Τ</w:t>
      </w:r>
      <w:r w:rsidR="00285C23" w:rsidRPr="009976D4">
        <w:rPr>
          <w:rFonts w:ascii="Times New Roman" w:hAnsi="Times New Roman" w:cs="Times New Roman"/>
          <w:sz w:val="24"/>
          <w:szCs w:val="24"/>
        </w:rPr>
        <w:t>ο Κ</w:t>
      </w:r>
      <w:r w:rsidRPr="009976D4">
        <w:rPr>
          <w:rFonts w:ascii="Times New Roman" w:hAnsi="Times New Roman" w:cs="Times New Roman"/>
          <w:sz w:val="24"/>
          <w:szCs w:val="24"/>
        </w:rPr>
        <w:t>.</w:t>
      </w:r>
      <w:r w:rsidR="00285C23" w:rsidRPr="009976D4">
        <w:rPr>
          <w:rFonts w:ascii="Times New Roman" w:hAnsi="Times New Roman" w:cs="Times New Roman"/>
          <w:sz w:val="24"/>
          <w:szCs w:val="24"/>
        </w:rPr>
        <w:t>Κ</w:t>
      </w:r>
      <w:r w:rsidRPr="009976D4">
        <w:rPr>
          <w:rFonts w:ascii="Times New Roman" w:hAnsi="Times New Roman" w:cs="Times New Roman"/>
          <w:sz w:val="24"/>
          <w:szCs w:val="24"/>
        </w:rPr>
        <w:t>.</w:t>
      </w:r>
      <w:r w:rsidR="00285C23" w:rsidRPr="009976D4">
        <w:rPr>
          <w:rFonts w:ascii="Times New Roman" w:hAnsi="Times New Roman" w:cs="Times New Roman"/>
          <w:sz w:val="24"/>
          <w:szCs w:val="24"/>
        </w:rPr>
        <w:t>Ε</w:t>
      </w:r>
      <w:r w:rsidRPr="009976D4">
        <w:rPr>
          <w:rFonts w:ascii="Times New Roman" w:hAnsi="Times New Roman" w:cs="Times New Roman"/>
          <w:sz w:val="24"/>
          <w:szCs w:val="24"/>
        </w:rPr>
        <w:t>.</w:t>
      </w:r>
      <w:r w:rsidR="00285C23" w:rsidRPr="009976D4">
        <w:rPr>
          <w:rFonts w:ascii="Times New Roman" w:hAnsi="Times New Roman" w:cs="Times New Roman"/>
          <w:sz w:val="24"/>
          <w:szCs w:val="24"/>
        </w:rPr>
        <w:t xml:space="preserve"> παρέμεινε πιστό στη στάση την οποία είχε τηρήσει και στο παρελθόν.</w:t>
      </w:r>
      <w:r w:rsidRPr="009976D4">
        <w:rPr>
          <w:rFonts w:ascii="Times New Roman" w:hAnsi="Times New Roman" w:cs="Times New Roman"/>
          <w:sz w:val="24"/>
          <w:szCs w:val="24"/>
        </w:rPr>
        <w:t xml:space="preserve"> </w:t>
      </w:r>
      <w:r w:rsidR="00285C23" w:rsidRPr="009976D4">
        <w:rPr>
          <w:rFonts w:ascii="Times New Roman" w:hAnsi="Times New Roman" w:cs="Times New Roman"/>
          <w:sz w:val="24"/>
          <w:szCs w:val="24"/>
        </w:rPr>
        <w:t>Για τους Έλληνες κομμουνιστές</w:t>
      </w:r>
      <w:r w:rsidRPr="009976D4">
        <w:rPr>
          <w:rFonts w:ascii="Times New Roman" w:hAnsi="Times New Roman" w:cs="Times New Roman"/>
          <w:sz w:val="24"/>
          <w:szCs w:val="24"/>
        </w:rPr>
        <w:t>,</w:t>
      </w:r>
      <w:r w:rsidR="00285C23" w:rsidRPr="009976D4">
        <w:rPr>
          <w:rFonts w:ascii="Times New Roman" w:hAnsi="Times New Roman" w:cs="Times New Roman"/>
          <w:sz w:val="24"/>
          <w:szCs w:val="24"/>
        </w:rPr>
        <w:t xml:space="preserve"> </w:t>
      </w:r>
      <w:r w:rsidR="00562C9A" w:rsidRPr="009976D4">
        <w:rPr>
          <w:rFonts w:ascii="Times New Roman" w:hAnsi="Times New Roman" w:cs="Times New Roman"/>
          <w:sz w:val="24"/>
          <w:szCs w:val="24"/>
        </w:rPr>
        <w:t>ακόμη και η πρόθεση θέσπισης</w:t>
      </w:r>
      <w:r w:rsidR="00285C23" w:rsidRPr="009976D4">
        <w:rPr>
          <w:rFonts w:ascii="Times New Roman" w:hAnsi="Times New Roman" w:cs="Times New Roman"/>
          <w:sz w:val="24"/>
          <w:szCs w:val="24"/>
        </w:rPr>
        <w:t xml:space="preserve"> ενός τέτοιου μέτρου αποτελεί </w:t>
      </w:r>
      <w:r w:rsidRPr="009976D4">
        <w:rPr>
          <w:rFonts w:ascii="Times New Roman" w:hAnsi="Times New Roman" w:cs="Times New Roman"/>
          <w:i/>
          <w:sz w:val="24"/>
          <w:szCs w:val="24"/>
          <w:lang w:val="en-US"/>
        </w:rPr>
        <w:t>per</w:t>
      </w:r>
      <w:r w:rsidRPr="009976D4">
        <w:rPr>
          <w:rFonts w:ascii="Times New Roman" w:hAnsi="Times New Roman" w:cs="Times New Roman"/>
          <w:i/>
          <w:sz w:val="24"/>
          <w:szCs w:val="24"/>
        </w:rPr>
        <w:t xml:space="preserve"> </w:t>
      </w:r>
      <w:r w:rsidRPr="009976D4">
        <w:rPr>
          <w:rFonts w:ascii="Times New Roman" w:hAnsi="Times New Roman" w:cs="Times New Roman"/>
          <w:i/>
          <w:sz w:val="24"/>
          <w:szCs w:val="24"/>
          <w:lang w:val="en-US"/>
        </w:rPr>
        <w:t>se</w:t>
      </w:r>
      <w:r w:rsidRPr="009976D4">
        <w:rPr>
          <w:rFonts w:ascii="Times New Roman" w:hAnsi="Times New Roman" w:cs="Times New Roman"/>
          <w:i/>
          <w:sz w:val="24"/>
          <w:szCs w:val="24"/>
        </w:rPr>
        <w:t xml:space="preserve"> </w:t>
      </w:r>
      <w:r w:rsidR="00285C23" w:rsidRPr="009976D4">
        <w:rPr>
          <w:rFonts w:ascii="Times New Roman" w:hAnsi="Times New Roman" w:cs="Times New Roman"/>
          <w:sz w:val="24"/>
          <w:szCs w:val="24"/>
        </w:rPr>
        <w:t>μία εκδήλωση της αδυναμία</w:t>
      </w:r>
      <w:r w:rsidRPr="009976D4">
        <w:rPr>
          <w:rFonts w:ascii="Times New Roman" w:hAnsi="Times New Roman" w:cs="Times New Roman"/>
          <w:sz w:val="24"/>
          <w:szCs w:val="24"/>
        </w:rPr>
        <w:t>ς του πολιτικού συστήματος να δι</w:t>
      </w:r>
      <w:r w:rsidR="00285C23" w:rsidRPr="009976D4">
        <w:rPr>
          <w:rFonts w:ascii="Times New Roman" w:hAnsi="Times New Roman" w:cs="Times New Roman"/>
          <w:sz w:val="24"/>
          <w:szCs w:val="24"/>
        </w:rPr>
        <w:t>ασφ</w:t>
      </w:r>
      <w:r w:rsidR="00562C9A" w:rsidRPr="009976D4">
        <w:rPr>
          <w:rFonts w:ascii="Times New Roman" w:hAnsi="Times New Roman" w:cs="Times New Roman"/>
          <w:sz w:val="24"/>
          <w:szCs w:val="24"/>
        </w:rPr>
        <w:t>αλίσει το δικαίωμα των πολιτών για πλήρη και αξιοπρεπή απασχόληση</w:t>
      </w:r>
      <w:r w:rsidR="00285C23" w:rsidRPr="009976D4">
        <w:rPr>
          <w:rFonts w:ascii="Times New Roman" w:hAnsi="Times New Roman" w:cs="Times New Roman"/>
          <w:sz w:val="24"/>
          <w:szCs w:val="24"/>
        </w:rPr>
        <w:t xml:space="preserve">. </w:t>
      </w:r>
      <w:r w:rsidR="00562C9A" w:rsidRPr="009976D4">
        <w:rPr>
          <w:rFonts w:ascii="Times New Roman" w:hAnsi="Times New Roman" w:cs="Times New Roman"/>
          <w:sz w:val="24"/>
          <w:szCs w:val="24"/>
        </w:rPr>
        <w:t>Τ</w:t>
      </w:r>
      <w:r w:rsidR="00285C23" w:rsidRPr="009976D4">
        <w:rPr>
          <w:rFonts w:ascii="Times New Roman" w:hAnsi="Times New Roman" w:cs="Times New Roman"/>
          <w:sz w:val="24"/>
          <w:szCs w:val="24"/>
        </w:rPr>
        <w:t>ο Κ</w:t>
      </w:r>
      <w:r w:rsidRPr="009976D4">
        <w:rPr>
          <w:rFonts w:ascii="Times New Roman" w:hAnsi="Times New Roman" w:cs="Times New Roman"/>
          <w:sz w:val="24"/>
          <w:szCs w:val="24"/>
        </w:rPr>
        <w:t>.</w:t>
      </w:r>
      <w:r w:rsidR="00285C23" w:rsidRPr="009976D4">
        <w:rPr>
          <w:rFonts w:ascii="Times New Roman" w:hAnsi="Times New Roman" w:cs="Times New Roman"/>
          <w:sz w:val="24"/>
          <w:szCs w:val="24"/>
        </w:rPr>
        <w:t>Κ</w:t>
      </w:r>
      <w:r w:rsidRPr="009976D4">
        <w:rPr>
          <w:rFonts w:ascii="Times New Roman" w:hAnsi="Times New Roman" w:cs="Times New Roman"/>
          <w:sz w:val="24"/>
          <w:szCs w:val="24"/>
        </w:rPr>
        <w:t>.</w:t>
      </w:r>
      <w:r w:rsidR="00285C23" w:rsidRPr="009976D4">
        <w:rPr>
          <w:rFonts w:ascii="Times New Roman" w:hAnsi="Times New Roman" w:cs="Times New Roman"/>
          <w:sz w:val="24"/>
          <w:szCs w:val="24"/>
        </w:rPr>
        <w:t>Ε</w:t>
      </w:r>
      <w:r w:rsidRPr="009976D4">
        <w:rPr>
          <w:rFonts w:ascii="Times New Roman" w:hAnsi="Times New Roman" w:cs="Times New Roman"/>
          <w:sz w:val="24"/>
          <w:szCs w:val="24"/>
        </w:rPr>
        <w:t>.</w:t>
      </w:r>
      <w:r w:rsidR="00285C23" w:rsidRPr="009976D4">
        <w:rPr>
          <w:rFonts w:ascii="Times New Roman" w:hAnsi="Times New Roman" w:cs="Times New Roman"/>
          <w:sz w:val="24"/>
          <w:szCs w:val="24"/>
        </w:rPr>
        <w:t xml:space="preserve"> </w:t>
      </w:r>
      <w:r w:rsidR="00562C9A" w:rsidRPr="009976D4">
        <w:rPr>
          <w:rFonts w:ascii="Times New Roman" w:hAnsi="Times New Roman" w:cs="Times New Roman"/>
          <w:sz w:val="24"/>
          <w:szCs w:val="24"/>
        </w:rPr>
        <w:t xml:space="preserve">εκτιμά ότι </w:t>
      </w:r>
      <w:r w:rsidR="00285C23" w:rsidRPr="009976D4">
        <w:rPr>
          <w:rFonts w:ascii="Times New Roman" w:hAnsi="Times New Roman" w:cs="Times New Roman"/>
          <w:sz w:val="24"/>
          <w:szCs w:val="24"/>
        </w:rPr>
        <w:t xml:space="preserve">οι δικαιούχοι </w:t>
      </w:r>
      <w:r w:rsidR="00562C9A" w:rsidRPr="009976D4">
        <w:rPr>
          <w:rFonts w:ascii="Times New Roman" w:hAnsi="Times New Roman" w:cs="Times New Roman"/>
          <w:sz w:val="24"/>
          <w:szCs w:val="24"/>
        </w:rPr>
        <w:t xml:space="preserve">ενός </w:t>
      </w:r>
      <w:r w:rsidR="00E3549E" w:rsidRPr="009976D4">
        <w:rPr>
          <w:rFonts w:ascii="Times New Roman" w:hAnsi="Times New Roman" w:cs="Times New Roman"/>
          <w:sz w:val="24"/>
          <w:szCs w:val="24"/>
        </w:rPr>
        <w:t>ελάχιστου εγγυημένου εισοδήματος</w:t>
      </w:r>
      <w:r w:rsidR="00285C23" w:rsidRPr="009976D4">
        <w:rPr>
          <w:rFonts w:ascii="Times New Roman" w:hAnsi="Times New Roman" w:cs="Times New Roman"/>
          <w:sz w:val="24"/>
          <w:szCs w:val="24"/>
        </w:rPr>
        <w:t xml:space="preserve"> θα καταλήξουν να χρησιμοποιούνται </w:t>
      </w:r>
      <w:r w:rsidR="00862357" w:rsidRPr="009976D4">
        <w:rPr>
          <w:rFonts w:ascii="Times New Roman" w:hAnsi="Times New Roman" w:cs="Times New Roman"/>
          <w:sz w:val="24"/>
          <w:szCs w:val="24"/>
        </w:rPr>
        <w:t xml:space="preserve">από τους καπιταλιστές </w:t>
      </w:r>
      <w:r w:rsidR="00285C23" w:rsidRPr="009976D4">
        <w:rPr>
          <w:rFonts w:ascii="Times New Roman" w:hAnsi="Times New Roman" w:cs="Times New Roman"/>
          <w:sz w:val="24"/>
          <w:szCs w:val="24"/>
        </w:rPr>
        <w:t xml:space="preserve">ως φθηνό εργατικό δυναμικό (Πρακτικά </w:t>
      </w:r>
      <w:r w:rsidRPr="009976D4">
        <w:rPr>
          <w:rFonts w:ascii="Times New Roman" w:hAnsi="Times New Roman" w:cs="Times New Roman"/>
          <w:sz w:val="24"/>
          <w:szCs w:val="24"/>
        </w:rPr>
        <w:t>Βουλής, 2005β, σελ.</w:t>
      </w:r>
      <w:r w:rsidR="00285C23" w:rsidRPr="009976D4">
        <w:rPr>
          <w:rFonts w:ascii="Times New Roman" w:hAnsi="Times New Roman" w:cs="Times New Roman"/>
          <w:sz w:val="24"/>
          <w:szCs w:val="24"/>
        </w:rPr>
        <w:t xml:space="preserve"> 2155-2158, βλ. επίσης Ριζοσπάστης, 2004). </w:t>
      </w:r>
      <w:r w:rsidR="00862357" w:rsidRPr="009976D4">
        <w:rPr>
          <w:rFonts w:ascii="Times New Roman" w:hAnsi="Times New Roman" w:cs="Times New Roman"/>
          <w:sz w:val="24"/>
          <w:szCs w:val="24"/>
        </w:rPr>
        <w:t>Σ</w:t>
      </w:r>
      <w:r w:rsidR="00285C23" w:rsidRPr="009976D4">
        <w:rPr>
          <w:rFonts w:ascii="Times New Roman" w:hAnsi="Times New Roman" w:cs="Times New Roman"/>
          <w:sz w:val="24"/>
          <w:szCs w:val="24"/>
        </w:rPr>
        <w:t xml:space="preserve">ε συνδυασμό με </w:t>
      </w:r>
      <w:r w:rsidR="000C3FD5" w:rsidRPr="009976D4">
        <w:rPr>
          <w:rFonts w:ascii="Times New Roman" w:hAnsi="Times New Roman" w:cs="Times New Roman"/>
          <w:sz w:val="24"/>
          <w:szCs w:val="24"/>
        </w:rPr>
        <w:t>τις προτάσεις του Συνασπισμού, οι ανωτέρω θέσεις αντανακλούν</w:t>
      </w:r>
      <w:r w:rsidR="00285C23" w:rsidRPr="009976D4">
        <w:rPr>
          <w:rFonts w:ascii="Times New Roman" w:hAnsi="Times New Roman" w:cs="Times New Roman"/>
          <w:sz w:val="24"/>
          <w:szCs w:val="24"/>
        </w:rPr>
        <w:t xml:space="preserve"> το</w:t>
      </w:r>
      <w:r w:rsidR="000C3FD5" w:rsidRPr="009976D4">
        <w:rPr>
          <w:rFonts w:ascii="Times New Roman" w:hAnsi="Times New Roman" w:cs="Times New Roman"/>
          <w:sz w:val="24"/>
          <w:szCs w:val="24"/>
        </w:rPr>
        <w:t>ν</w:t>
      </w:r>
      <w:r w:rsidR="00285C23" w:rsidRPr="009976D4">
        <w:rPr>
          <w:rFonts w:ascii="Times New Roman" w:hAnsi="Times New Roman" w:cs="Times New Roman"/>
          <w:sz w:val="24"/>
          <w:szCs w:val="24"/>
        </w:rPr>
        <w:t xml:space="preserve"> υψηλό ιδεολογικό κατακερματισμό της ελληνικής αριστεράς, σε </w:t>
      </w:r>
      <w:r w:rsidR="00862357" w:rsidRPr="009976D4">
        <w:rPr>
          <w:rFonts w:ascii="Times New Roman" w:hAnsi="Times New Roman" w:cs="Times New Roman"/>
          <w:sz w:val="24"/>
          <w:szCs w:val="24"/>
        </w:rPr>
        <w:t xml:space="preserve">αντίθεση </w:t>
      </w:r>
      <w:r w:rsidR="000C3FD5" w:rsidRPr="009976D4">
        <w:rPr>
          <w:rFonts w:ascii="Times New Roman" w:hAnsi="Times New Roman" w:cs="Times New Roman"/>
          <w:sz w:val="24"/>
          <w:szCs w:val="24"/>
        </w:rPr>
        <w:t>π.χ. προς την πορτογαλική αριστερά</w:t>
      </w:r>
      <w:r w:rsidR="001F3CC8">
        <w:rPr>
          <w:rFonts w:ascii="Times New Roman" w:hAnsi="Times New Roman" w:cs="Times New Roman"/>
          <w:sz w:val="24"/>
          <w:szCs w:val="24"/>
        </w:rPr>
        <w:t xml:space="preserve"> (</w:t>
      </w:r>
      <w:r w:rsidR="001F3CC8" w:rsidRPr="009976D4">
        <w:rPr>
          <w:rFonts w:ascii="Times New Roman" w:eastAsia="Calibri" w:hAnsi="Times New Roman" w:cs="Times New Roman"/>
          <w:sz w:val="24"/>
          <w:szCs w:val="24"/>
          <w:lang w:val="en-US"/>
        </w:rPr>
        <w:t>Kouvelakis</w:t>
      </w:r>
      <w:r w:rsidR="001F3CC8">
        <w:rPr>
          <w:rFonts w:ascii="Times New Roman" w:hAnsi="Times New Roman" w:cs="Times New Roman"/>
          <w:sz w:val="24"/>
          <w:szCs w:val="24"/>
        </w:rPr>
        <w:t xml:space="preserve">, 2011, </w:t>
      </w:r>
      <w:r w:rsidR="001F3CC8">
        <w:rPr>
          <w:rFonts w:ascii="Times New Roman" w:hAnsi="Times New Roman" w:cs="Times New Roman"/>
          <w:sz w:val="24"/>
          <w:szCs w:val="24"/>
          <w:lang w:val="en-US"/>
        </w:rPr>
        <w:t>pp</w:t>
      </w:r>
      <w:r w:rsidR="001F3CC8" w:rsidRPr="001F3CC8">
        <w:rPr>
          <w:rFonts w:ascii="Times New Roman" w:hAnsi="Times New Roman" w:cs="Times New Roman"/>
          <w:sz w:val="24"/>
          <w:szCs w:val="24"/>
        </w:rPr>
        <w:t>.</w:t>
      </w:r>
      <w:r w:rsidR="00285C23" w:rsidRPr="009976D4">
        <w:rPr>
          <w:rFonts w:ascii="Times New Roman" w:hAnsi="Times New Roman" w:cs="Times New Roman"/>
          <w:sz w:val="24"/>
          <w:szCs w:val="24"/>
        </w:rPr>
        <w:t xml:space="preserve"> 29-31). </w:t>
      </w:r>
    </w:p>
    <w:p w:rsidR="00864F38" w:rsidRPr="009976D4" w:rsidRDefault="00864F38" w:rsidP="000C3FD5">
      <w:pPr>
        <w:autoSpaceDE w:val="0"/>
        <w:autoSpaceDN w:val="0"/>
        <w:adjustRightInd w:val="0"/>
        <w:spacing w:before="0" w:after="0" w:line="360" w:lineRule="auto"/>
        <w:ind w:firstLine="720"/>
        <w:rPr>
          <w:rFonts w:ascii="Times New Roman" w:hAnsi="Times New Roman" w:cs="Times New Roman"/>
          <w:sz w:val="24"/>
          <w:szCs w:val="24"/>
        </w:rPr>
      </w:pPr>
    </w:p>
    <w:p w:rsidR="000C3FD5" w:rsidRPr="003129C2" w:rsidRDefault="000C3FD5" w:rsidP="000C3FD5">
      <w:pPr>
        <w:autoSpaceDE w:val="0"/>
        <w:autoSpaceDN w:val="0"/>
        <w:adjustRightInd w:val="0"/>
        <w:spacing w:before="0" w:after="0" w:line="360" w:lineRule="auto"/>
        <w:ind w:firstLine="720"/>
        <w:rPr>
          <w:rFonts w:ascii="Times New Roman" w:hAnsi="Times New Roman" w:cs="Times New Roman"/>
          <w:sz w:val="24"/>
          <w:szCs w:val="24"/>
        </w:rPr>
      </w:pPr>
      <w:r w:rsidRPr="009976D4">
        <w:rPr>
          <w:rFonts w:ascii="Times New Roman" w:hAnsi="Times New Roman" w:cs="Times New Roman"/>
          <w:sz w:val="24"/>
          <w:szCs w:val="24"/>
        </w:rPr>
        <w:t xml:space="preserve">Το χαρτί </w:t>
      </w:r>
      <w:r w:rsidR="00862357" w:rsidRPr="009976D4">
        <w:rPr>
          <w:rFonts w:ascii="Times New Roman" w:hAnsi="Times New Roman" w:cs="Times New Roman"/>
          <w:sz w:val="24"/>
          <w:szCs w:val="24"/>
        </w:rPr>
        <w:t>της θε</w:t>
      </w:r>
      <w:r w:rsidR="003E186A" w:rsidRPr="009976D4">
        <w:rPr>
          <w:rFonts w:ascii="Times New Roman" w:hAnsi="Times New Roman" w:cs="Times New Roman"/>
          <w:sz w:val="24"/>
          <w:szCs w:val="24"/>
        </w:rPr>
        <w:t xml:space="preserve">σμοθέτησης ενός </w:t>
      </w:r>
      <w:r w:rsidR="00E3549E" w:rsidRPr="009976D4">
        <w:rPr>
          <w:rFonts w:ascii="Times New Roman" w:hAnsi="Times New Roman" w:cs="Times New Roman"/>
          <w:sz w:val="24"/>
          <w:szCs w:val="24"/>
        </w:rPr>
        <w:t>ελάχιστου εγγυημένου εισοδήματος</w:t>
      </w:r>
      <w:r w:rsidRPr="009976D4">
        <w:rPr>
          <w:rFonts w:ascii="Times New Roman" w:hAnsi="Times New Roman" w:cs="Times New Roman"/>
          <w:sz w:val="24"/>
          <w:szCs w:val="24"/>
        </w:rPr>
        <w:t xml:space="preserve"> </w:t>
      </w:r>
      <w:r w:rsidR="003E186A" w:rsidRPr="009976D4">
        <w:rPr>
          <w:rFonts w:ascii="Times New Roman" w:hAnsi="Times New Roman" w:cs="Times New Roman"/>
          <w:sz w:val="24"/>
          <w:szCs w:val="24"/>
        </w:rPr>
        <w:t>θα παιζόταν εκ νέου</w:t>
      </w:r>
      <w:r w:rsidRPr="009976D4">
        <w:rPr>
          <w:rFonts w:ascii="Times New Roman" w:hAnsi="Times New Roman" w:cs="Times New Roman"/>
          <w:sz w:val="24"/>
          <w:szCs w:val="24"/>
        </w:rPr>
        <w:t xml:space="preserve"> στις παραμονές των εκλογών του 2007, αυτή τη φορά από τη Ν</w:t>
      </w:r>
      <w:r w:rsidR="00BC515D" w:rsidRPr="009976D4">
        <w:rPr>
          <w:rFonts w:ascii="Times New Roman" w:hAnsi="Times New Roman" w:cs="Times New Roman"/>
          <w:sz w:val="24"/>
          <w:szCs w:val="24"/>
        </w:rPr>
        <w:t>.</w:t>
      </w:r>
      <w:r w:rsidRPr="009976D4">
        <w:rPr>
          <w:rFonts w:ascii="Times New Roman" w:hAnsi="Times New Roman" w:cs="Times New Roman"/>
          <w:sz w:val="24"/>
          <w:szCs w:val="24"/>
        </w:rPr>
        <w:t>Δ</w:t>
      </w:r>
      <w:r w:rsidR="00BC515D" w:rsidRPr="009976D4">
        <w:rPr>
          <w:rFonts w:ascii="Times New Roman" w:hAnsi="Times New Roman" w:cs="Times New Roman"/>
          <w:sz w:val="24"/>
          <w:szCs w:val="24"/>
        </w:rPr>
        <w:t>.</w:t>
      </w:r>
      <w:r w:rsidRPr="009976D4">
        <w:rPr>
          <w:rFonts w:ascii="Times New Roman" w:hAnsi="Times New Roman" w:cs="Times New Roman"/>
          <w:sz w:val="24"/>
          <w:szCs w:val="24"/>
        </w:rPr>
        <w:t xml:space="preserve"> (Τσουπαρόπουλος και Τριανταφύλλου, 2006). Ο Καραμανλής, ο οποίος κέρδισε </w:t>
      </w:r>
      <w:r w:rsidR="003E186A" w:rsidRPr="009976D4">
        <w:rPr>
          <w:rFonts w:ascii="Times New Roman" w:hAnsi="Times New Roman" w:cs="Times New Roman"/>
          <w:sz w:val="24"/>
          <w:szCs w:val="24"/>
        </w:rPr>
        <w:t xml:space="preserve">τελικά </w:t>
      </w:r>
      <w:r w:rsidRPr="009976D4">
        <w:rPr>
          <w:rFonts w:ascii="Times New Roman" w:hAnsi="Times New Roman" w:cs="Times New Roman"/>
          <w:sz w:val="24"/>
          <w:szCs w:val="24"/>
        </w:rPr>
        <w:t xml:space="preserve">τις εκλογές με 41,84 </w:t>
      </w:r>
      <w:r w:rsidR="003E186A" w:rsidRPr="009976D4">
        <w:rPr>
          <w:rFonts w:ascii="Times New Roman" w:hAnsi="Times New Roman" w:cs="Times New Roman"/>
          <w:sz w:val="24"/>
          <w:szCs w:val="24"/>
        </w:rPr>
        <w:t xml:space="preserve">% </w:t>
      </w:r>
      <w:r w:rsidRPr="009976D4">
        <w:rPr>
          <w:rFonts w:ascii="Times New Roman" w:hAnsi="Times New Roman" w:cs="Times New Roman"/>
          <w:sz w:val="24"/>
          <w:szCs w:val="24"/>
        </w:rPr>
        <w:t xml:space="preserve">της εθνικής </w:t>
      </w:r>
      <w:r w:rsidR="004F4CED" w:rsidRPr="009976D4">
        <w:rPr>
          <w:rFonts w:ascii="Times New Roman" w:hAnsi="Times New Roman" w:cs="Times New Roman"/>
          <w:sz w:val="24"/>
          <w:szCs w:val="24"/>
        </w:rPr>
        <w:t xml:space="preserve">ψήφου (152 έδρες) </w:t>
      </w:r>
      <w:r w:rsidRPr="009976D4">
        <w:rPr>
          <w:rFonts w:ascii="Times New Roman" w:hAnsi="Times New Roman" w:cs="Times New Roman"/>
          <w:sz w:val="24"/>
          <w:szCs w:val="24"/>
        </w:rPr>
        <w:t xml:space="preserve">έναντι του 38,1 </w:t>
      </w:r>
      <w:r w:rsidR="003E186A" w:rsidRPr="009976D4">
        <w:rPr>
          <w:rFonts w:ascii="Times New Roman" w:hAnsi="Times New Roman" w:cs="Times New Roman"/>
          <w:sz w:val="24"/>
          <w:szCs w:val="24"/>
        </w:rPr>
        <w:t xml:space="preserve">% </w:t>
      </w:r>
      <w:r w:rsidRPr="009976D4">
        <w:rPr>
          <w:rFonts w:ascii="Times New Roman" w:hAnsi="Times New Roman" w:cs="Times New Roman"/>
          <w:sz w:val="24"/>
          <w:szCs w:val="24"/>
        </w:rPr>
        <w:t xml:space="preserve"> του ΠΑΣΟΚ</w:t>
      </w:r>
      <w:r w:rsidR="004F4CED" w:rsidRPr="009976D4">
        <w:rPr>
          <w:rFonts w:ascii="Times New Roman" w:hAnsi="Times New Roman" w:cs="Times New Roman"/>
          <w:sz w:val="24"/>
          <w:szCs w:val="24"/>
        </w:rPr>
        <w:t xml:space="preserve"> (102 έδρες)</w:t>
      </w:r>
      <w:r w:rsidR="00574435" w:rsidRPr="009976D4">
        <w:rPr>
          <w:rStyle w:val="FootnoteReference"/>
          <w:rFonts w:ascii="Times New Roman" w:hAnsi="Times New Roman" w:cs="Times New Roman"/>
          <w:sz w:val="24"/>
          <w:szCs w:val="24"/>
        </w:rPr>
        <w:footnoteReference w:id="14"/>
      </w:r>
      <w:r w:rsidRPr="009976D4">
        <w:rPr>
          <w:rFonts w:ascii="Times New Roman" w:hAnsi="Times New Roman" w:cs="Times New Roman"/>
          <w:sz w:val="24"/>
          <w:szCs w:val="24"/>
        </w:rPr>
        <w:t>, για μία ακόμη φορά</w:t>
      </w:r>
      <w:r w:rsidR="00C0367D" w:rsidRPr="009976D4">
        <w:rPr>
          <w:rFonts w:ascii="Times New Roman" w:hAnsi="Times New Roman" w:cs="Times New Roman"/>
          <w:sz w:val="24"/>
          <w:szCs w:val="24"/>
        </w:rPr>
        <w:t xml:space="preserve"> </w:t>
      </w:r>
      <w:r w:rsidR="004F4CED" w:rsidRPr="009976D4">
        <w:rPr>
          <w:rFonts w:ascii="Times New Roman" w:hAnsi="Times New Roman" w:cs="Times New Roman"/>
          <w:sz w:val="24"/>
          <w:szCs w:val="24"/>
        </w:rPr>
        <w:t>δεν προχώρησε στη</w:t>
      </w:r>
      <w:r w:rsidRPr="009976D4">
        <w:rPr>
          <w:rFonts w:ascii="Times New Roman" w:hAnsi="Times New Roman" w:cs="Times New Roman"/>
          <w:sz w:val="24"/>
          <w:szCs w:val="24"/>
        </w:rPr>
        <w:t xml:space="preserve"> </w:t>
      </w:r>
      <w:r w:rsidR="004F4CED" w:rsidRPr="009976D4">
        <w:rPr>
          <w:rFonts w:ascii="Times New Roman" w:hAnsi="Times New Roman" w:cs="Times New Roman"/>
          <w:sz w:val="24"/>
          <w:szCs w:val="24"/>
        </w:rPr>
        <w:t xml:space="preserve">θέσπιση </w:t>
      </w:r>
      <w:r w:rsidRPr="009976D4">
        <w:rPr>
          <w:rFonts w:ascii="Times New Roman" w:hAnsi="Times New Roman" w:cs="Times New Roman"/>
          <w:sz w:val="24"/>
          <w:szCs w:val="24"/>
        </w:rPr>
        <w:t>του μέτρου.</w:t>
      </w:r>
    </w:p>
    <w:p w:rsidR="00573FDA" w:rsidRPr="003129C2" w:rsidRDefault="00573FDA" w:rsidP="000C3FD5">
      <w:pPr>
        <w:autoSpaceDE w:val="0"/>
        <w:autoSpaceDN w:val="0"/>
        <w:adjustRightInd w:val="0"/>
        <w:spacing w:before="0" w:after="0" w:line="360" w:lineRule="auto"/>
        <w:ind w:firstLine="720"/>
      </w:pPr>
    </w:p>
    <w:p w:rsidR="000C3FD5" w:rsidRPr="009976D4" w:rsidRDefault="000C3FD5" w:rsidP="000C3FD5">
      <w:pPr>
        <w:autoSpaceDE w:val="0"/>
        <w:autoSpaceDN w:val="0"/>
        <w:adjustRightInd w:val="0"/>
        <w:spacing w:before="0" w:after="0" w:line="360" w:lineRule="auto"/>
        <w:ind w:firstLine="720"/>
        <w:rPr>
          <w:rFonts w:ascii="Times New Roman" w:hAnsi="Times New Roman" w:cs="Times New Roman"/>
          <w:sz w:val="24"/>
          <w:szCs w:val="24"/>
        </w:rPr>
      </w:pPr>
      <w:r w:rsidRPr="009976D4">
        <w:rPr>
          <w:rFonts w:ascii="Times New Roman" w:hAnsi="Times New Roman" w:cs="Times New Roman"/>
          <w:sz w:val="24"/>
          <w:szCs w:val="24"/>
        </w:rPr>
        <w:t xml:space="preserve">Πολύ σύντομα, μία νέα περίοδος θα ξεκινούσε, ωστόσο, τόσο για το ελληνικό κράτος όσο και για το ελάχιστο εγγυημένο εισόδημα. </w:t>
      </w:r>
    </w:p>
    <w:p w:rsidR="00C10B1C" w:rsidRPr="009976D4" w:rsidRDefault="00C10B1C" w:rsidP="000C3FD5">
      <w:pPr>
        <w:autoSpaceDE w:val="0"/>
        <w:autoSpaceDN w:val="0"/>
        <w:adjustRightInd w:val="0"/>
        <w:spacing w:before="0" w:after="0" w:line="360" w:lineRule="auto"/>
        <w:ind w:firstLine="720"/>
        <w:rPr>
          <w:rFonts w:ascii="Times New Roman" w:hAnsi="Times New Roman" w:cs="Times New Roman"/>
          <w:sz w:val="24"/>
          <w:szCs w:val="24"/>
        </w:rPr>
      </w:pPr>
    </w:p>
    <w:p w:rsidR="00BC1105" w:rsidRPr="009976D4" w:rsidRDefault="00B273E8" w:rsidP="00B273E8">
      <w:pPr>
        <w:pStyle w:val="ListParagraph"/>
        <w:numPr>
          <w:ilvl w:val="0"/>
          <w:numId w:val="1"/>
        </w:numPr>
        <w:autoSpaceDE w:val="0"/>
        <w:autoSpaceDN w:val="0"/>
        <w:adjustRightInd w:val="0"/>
        <w:spacing w:before="0" w:after="0" w:line="360" w:lineRule="auto"/>
        <w:jc w:val="left"/>
        <w:rPr>
          <w:rFonts w:ascii="Times New Roman" w:hAnsi="Times New Roman" w:cs="Times New Roman"/>
          <w:b/>
          <w:sz w:val="28"/>
          <w:szCs w:val="28"/>
          <w:lang w:val="en-GB"/>
        </w:rPr>
      </w:pPr>
      <w:r w:rsidRPr="009976D4">
        <w:rPr>
          <w:rFonts w:ascii="Times New Roman" w:hAnsi="Times New Roman" w:cs="Times New Roman"/>
          <w:b/>
          <w:sz w:val="28"/>
          <w:szCs w:val="28"/>
        </w:rPr>
        <w:t>Η Τελική Πράξη</w:t>
      </w:r>
      <w:r w:rsidRPr="009976D4">
        <w:rPr>
          <w:rFonts w:ascii="Times New Roman" w:hAnsi="Times New Roman" w:cs="Times New Roman"/>
          <w:b/>
          <w:sz w:val="28"/>
          <w:szCs w:val="28"/>
          <w:lang w:val="en-US"/>
        </w:rPr>
        <w:t xml:space="preserve">; </w:t>
      </w:r>
    </w:p>
    <w:p w:rsidR="00D54828" w:rsidRPr="009976D4" w:rsidRDefault="00D54828" w:rsidP="00BC1105">
      <w:pPr>
        <w:autoSpaceDE w:val="0"/>
        <w:autoSpaceDN w:val="0"/>
        <w:adjustRightInd w:val="0"/>
        <w:spacing w:before="0" w:after="0" w:line="360" w:lineRule="auto"/>
        <w:ind w:firstLine="720"/>
        <w:rPr>
          <w:rFonts w:ascii="Times New Roman" w:hAnsi="Times New Roman" w:cs="Times New Roman"/>
          <w:sz w:val="24"/>
        </w:rPr>
      </w:pPr>
      <w:r w:rsidRPr="009976D4">
        <w:rPr>
          <w:rFonts w:ascii="Times New Roman" w:hAnsi="Times New Roman" w:cs="Times New Roman"/>
          <w:sz w:val="24"/>
        </w:rPr>
        <w:t>Τα χρόνια που ακολούθησαν</w:t>
      </w:r>
      <w:r w:rsidR="009704AB" w:rsidRPr="009976D4">
        <w:rPr>
          <w:rFonts w:ascii="Times New Roman" w:hAnsi="Times New Roman" w:cs="Times New Roman"/>
          <w:sz w:val="24"/>
        </w:rPr>
        <w:t xml:space="preserve"> </w:t>
      </w:r>
      <w:r w:rsidRPr="009976D4">
        <w:rPr>
          <w:rFonts w:ascii="Times New Roman" w:hAnsi="Times New Roman" w:cs="Times New Roman"/>
          <w:sz w:val="24"/>
        </w:rPr>
        <w:t xml:space="preserve">θα σφραγίζονταν με τρόπο δραματικό από </w:t>
      </w:r>
      <w:r w:rsidR="009704AB" w:rsidRPr="009976D4">
        <w:rPr>
          <w:rFonts w:ascii="Times New Roman" w:hAnsi="Times New Roman" w:cs="Times New Roman"/>
          <w:sz w:val="24"/>
        </w:rPr>
        <w:t xml:space="preserve">τις επιπτώσεις </w:t>
      </w:r>
      <w:r w:rsidRPr="009976D4">
        <w:rPr>
          <w:rFonts w:ascii="Times New Roman" w:hAnsi="Times New Roman" w:cs="Times New Roman"/>
          <w:sz w:val="24"/>
        </w:rPr>
        <w:t>της σοβαρής οικονομικής κρίσης</w:t>
      </w:r>
      <w:r w:rsidR="009704AB" w:rsidRPr="009976D4">
        <w:rPr>
          <w:rFonts w:ascii="Times New Roman" w:hAnsi="Times New Roman" w:cs="Times New Roman"/>
          <w:sz w:val="24"/>
        </w:rPr>
        <w:t>, αλλά</w:t>
      </w:r>
      <w:r w:rsidRPr="009976D4">
        <w:rPr>
          <w:rFonts w:ascii="Times New Roman" w:hAnsi="Times New Roman" w:cs="Times New Roman"/>
          <w:sz w:val="24"/>
        </w:rPr>
        <w:t xml:space="preserve"> και των μέτρων λιτότητας</w:t>
      </w:r>
      <w:r w:rsidR="009704AB" w:rsidRPr="009976D4">
        <w:rPr>
          <w:rFonts w:ascii="Times New Roman" w:hAnsi="Times New Roman" w:cs="Times New Roman"/>
          <w:sz w:val="24"/>
        </w:rPr>
        <w:t xml:space="preserve">. </w:t>
      </w:r>
      <w:r w:rsidR="009F7900">
        <w:rPr>
          <w:rFonts w:ascii="Times New Roman" w:hAnsi="Times New Roman" w:cs="Times New Roman"/>
          <w:sz w:val="24"/>
        </w:rPr>
        <w:t>Σχετικά</w:t>
      </w:r>
      <w:r w:rsidR="00BC515D" w:rsidRPr="009976D4">
        <w:rPr>
          <w:rFonts w:ascii="Times New Roman" w:hAnsi="Times New Roman" w:cs="Times New Roman"/>
          <w:sz w:val="24"/>
        </w:rPr>
        <w:t xml:space="preserve"> </w:t>
      </w:r>
      <w:r w:rsidRPr="009976D4">
        <w:rPr>
          <w:rFonts w:ascii="Times New Roman" w:hAnsi="Times New Roman" w:cs="Times New Roman"/>
          <w:sz w:val="24"/>
        </w:rPr>
        <w:t>μέτρα εγκρίθηκαν πρώτα από την κυβέρνηση του ΠΑ</w:t>
      </w:r>
      <w:r w:rsidR="00BC515D" w:rsidRPr="009976D4">
        <w:rPr>
          <w:rFonts w:ascii="Times New Roman" w:hAnsi="Times New Roman" w:cs="Times New Roman"/>
          <w:sz w:val="24"/>
        </w:rPr>
        <w:t>.</w:t>
      </w:r>
      <w:r w:rsidRPr="009976D4">
        <w:rPr>
          <w:rFonts w:ascii="Times New Roman" w:hAnsi="Times New Roman" w:cs="Times New Roman"/>
          <w:sz w:val="24"/>
        </w:rPr>
        <w:t>ΣΟ</w:t>
      </w:r>
      <w:r w:rsidR="00BC515D" w:rsidRPr="009976D4">
        <w:rPr>
          <w:rFonts w:ascii="Times New Roman" w:hAnsi="Times New Roman" w:cs="Times New Roman"/>
          <w:sz w:val="24"/>
        </w:rPr>
        <w:t>.</w:t>
      </w:r>
      <w:r w:rsidRPr="009976D4">
        <w:rPr>
          <w:rFonts w:ascii="Times New Roman" w:hAnsi="Times New Roman" w:cs="Times New Roman"/>
          <w:sz w:val="24"/>
        </w:rPr>
        <w:t>Κ</w:t>
      </w:r>
      <w:r w:rsidR="00BC515D" w:rsidRPr="009976D4">
        <w:rPr>
          <w:rFonts w:ascii="Times New Roman" w:hAnsi="Times New Roman" w:cs="Times New Roman"/>
          <w:sz w:val="24"/>
        </w:rPr>
        <w:t>.</w:t>
      </w:r>
      <w:r w:rsidRPr="009976D4">
        <w:rPr>
          <w:rFonts w:ascii="Times New Roman" w:hAnsi="Times New Roman" w:cs="Times New Roman"/>
          <w:sz w:val="24"/>
        </w:rPr>
        <w:t xml:space="preserve"> υπό το Γιώργο Παπανδρέου (το 2010 και το 2011) και στη συνέχεια από μία κυβέρνηση συνασπισμού, </w:t>
      </w:r>
      <w:r w:rsidR="009704AB" w:rsidRPr="009976D4">
        <w:rPr>
          <w:rFonts w:ascii="Times New Roman" w:hAnsi="Times New Roman" w:cs="Times New Roman"/>
          <w:sz w:val="24"/>
        </w:rPr>
        <w:t xml:space="preserve">η οποία, </w:t>
      </w:r>
      <w:r w:rsidRPr="009976D4">
        <w:rPr>
          <w:rFonts w:ascii="Times New Roman" w:hAnsi="Times New Roman" w:cs="Times New Roman"/>
          <w:sz w:val="24"/>
        </w:rPr>
        <w:t xml:space="preserve">υπό το </w:t>
      </w:r>
      <w:r w:rsidR="009704AB" w:rsidRPr="009976D4">
        <w:rPr>
          <w:rFonts w:ascii="Times New Roman" w:hAnsi="Times New Roman" w:cs="Times New Roman"/>
          <w:sz w:val="24"/>
        </w:rPr>
        <w:t>νέο αρχηγό της Ν</w:t>
      </w:r>
      <w:r w:rsidR="00BC515D" w:rsidRPr="009976D4">
        <w:rPr>
          <w:rFonts w:ascii="Times New Roman" w:hAnsi="Times New Roman" w:cs="Times New Roman"/>
          <w:sz w:val="24"/>
        </w:rPr>
        <w:t>.</w:t>
      </w:r>
      <w:r w:rsidR="009704AB" w:rsidRPr="009976D4">
        <w:rPr>
          <w:rFonts w:ascii="Times New Roman" w:hAnsi="Times New Roman" w:cs="Times New Roman"/>
          <w:sz w:val="24"/>
        </w:rPr>
        <w:t>Δ</w:t>
      </w:r>
      <w:r w:rsidR="00BC515D" w:rsidRPr="009976D4">
        <w:rPr>
          <w:rFonts w:ascii="Times New Roman" w:hAnsi="Times New Roman" w:cs="Times New Roman"/>
          <w:sz w:val="24"/>
        </w:rPr>
        <w:t>.</w:t>
      </w:r>
      <w:r w:rsidR="009704AB" w:rsidRPr="009976D4">
        <w:rPr>
          <w:rFonts w:ascii="Times New Roman" w:hAnsi="Times New Roman" w:cs="Times New Roman"/>
          <w:sz w:val="24"/>
        </w:rPr>
        <w:t xml:space="preserve">, Αντώνη Σαμαρά, </w:t>
      </w:r>
      <w:r w:rsidR="00BC515D" w:rsidRPr="009976D4">
        <w:rPr>
          <w:rFonts w:ascii="Times New Roman" w:hAnsi="Times New Roman" w:cs="Times New Roman"/>
          <w:sz w:val="24"/>
        </w:rPr>
        <w:t xml:space="preserve">παραμένει </w:t>
      </w:r>
      <w:r w:rsidR="009704AB" w:rsidRPr="009976D4">
        <w:rPr>
          <w:rFonts w:ascii="Times New Roman" w:hAnsi="Times New Roman" w:cs="Times New Roman"/>
          <w:sz w:val="24"/>
        </w:rPr>
        <w:t>στην εξουσία έως σήμερα</w:t>
      </w:r>
      <w:r w:rsidR="009704AB" w:rsidRPr="009976D4">
        <w:rPr>
          <w:rStyle w:val="FootnoteReference"/>
          <w:rFonts w:ascii="Times New Roman" w:hAnsi="Times New Roman" w:cs="Times New Roman"/>
          <w:sz w:val="24"/>
        </w:rPr>
        <w:footnoteReference w:id="15"/>
      </w:r>
      <w:r w:rsidR="009704AB" w:rsidRPr="009976D4">
        <w:rPr>
          <w:rFonts w:ascii="Times New Roman" w:hAnsi="Times New Roman" w:cs="Times New Roman"/>
          <w:sz w:val="24"/>
        </w:rPr>
        <w:t>.</w:t>
      </w:r>
      <w:r w:rsidRPr="009976D4">
        <w:rPr>
          <w:rFonts w:ascii="Times New Roman" w:hAnsi="Times New Roman" w:cs="Times New Roman"/>
          <w:sz w:val="24"/>
        </w:rPr>
        <w:t xml:space="preserve"> </w:t>
      </w:r>
    </w:p>
    <w:p w:rsidR="00BC1105" w:rsidRDefault="0073774C" w:rsidP="00BC1105">
      <w:pPr>
        <w:autoSpaceDE w:val="0"/>
        <w:autoSpaceDN w:val="0"/>
        <w:adjustRightInd w:val="0"/>
        <w:spacing w:before="0" w:after="0" w:line="360" w:lineRule="auto"/>
        <w:ind w:firstLine="720"/>
        <w:rPr>
          <w:rFonts w:ascii="Times New Roman" w:eastAsia="Calibri" w:hAnsi="Times New Roman" w:cs="Times New Roman"/>
          <w:sz w:val="24"/>
          <w:szCs w:val="24"/>
        </w:rPr>
      </w:pPr>
      <w:r w:rsidRPr="009976D4">
        <w:rPr>
          <w:rFonts w:ascii="Times New Roman" w:hAnsi="Times New Roman" w:cs="Times New Roman"/>
          <w:sz w:val="24"/>
        </w:rPr>
        <w:lastRenderedPageBreak/>
        <w:t>Μ</w:t>
      </w:r>
      <w:r w:rsidR="00D54828" w:rsidRPr="009976D4">
        <w:rPr>
          <w:rFonts w:ascii="Times New Roman" w:hAnsi="Times New Roman" w:cs="Times New Roman"/>
          <w:sz w:val="24"/>
        </w:rPr>
        <w:t xml:space="preserve">ε αντάλλαγμα πρωτοφανή πακέτα διάσωσης, οι δύο κυβερνήσεις </w:t>
      </w:r>
      <w:r w:rsidRPr="009976D4">
        <w:rPr>
          <w:rFonts w:ascii="Times New Roman" w:hAnsi="Times New Roman" w:cs="Times New Roman"/>
          <w:sz w:val="24"/>
        </w:rPr>
        <w:t>ανέλαβαν τη δέσμευση</w:t>
      </w:r>
      <w:r w:rsidR="00D54828" w:rsidRPr="009976D4">
        <w:rPr>
          <w:rFonts w:ascii="Times New Roman" w:hAnsi="Times New Roman" w:cs="Times New Roman"/>
          <w:sz w:val="24"/>
        </w:rPr>
        <w:t xml:space="preserve"> να πληρούν τους κανόνες των δανειακών συμβάσεων και των λεγόμενων Μνημονίων, </w:t>
      </w:r>
      <w:r w:rsidR="00D1453F" w:rsidRPr="009976D4">
        <w:rPr>
          <w:rFonts w:ascii="Times New Roman" w:hAnsi="Times New Roman" w:cs="Times New Roman"/>
          <w:sz w:val="24"/>
        </w:rPr>
        <w:t xml:space="preserve">που συνάφθηκαν </w:t>
      </w:r>
      <w:r w:rsidR="00D54828" w:rsidRPr="009976D4">
        <w:rPr>
          <w:rFonts w:ascii="Times New Roman" w:hAnsi="Times New Roman" w:cs="Times New Roman"/>
          <w:sz w:val="24"/>
        </w:rPr>
        <w:t xml:space="preserve">με </w:t>
      </w:r>
      <w:r w:rsidR="00D1453F" w:rsidRPr="009976D4">
        <w:rPr>
          <w:rFonts w:ascii="Times New Roman" w:hAnsi="Times New Roman" w:cs="Times New Roman"/>
          <w:sz w:val="24"/>
        </w:rPr>
        <w:t>την Ευρωπαϊκή Επιτροπή</w:t>
      </w:r>
      <w:r w:rsidR="00D54828" w:rsidRPr="009976D4">
        <w:rPr>
          <w:rFonts w:ascii="Times New Roman" w:hAnsi="Times New Roman" w:cs="Times New Roman"/>
          <w:sz w:val="24"/>
        </w:rPr>
        <w:t>, την Ευρωπαϊκή Κεντρική Τράπεζα (Ε</w:t>
      </w:r>
      <w:r w:rsidR="009B3659" w:rsidRPr="009976D4">
        <w:rPr>
          <w:rFonts w:ascii="Times New Roman" w:hAnsi="Times New Roman" w:cs="Times New Roman"/>
          <w:sz w:val="24"/>
        </w:rPr>
        <w:t>.</w:t>
      </w:r>
      <w:r w:rsidR="00D54828" w:rsidRPr="009976D4">
        <w:rPr>
          <w:rFonts w:ascii="Times New Roman" w:hAnsi="Times New Roman" w:cs="Times New Roman"/>
          <w:sz w:val="24"/>
        </w:rPr>
        <w:t>Κ</w:t>
      </w:r>
      <w:r w:rsidR="009B3659" w:rsidRPr="009976D4">
        <w:rPr>
          <w:rFonts w:ascii="Times New Roman" w:hAnsi="Times New Roman" w:cs="Times New Roman"/>
          <w:sz w:val="24"/>
        </w:rPr>
        <w:t>.</w:t>
      </w:r>
      <w:r w:rsidR="00D54828" w:rsidRPr="009976D4">
        <w:rPr>
          <w:rFonts w:ascii="Times New Roman" w:hAnsi="Times New Roman" w:cs="Times New Roman"/>
          <w:sz w:val="24"/>
        </w:rPr>
        <w:t>Τ</w:t>
      </w:r>
      <w:r w:rsidR="009B3659" w:rsidRPr="009976D4">
        <w:rPr>
          <w:rFonts w:ascii="Times New Roman" w:hAnsi="Times New Roman" w:cs="Times New Roman"/>
          <w:sz w:val="24"/>
        </w:rPr>
        <w:t>.</w:t>
      </w:r>
      <w:r w:rsidR="00D54828" w:rsidRPr="009976D4">
        <w:rPr>
          <w:rFonts w:ascii="Times New Roman" w:hAnsi="Times New Roman" w:cs="Times New Roman"/>
          <w:sz w:val="24"/>
        </w:rPr>
        <w:t>) και το Διεθνές Νομισματικό Ταμείο (Δ</w:t>
      </w:r>
      <w:r w:rsidR="009B3659" w:rsidRPr="009976D4">
        <w:rPr>
          <w:rFonts w:ascii="Times New Roman" w:hAnsi="Times New Roman" w:cs="Times New Roman"/>
          <w:sz w:val="24"/>
        </w:rPr>
        <w:t>.</w:t>
      </w:r>
      <w:r w:rsidR="00D54828" w:rsidRPr="009976D4">
        <w:rPr>
          <w:rFonts w:ascii="Times New Roman" w:hAnsi="Times New Roman" w:cs="Times New Roman"/>
          <w:sz w:val="24"/>
        </w:rPr>
        <w:t>Ν</w:t>
      </w:r>
      <w:r w:rsidR="009B3659" w:rsidRPr="009976D4">
        <w:rPr>
          <w:rFonts w:ascii="Times New Roman" w:hAnsi="Times New Roman" w:cs="Times New Roman"/>
          <w:sz w:val="24"/>
        </w:rPr>
        <w:t>.</w:t>
      </w:r>
      <w:r w:rsidR="00D54828" w:rsidRPr="009976D4">
        <w:rPr>
          <w:rFonts w:ascii="Times New Roman" w:hAnsi="Times New Roman" w:cs="Times New Roman"/>
          <w:sz w:val="24"/>
        </w:rPr>
        <w:t>Τ</w:t>
      </w:r>
      <w:r w:rsidR="009B3659" w:rsidRPr="009976D4">
        <w:rPr>
          <w:rFonts w:ascii="Times New Roman" w:hAnsi="Times New Roman" w:cs="Times New Roman"/>
          <w:sz w:val="24"/>
        </w:rPr>
        <w:t>.</w:t>
      </w:r>
      <w:r w:rsidR="00D54828" w:rsidRPr="009976D4">
        <w:rPr>
          <w:rFonts w:ascii="Times New Roman" w:hAnsi="Times New Roman" w:cs="Times New Roman"/>
          <w:sz w:val="24"/>
        </w:rPr>
        <w:t xml:space="preserve">). </w:t>
      </w:r>
      <w:r w:rsidRPr="009976D4">
        <w:rPr>
          <w:rFonts w:ascii="Times New Roman" w:hAnsi="Times New Roman" w:cs="Times New Roman"/>
          <w:sz w:val="24"/>
        </w:rPr>
        <w:t>Οι ανωτέρω</w:t>
      </w:r>
      <w:r w:rsidR="009B3659" w:rsidRPr="009976D4">
        <w:rPr>
          <w:rFonts w:ascii="Times New Roman" w:hAnsi="Times New Roman" w:cs="Times New Roman"/>
          <w:sz w:val="24"/>
        </w:rPr>
        <w:t xml:space="preserve"> συμφωνίες επικυρώθηκαν από το κ</w:t>
      </w:r>
      <w:r w:rsidR="00D1453F" w:rsidRPr="009976D4">
        <w:rPr>
          <w:rFonts w:ascii="Times New Roman" w:hAnsi="Times New Roman" w:cs="Times New Roman"/>
          <w:sz w:val="24"/>
        </w:rPr>
        <w:t>οινοβούλιο</w:t>
      </w:r>
      <w:r w:rsidR="009B3659" w:rsidRPr="009976D4">
        <w:rPr>
          <w:rFonts w:ascii="Times New Roman" w:hAnsi="Times New Roman" w:cs="Times New Roman"/>
          <w:sz w:val="24"/>
        </w:rPr>
        <w:t>,</w:t>
      </w:r>
      <w:r w:rsidR="00D1453F" w:rsidRPr="009976D4">
        <w:rPr>
          <w:rFonts w:ascii="Times New Roman" w:hAnsi="Times New Roman" w:cs="Times New Roman"/>
          <w:sz w:val="24"/>
        </w:rPr>
        <w:t xml:space="preserve"> εν μέσω έντονων διαμ</w:t>
      </w:r>
      <w:r w:rsidR="009B3659" w:rsidRPr="009976D4">
        <w:rPr>
          <w:rFonts w:ascii="Times New Roman" w:hAnsi="Times New Roman" w:cs="Times New Roman"/>
          <w:sz w:val="24"/>
        </w:rPr>
        <w:t>αρτυριώ</w:t>
      </w:r>
      <w:r w:rsidRPr="009976D4">
        <w:rPr>
          <w:rFonts w:ascii="Times New Roman" w:hAnsi="Times New Roman" w:cs="Times New Roman"/>
          <w:sz w:val="24"/>
        </w:rPr>
        <w:t xml:space="preserve">ν και </w:t>
      </w:r>
      <w:r w:rsidR="009B3659" w:rsidRPr="009976D4">
        <w:rPr>
          <w:rFonts w:ascii="Times New Roman" w:hAnsi="Times New Roman" w:cs="Times New Roman"/>
          <w:sz w:val="24"/>
        </w:rPr>
        <w:t xml:space="preserve">μαζικών </w:t>
      </w:r>
      <w:r w:rsidRPr="009976D4">
        <w:rPr>
          <w:rFonts w:ascii="Times New Roman" w:hAnsi="Times New Roman" w:cs="Times New Roman"/>
          <w:sz w:val="24"/>
        </w:rPr>
        <w:t>λαϊκών διαδηλώσεων.</w:t>
      </w:r>
      <w:r w:rsidR="00D1453F" w:rsidRPr="009976D4">
        <w:rPr>
          <w:rFonts w:ascii="Times New Roman" w:hAnsi="Times New Roman" w:cs="Times New Roman"/>
          <w:sz w:val="24"/>
        </w:rPr>
        <w:t xml:space="preserve"> </w:t>
      </w:r>
      <w:r w:rsidRPr="009976D4">
        <w:rPr>
          <w:rFonts w:ascii="Times New Roman" w:hAnsi="Times New Roman" w:cs="Times New Roman"/>
          <w:sz w:val="24"/>
        </w:rPr>
        <w:t>Σ</w:t>
      </w:r>
      <w:r w:rsidR="00D54828" w:rsidRPr="009976D4">
        <w:rPr>
          <w:rFonts w:ascii="Times New Roman" w:hAnsi="Times New Roman" w:cs="Times New Roman"/>
          <w:sz w:val="24"/>
        </w:rPr>
        <w:t xml:space="preserve">τοχεύουν, μεταξύ άλλων, </w:t>
      </w:r>
      <w:r w:rsidR="00D1453F" w:rsidRPr="009976D4">
        <w:rPr>
          <w:rFonts w:ascii="Times New Roman" w:hAnsi="Times New Roman" w:cs="Times New Roman"/>
          <w:sz w:val="24"/>
        </w:rPr>
        <w:t>σ</w:t>
      </w:r>
      <w:r w:rsidR="00D54828" w:rsidRPr="009976D4">
        <w:rPr>
          <w:rFonts w:ascii="Times New Roman" w:hAnsi="Times New Roman" w:cs="Times New Roman"/>
          <w:sz w:val="24"/>
        </w:rPr>
        <w:t>τη σημαντική μείωση των δημοσίων δαπανών και την πραγματοποίηση διαρθρωτικών α</w:t>
      </w:r>
      <w:r w:rsidR="00D1453F" w:rsidRPr="009976D4">
        <w:rPr>
          <w:rFonts w:ascii="Times New Roman" w:hAnsi="Times New Roman" w:cs="Times New Roman"/>
          <w:sz w:val="24"/>
        </w:rPr>
        <w:t>λλαγών στη</w:t>
      </w:r>
      <w:r w:rsidRPr="009976D4">
        <w:rPr>
          <w:rFonts w:ascii="Times New Roman" w:hAnsi="Times New Roman" w:cs="Times New Roman"/>
          <w:sz w:val="24"/>
        </w:rPr>
        <w:t>ν κρατική μηχανή</w:t>
      </w:r>
      <w:r w:rsidR="00BC1105" w:rsidRPr="009976D4">
        <w:rPr>
          <w:rFonts w:ascii="Times New Roman" w:eastAsia="Calibri" w:hAnsi="Times New Roman" w:cs="Times New Roman"/>
          <w:sz w:val="24"/>
          <w:szCs w:val="24"/>
          <w:vertAlign w:val="superscript"/>
          <w:lang w:val="en-US"/>
        </w:rPr>
        <w:footnoteReference w:id="16"/>
      </w:r>
      <w:r w:rsidR="00BC1105" w:rsidRPr="009976D4">
        <w:rPr>
          <w:rFonts w:ascii="Times New Roman" w:eastAsia="Calibri" w:hAnsi="Times New Roman" w:cs="Times New Roman"/>
          <w:sz w:val="24"/>
          <w:szCs w:val="24"/>
        </w:rPr>
        <w:t>.</w:t>
      </w:r>
    </w:p>
    <w:p w:rsidR="009E5843" w:rsidRPr="009976D4" w:rsidRDefault="009E5843" w:rsidP="00BC1105">
      <w:pPr>
        <w:autoSpaceDE w:val="0"/>
        <w:autoSpaceDN w:val="0"/>
        <w:adjustRightInd w:val="0"/>
        <w:spacing w:before="0" w:after="0" w:line="360" w:lineRule="auto"/>
        <w:ind w:firstLine="720"/>
        <w:rPr>
          <w:rFonts w:ascii="Times New Roman" w:eastAsia="Calibri" w:hAnsi="Times New Roman" w:cs="Times New Roman"/>
          <w:sz w:val="24"/>
          <w:szCs w:val="24"/>
        </w:rPr>
      </w:pPr>
    </w:p>
    <w:p w:rsidR="00BC1105" w:rsidRDefault="003007A3" w:rsidP="00210E12">
      <w:pPr>
        <w:autoSpaceDE w:val="0"/>
        <w:autoSpaceDN w:val="0"/>
        <w:adjustRightInd w:val="0"/>
        <w:spacing w:before="0" w:after="0" w:line="360" w:lineRule="auto"/>
        <w:ind w:firstLine="720"/>
        <w:rPr>
          <w:rFonts w:ascii="Times New Roman" w:eastAsia="Calibri" w:hAnsi="Times New Roman" w:cs="Times New Roman"/>
          <w:sz w:val="24"/>
          <w:szCs w:val="24"/>
        </w:rPr>
      </w:pPr>
      <w:r w:rsidRPr="009976D4">
        <w:rPr>
          <w:rFonts w:ascii="Times New Roman" w:eastAsia="Calibri" w:hAnsi="Times New Roman" w:cs="Times New Roman"/>
          <w:sz w:val="24"/>
          <w:szCs w:val="24"/>
        </w:rPr>
        <w:t>Σε συνθήκες ραγδαίας επιδείνωσης του βιοτικού επιπέδου μεγάλων ομάδων του πληθυσμού</w:t>
      </w:r>
      <w:r w:rsidRPr="009976D4">
        <w:rPr>
          <w:rStyle w:val="FootnoteReference"/>
          <w:rFonts w:ascii="Times New Roman" w:eastAsia="Calibri" w:hAnsi="Times New Roman" w:cs="Times New Roman"/>
          <w:sz w:val="24"/>
          <w:szCs w:val="24"/>
        </w:rPr>
        <w:footnoteReference w:id="17"/>
      </w:r>
      <w:r w:rsidR="002D7EA8" w:rsidRPr="009976D4">
        <w:rPr>
          <w:rFonts w:ascii="Times New Roman" w:eastAsia="Calibri" w:hAnsi="Times New Roman" w:cs="Times New Roman"/>
          <w:sz w:val="24"/>
          <w:szCs w:val="24"/>
        </w:rPr>
        <w:t>, το Μεσοπρόθεσμο Πλαίσιο Δημοσιονομικής Στρατηγικής 2013-2016 προέβλεπε</w:t>
      </w:r>
      <w:r w:rsidR="00C56B60" w:rsidRPr="009976D4">
        <w:rPr>
          <w:rFonts w:ascii="Times New Roman" w:eastAsia="Calibri" w:hAnsi="Times New Roman" w:cs="Times New Roman"/>
          <w:sz w:val="24"/>
          <w:szCs w:val="24"/>
        </w:rPr>
        <w:t>, μεταξύ άλλων,</w:t>
      </w:r>
      <w:r w:rsidR="002D7EA8" w:rsidRPr="009976D4">
        <w:rPr>
          <w:rFonts w:ascii="Times New Roman" w:eastAsia="Calibri" w:hAnsi="Times New Roman" w:cs="Times New Roman"/>
          <w:sz w:val="24"/>
          <w:szCs w:val="24"/>
        </w:rPr>
        <w:t xml:space="preserve"> </w:t>
      </w:r>
      <w:r w:rsidR="003B6D68" w:rsidRPr="009976D4">
        <w:rPr>
          <w:rFonts w:ascii="Times New Roman" w:eastAsia="Calibri" w:hAnsi="Times New Roman" w:cs="Times New Roman"/>
          <w:sz w:val="24"/>
          <w:szCs w:val="24"/>
        </w:rPr>
        <w:t>την πιλοτική εφαρμογή ενός</w:t>
      </w:r>
      <w:r w:rsidR="00C56B60" w:rsidRPr="009976D4">
        <w:rPr>
          <w:rFonts w:ascii="Times New Roman" w:eastAsia="Calibri" w:hAnsi="Times New Roman" w:cs="Times New Roman"/>
          <w:sz w:val="24"/>
          <w:szCs w:val="24"/>
        </w:rPr>
        <w:t xml:space="preserve"> </w:t>
      </w:r>
      <w:r w:rsidR="00E3549E" w:rsidRPr="009976D4">
        <w:rPr>
          <w:rFonts w:ascii="Times New Roman" w:eastAsia="Calibri" w:hAnsi="Times New Roman" w:cs="Times New Roman"/>
          <w:sz w:val="24"/>
          <w:szCs w:val="24"/>
        </w:rPr>
        <w:t>ελάχιστου εγγυημένου εισοδήματος</w:t>
      </w:r>
      <w:r w:rsidR="009B3659" w:rsidRPr="009976D4">
        <w:rPr>
          <w:rFonts w:ascii="Times New Roman" w:eastAsia="Calibri" w:hAnsi="Times New Roman" w:cs="Times New Roman"/>
          <w:sz w:val="24"/>
          <w:szCs w:val="24"/>
        </w:rPr>
        <w:t>, η οποία</w:t>
      </w:r>
      <w:r w:rsidR="002D7EA8" w:rsidRPr="009976D4">
        <w:rPr>
          <w:rFonts w:ascii="Times New Roman" w:eastAsia="Calibri" w:hAnsi="Times New Roman" w:cs="Times New Roman"/>
          <w:sz w:val="24"/>
          <w:szCs w:val="24"/>
        </w:rPr>
        <w:t xml:space="preserve"> θα ξεκινούσε </w:t>
      </w:r>
      <w:r w:rsidR="009B3659" w:rsidRPr="009976D4">
        <w:rPr>
          <w:rFonts w:ascii="Times New Roman" w:eastAsia="Calibri" w:hAnsi="Times New Roman" w:cs="Times New Roman"/>
          <w:sz w:val="24"/>
          <w:szCs w:val="24"/>
        </w:rPr>
        <w:t xml:space="preserve">σε δύο περιοχές της χώρας </w:t>
      </w:r>
      <w:r w:rsidR="002D7EA8" w:rsidRPr="009976D4">
        <w:rPr>
          <w:rFonts w:ascii="Times New Roman" w:eastAsia="Calibri" w:hAnsi="Times New Roman" w:cs="Times New Roman"/>
          <w:sz w:val="24"/>
          <w:szCs w:val="24"/>
        </w:rPr>
        <w:t xml:space="preserve">τον Ιανουάριο 2014 (Νόμος 4093/2012, </w:t>
      </w:r>
      <w:r w:rsidR="00CB5116" w:rsidRPr="009976D4">
        <w:rPr>
          <w:rFonts w:ascii="Times New Roman" w:eastAsia="Calibri" w:hAnsi="Times New Roman" w:cs="Times New Roman"/>
          <w:sz w:val="24"/>
          <w:szCs w:val="24"/>
        </w:rPr>
        <w:t>Υποπαράγραφος</w:t>
      </w:r>
      <w:r w:rsidR="002D7EA8" w:rsidRPr="009976D4">
        <w:rPr>
          <w:rFonts w:ascii="Times New Roman" w:eastAsia="Calibri" w:hAnsi="Times New Roman" w:cs="Times New Roman"/>
          <w:sz w:val="24"/>
          <w:szCs w:val="24"/>
        </w:rPr>
        <w:t xml:space="preserve"> </w:t>
      </w:r>
      <w:r w:rsidR="002D7EA8" w:rsidRPr="009976D4">
        <w:rPr>
          <w:rFonts w:ascii="Times New Roman" w:eastAsia="Calibri" w:hAnsi="Times New Roman" w:cs="Times New Roman"/>
          <w:sz w:val="24"/>
          <w:szCs w:val="24"/>
          <w:lang w:val="en-US"/>
        </w:rPr>
        <w:t>IA</w:t>
      </w:r>
      <w:r w:rsidR="002D7EA8" w:rsidRPr="009976D4">
        <w:rPr>
          <w:rFonts w:ascii="Times New Roman" w:eastAsia="Calibri" w:hAnsi="Times New Roman" w:cs="Times New Roman"/>
          <w:sz w:val="24"/>
          <w:szCs w:val="24"/>
        </w:rPr>
        <w:t>.3). Η διαθέσιμη πίστωση ανερχόταν σε 20 εκατομμύρια ευρώ</w:t>
      </w:r>
      <w:r w:rsidR="002D7EA8" w:rsidRPr="009976D4">
        <w:rPr>
          <w:rFonts w:ascii="Times New Roman" w:eastAsia="Calibri" w:hAnsi="Times New Roman" w:cs="Times New Roman"/>
          <w:sz w:val="24"/>
          <w:szCs w:val="24"/>
          <w:vertAlign w:val="superscript"/>
          <w:lang w:val="en-GB"/>
        </w:rPr>
        <w:footnoteReference w:id="18"/>
      </w:r>
      <w:r w:rsidR="002D7EA8" w:rsidRPr="009976D4">
        <w:rPr>
          <w:rFonts w:ascii="Times New Roman" w:eastAsia="Calibri" w:hAnsi="Times New Roman" w:cs="Times New Roman"/>
          <w:sz w:val="24"/>
          <w:szCs w:val="24"/>
        </w:rPr>
        <w:t>. Απόφαση για τη θέσπιση ενός «</w:t>
      </w:r>
      <w:r w:rsidR="00CB5116" w:rsidRPr="009976D4">
        <w:rPr>
          <w:rFonts w:ascii="Times New Roman" w:eastAsia="Calibri" w:hAnsi="Times New Roman" w:cs="Times New Roman"/>
          <w:sz w:val="24"/>
          <w:szCs w:val="24"/>
        </w:rPr>
        <w:t>μονί</w:t>
      </w:r>
      <w:r w:rsidR="002D7EA8" w:rsidRPr="009976D4">
        <w:rPr>
          <w:rFonts w:ascii="Times New Roman" w:eastAsia="Calibri" w:hAnsi="Times New Roman" w:cs="Times New Roman"/>
          <w:sz w:val="24"/>
          <w:szCs w:val="24"/>
        </w:rPr>
        <w:t>μου»</w:t>
      </w:r>
      <w:r w:rsidR="00CB5116" w:rsidRPr="009976D4">
        <w:rPr>
          <w:rFonts w:ascii="Times New Roman" w:eastAsia="Calibri" w:hAnsi="Times New Roman" w:cs="Times New Roman"/>
          <w:sz w:val="24"/>
          <w:szCs w:val="24"/>
        </w:rPr>
        <w:t xml:space="preserve"> </w:t>
      </w:r>
      <w:r w:rsidR="00E3549E" w:rsidRPr="009976D4">
        <w:rPr>
          <w:rFonts w:ascii="Times New Roman" w:eastAsia="Calibri" w:hAnsi="Times New Roman" w:cs="Times New Roman"/>
          <w:sz w:val="24"/>
          <w:szCs w:val="24"/>
        </w:rPr>
        <w:t>ελάχιστου εγγυημένου εισοδήματος</w:t>
      </w:r>
      <w:r w:rsidR="002D7EA8" w:rsidRPr="009976D4">
        <w:rPr>
          <w:rFonts w:ascii="Times New Roman" w:eastAsia="Calibri" w:hAnsi="Times New Roman" w:cs="Times New Roman"/>
          <w:sz w:val="24"/>
          <w:szCs w:val="24"/>
        </w:rPr>
        <w:t xml:space="preserve"> </w:t>
      </w:r>
      <w:r w:rsidR="00CB5116" w:rsidRPr="009976D4">
        <w:rPr>
          <w:rFonts w:ascii="Times New Roman" w:eastAsia="Calibri" w:hAnsi="Times New Roman" w:cs="Times New Roman"/>
          <w:sz w:val="24"/>
          <w:szCs w:val="24"/>
        </w:rPr>
        <w:t>αναμένεται ν</w:t>
      </w:r>
      <w:r w:rsidR="002D7EA8" w:rsidRPr="009976D4">
        <w:rPr>
          <w:rFonts w:ascii="Times New Roman" w:eastAsia="Calibri" w:hAnsi="Times New Roman" w:cs="Times New Roman"/>
          <w:sz w:val="24"/>
          <w:szCs w:val="24"/>
        </w:rPr>
        <w:t xml:space="preserve">α ληφθεί μετά την αξιολόγηση του πιλοτικού προγράμματος. </w:t>
      </w:r>
    </w:p>
    <w:p w:rsidR="009E5843" w:rsidRPr="009976D4" w:rsidRDefault="009E5843" w:rsidP="00210E12">
      <w:pPr>
        <w:autoSpaceDE w:val="0"/>
        <w:autoSpaceDN w:val="0"/>
        <w:adjustRightInd w:val="0"/>
        <w:spacing w:before="0" w:after="0" w:line="360" w:lineRule="auto"/>
        <w:ind w:firstLine="720"/>
        <w:rPr>
          <w:rFonts w:ascii="Times New Roman" w:eastAsia="Calibri" w:hAnsi="Times New Roman" w:cs="Times New Roman"/>
          <w:sz w:val="24"/>
          <w:szCs w:val="24"/>
        </w:rPr>
      </w:pPr>
    </w:p>
    <w:p w:rsidR="00E44252" w:rsidRDefault="00E44252" w:rsidP="00BC1105">
      <w:pPr>
        <w:autoSpaceDE w:val="0"/>
        <w:autoSpaceDN w:val="0"/>
        <w:adjustRightInd w:val="0"/>
        <w:spacing w:before="0" w:after="0" w:line="360" w:lineRule="auto"/>
        <w:ind w:firstLine="720"/>
        <w:rPr>
          <w:rFonts w:ascii="Times New Roman" w:eastAsia="Calibri" w:hAnsi="Times New Roman" w:cs="Times New Roman"/>
          <w:sz w:val="24"/>
          <w:szCs w:val="24"/>
        </w:rPr>
      </w:pPr>
      <w:r w:rsidRPr="009976D4">
        <w:rPr>
          <w:rFonts w:ascii="Times New Roman" w:eastAsia="Calibri" w:hAnsi="Times New Roman" w:cs="Times New Roman"/>
          <w:sz w:val="24"/>
          <w:szCs w:val="24"/>
        </w:rPr>
        <w:t xml:space="preserve">Εάν λάβει κανείς υπ’όψιν την αμφιθυμία που επέδειξαν στο παρελθόν </w:t>
      </w:r>
      <w:r w:rsidR="00F0164A" w:rsidRPr="009976D4">
        <w:rPr>
          <w:rFonts w:ascii="Times New Roman" w:eastAsia="Calibri" w:hAnsi="Times New Roman" w:cs="Times New Roman"/>
          <w:sz w:val="24"/>
          <w:szCs w:val="24"/>
        </w:rPr>
        <w:t>κυρίαρχοι στην πολιτική σκηνή της χώρας παράγοντες</w:t>
      </w:r>
      <w:r w:rsidRPr="009976D4">
        <w:rPr>
          <w:rFonts w:ascii="Times New Roman" w:eastAsia="Calibri" w:hAnsi="Times New Roman" w:cs="Times New Roman"/>
          <w:sz w:val="24"/>
          <w:szCs w:val="24"/>
        </w:rPr>
        <w:t>, η</w:t>
      </w:r>
      <w:r w:rsidR="005D1324" w:rsidRPr="009976D4">
        <w:rPr>
          <w:rFonts w:ascii="Times New Roman" w:eastAsia="Calibri" w:hAnsi="Times New Roman" w:cs="Times New Roman"/>
          <w:sz w:val="24"/>
          <w:szCs w:val="24"/>
        </w:rPr>
        <w:t xml:space="preserve"> απόφαση </w:t>
      </w:r>
      <w:r w:rsidR="00210E12" w:rsidRPr="009976D4">
        <w:rPr>
          <w:rFonts w:ascii="Times New Roman" w:eastAsia="Calibri" w:hAnsi="Times New Roman" w:cs="Times New Roman"/>
          <w:sz w:val="24"/>
          <w:szCs w:val="24"/>
        </w:rPr>
        <w:t xml:space="preserve">για ένα ελάχιστο εγγυημένο εισόδημα </w:t>
      </w:r>
      <w:r w:rsidR="005D1324" w:rsidRPr="009976D4">
        <w:rPr>
          <w:rFonts w:ascii="Times New Roman" w:eastAsia="Calibri" w:hAnsi="Times New Roman" w:cs="Times New Roman"/>
          <w:sz w:val="24"/>
          <w:szCs w:val="24"/>
        </w:rPr>
        <w:t>μπορεί αρχικά να φανεί</w:t>
      </w:r>
      <w:r w:rsidRPr="009976D4">
        <w:rPr>
          <w:rFonts w:ascii="Times New Roman" w:eastAsia="Calibri" w:hAnsi="Times New Roman" w:cs="Times New Roman"/>
          <w:sz w:val="24"/>
          <w:szCs w:val="24"/>
        </w:rPr>
        <w:t xml:space="preserve"> παράδοξη.</w:t>
      </w:r>
      <w:r w:rsidR="00F0164A" w:rsidRPr="009976D4">
        <w:rPr>
          <w:rFonts w:ascii="Times New Roman" w:eastAsia="Calibri" w:hAnsi="Times New Roman" w:cs="Times New Roman"/>
          <w:sz w:val="24"/>
          <w:szCs w:val="24"/>
        </w:rPr>
        <w:t xml:space="preserve"> Σε μί</w:t>
      </w:r>
      <w:r w:rsidR="005D1324" w:rsidRPr="009976D4">
        <w:rPr>
          <w:rFonts w:ascii="Times New Roman" w:eastAsia="Calibri" w:hAnsi="Times New Roman" w:cs="Times New Roman"/>
          <w:sz w:val="24"/>
          <w:szCs w:val="24"/>
        </w:rPr>
        <w:t>α εποχή</w:t>
      </w:r>
      <w:r w:rsidRPr="009976D4">
        <w:rPr>
          <w:rFonts w:ascii="Times New Roman" w:eastAsia="Calibri" w:hAnsi="Times New Roman" w:cs="Times New Roman"/>
          <w:sz w:val="24"/>
          <w:szCs w:val="24"/>
        </w:rPr>
        <w:t>, ωστόσο,</w:t>
      </w:r>
      <w:r w:rsidR="005D1324" w:rsidRPr="009976D4">
        <w:rPr>
          <w:rFonts w:ascii="Times New Roman" w:eastAsia="Calibri" w:hAnsi="Times New Roman" w:cs="Times New Roman"/>
          <w:sz w:val="24"/>
          <w:szCs w:val="24"/>
        </w:rPr>
        <w:t xml:space="preserve"> </w:t>
      </w:r>
      <w:r w:rsidR="00F0164A" w:rsidRPr="009976D4">
        <w:rPr>
          <w:rFonts w:ascii="Times New Roman" w:eastAsia="Calibri" w:hAnsi="Times New Roman" w:cs="Times New Roman"/>
          <w:sz w:val="24"/>
          <w:szCs w:val="24"/>
        </w:rPr>
        <w:t>η οποία</w:t>
      </w:r>
      <w:r w:rsidR="005D1324" w:rsidRPr="009976D4">
        <w:rPr>
          <w:rFonts w:ascii="Times New Roman" w:eastAsia="Calibri" w:hAnsi="Times New Roman" w:cs="Times New Roman"/>
          <w:sz w:val="24"/>
          <w:szCs w:val="24"/>
        </w:rPr>
        <w:t xml:space="preserve"> χαρακτηρίζεται από τις πρωτοφανείς συνέπειες της κρ</w:t>
      </w:r>
      <w:r w:rsidRPr="009976D4">
        <w:rPr>
          <w:rFonts w:ascii="Times New Roman" w:eastAsia="Calibri" w:hAnsi="Times New Roman" w:cs="Times New Roman"/>
          <w:sz w:val="24"/>
          <w:szCs w:val="24"/>
        </w:rPr>
        <w:t>ίσης και των υποχρεώσεων</w:t>
      </w:r>
      <w:r w:rsidR="005D1324" w:rsidRPr="009976D4">
        <w:rPr>
          <w:rFonts w:ascii="Times New Roman" w:eastAsia="Calibri" w:hAnsi="Times New Roman" w:cs="Times New Roman"/>
          <w:sz w:val="24"/>
          <w:szCs w:val="24"/>
        </w:rPr>
        <w:t xml:space="preserve"> της χώρας προς τους πιστωτές</w:t>
      </w:r>
      <w:r w:rsidR="00F0164A" w:rsidRPr="009976D4">
        <w:rPr>
          <w:rFonts w:ascii="Times New Roman" w:eastAsia="Calibri" w:hAnsi="Times New Roman" w:cs="Times New Roman"/>
          <w:sz w:val="24"/>
          <w:szCs w:val="24"/>
        </w:rPr>
        <w:t xml:space="preserve"> της, η απαίτηση</w:t>
      </w:r>
      <w:r w:rsidRPr="009976D4">
        <w:rPr>
          <w:rFonts w:ascii="Times New Roman" w:eastAsia="Calibri" w:hAnsi="Times New Roman" w:cs="Times New Roman"/>
          <w:sz w:val="24"/>
          <w:szCs w:val="24"/>
        </w:rPr>
        <w:t xml:space="preserve"> για τη θέσπ</w:t>
      </w:r>
      <w:r w:rsidR="00F0164A" w:rsidRPr="009976D4">
        <w:rPr>
          <w:rFonts w:ascii="Times New Roman" w:eastAsia="Calibri" w:hAnsi="Times New Roman" w:cs="Times New Roman"/>
          <w:sz w:val="24"/>
          <w:szCs w:val="24"/>
        </w:rPr>
        <w:t xml:space="preserve">ιση ενός </w:t>
      </w:r>
      <w:r w:rsidR="00E3549E" w:rsidRPr="009976D4">
        <w:rPr>
          <w:rFonts w:ascii="Times New Roman" w:eastAsia="Calibri" w:hAnsi="Times New Roman" w:cs="Times New Roman"/>
          <w:sz w:val="24"/>
          <w:szCs w:val="24"/>
        </w:rPr>
        <w:t>ελάχιστου εγγυημένου εισοδήματος</w:t>
      </w:r>
      <w:r w:rsidRPr="009976D4">
        <w:rPr>
          <w:rFonts w:ascii="Times New Roman" w:eastAsia="Calibri" w:hAnsi="Times New Roman" w:cs="Times New Roman"/>
          <w:sz w:val="24"/>
          <w:szCs w:val="24"/>
        </w:rPr>
        <w:t>,</w:t>
      </w:r>
      <w:r w:rsidR="005D1324" w:rsidRPr="009976D4">
        <w:rPr>
          <w:rFonts w:ascii="Times New Roman" w:eastAsia="Calibri" w:hAnsi="Times New Roman" w:cs="Times New Roman"/>
          <w:sz w:val="24"/>
          <w:szCs w:val="24"/>
        </w:rPr>
        <w:t xml:space="preserve"> όπως αυτή εκφράζεται από το Δ</w:t>
      </w:r>
      <w:r w:rsidR="00210E12" w:rsidRPr="009976D4">
        <w:rPr>
          <w:rFonts w:ascii="Times New Roman" w:eastAsia="Calibri" w:hAnsi="Times New Roman" w:cs="Times New Roman"/>
          <w:sz w:val="24"/>
          <w:szCs w:val="24"/>
        </w:rPr>
        <w:t>.</w:t>
      </w:r>
      <w:r w:rsidR="005D1324" w:rsidRPr="009976D4">
        <w:rPr>
          <w:rFonts w:ascii="Times New Roman" w:eastAsia="Calibri" w:hAnsi="Times New Roman" w:cs="Times New Roman"/>
          <w:sz w:val="24"/>
          <w:szCs w:val="24"/>
        </w:rPr>
        <w:t>Ν</w:t>
      </w:r>
      <w:r w:rsidR="00210E12" w:rsidRPr="009976D4">
        <w:rPr>
          <w:rFonts w:ascii="Times New Roman" w:eastAsia="Calibri" w:hAnsi="Times New Roman" w:cs="Times New Roman"/>
          <w:sz w:val="24"/>
          <w:szCs w:val="24"/>
        </w:rPr>
        <w:t>.</w:t>
      </w:r>
      <w:r w:rsidR="005D1324" w:rsidRPr="009976D4">
        <w:rPr>
          <w:rFonts w:ascii="Times New Roman" w:eastAsia="Calibri" w:hAnsi="Times New Roman" w:cs="Times New Roman"/>
          <w:sz w:val="24"/>
          <w:szCs w:val="24"/>
        </w:rPr>
        <w:t>Τ</w:t>
      </w:r>
      <w:r w:rsidR="00210E12" w:rsidRPr="009976D4">
        <w:rPr>
          <w:rFonts w:ascii="Times New Roman" w:eastAsia="Calibri" w:hAnsi="Times New Roman" w:cs="Times New Roman"/>
          <w:sz w:val="24"/>
          <w:szCs w:val="24"/>
        </w:rPr>
        <w:t>.</w:t>
      </w:r>
      <w:r w:rsidR="005D1324" w:rsidRPr="009976D4">
        <w:rPr>
          <w:rFonts w:ascii="Times New Roman" w:eastAsia="Calibri" w:hAnsi="Times New Roman" w:cs="Times New Roman"/>
          <w:sz w:val="24"/>
          <w:szCs w:val="24"/>
        </w:rPr>
        <w:t xml:space="preserve"> (</w:t>
      </w:r>
      <w:r w:rsidR="00977773" w:rsidRPr="009976D4">
        <w:rPr>
          <w:rFonts w:ascii="Times New Roman" w:eastAsia="Calibri" w:hAnsi="Times New Roman" w:cs="Times New Roman"/>
          <w:sz w:val="24"/>
          <w:szCs w:val="24"/>
          <w:lang w:val="en-US"/>
        </w:rPr>
        <w:t>IMF</w:t>
      </w:r>
      <w:r w:rsidR="00210E12" w:rsidRPr="009976D4">
        <w:rPr>
          <w:rFonts w:ascii="Times New Roman" w:eastAsia="Calibri" w:hAnsi="Times New Roman" w:cs="Times New Roman"/>
          <w:sz w:val="24"/>
          <w:szCs w:val="24"/>
        </w:rPr>
        <w:t xml:space="preserve">, 2012, </w:t>
      </w:r>
      <w:r w:rsidR="00977773" w:rsidRPr="009976D4">
        <w:rPr>
          <w:rFonts w:ascii="Times New Roman" w:eastAsia="Calibri" w:hAnsi="Times New Roman" w:cs="Times New Roman"/>
          <w:sz w:val="24"/>
          <w:szCs w:val="24"/>
          <w:lang w:val="en-US"/>
        </w:rPr>
        <w:t>pp</w:t>
      </w:r>
      <w:r w:rsidR="00977773" w:rsidRPr="009976D4">
        <w:rPr>
          <w:rFonts w:ascii="Times New Roman" w:eastAsia="Calibri" w:hAnsi="Times New Roman" w:cs="Times New Roman"/>
          <w:sz w:val="24"/>
          <w:szCs w:val="24"/>
        </w:rPr>
        <w:t>.</w:t>
      </w:r>
      <w:r w:rsidRPr="009976D4">
        <w:rPr>
          <w:rFonts w:ascii="Times New Roman" w:eastAsia="Calibri" w:hAnsi="Times New Roman" w:cs="Times New Roman"/>
          <w:sz w:val="24"/>
          <w:szCs w:val="24"/>
        </w:rPr>
        <w:t xml:space="preserve"> 19-20, </w:t>
      </w:r>
      <w:r w:rsidR="005D1324" w:rsidRPr="009976D4">
        <w:rPr>
          <w:rFonts w:ascii="Times New Roman" w:eastAsia="Calibri" w:hAnsi="Times New Roman" w:cs="Times New Roman"/>
          <w:sz w:val="24"/>
          <w:szCs w:val="24"/>
        </w:rPr>
        <w:t>Ματσαγγά</w:t>
      </w:r>
      <w:r w:rsidR="00210E12" w:rsidRPr="009976D4">
        <w:rPr>
          <w:rFonts w:ascii="Times New Roman" w:eastAsia="Calibri" w:hAnsi="Times New Roman" w:cs="Times New Roman"/>
          <w:sz w:val="24"/>
          <w:szCs w:val="24"/>
        </w:rPr>
        <w:t>νης, 2013, σελ.</w:t>
      </w:r>
      <w:r w:rsidR="00F0164A" w:rsidRPr="009976D4">
        <w:rPr>
          <w:rFonts w:ascii="Times New Roman" w:eastAsia="Calibri" w:hAnsi="Times New Roman" w:cs="Times New Roman"/>
          <w:sz w:val="24"/>
          <w:szCs w:val="24"/>
        </w:rPr>
        <w:t xml:space="preserve"> 13) αφήν</w:t>
      </w:r>
      <w:r w:rsidRPr="009976D4">
        <w:rPr>
          <w:rFonts w:ascii="Times New Roman" w:eastAsia="Calibri" w:hAnsi="Times New Roman" w:cs="Times New Roman"/>
          <w:sz w:val="24"/>
          <w:szCs w:val="24"/>
        </w:rPr>
        <w:t>ει εξαιρετικά περιορισμένο</w:t>
      </w:r>
      <w:r w:rsidR="005D1324" w:rsidRPr="009976D4">
        <w:rPr>
          <w:rFonts w:ascii="Times New Roman" w:eastAsia="Calibri" w:hAnsi="Times New Roman" w:cs="Times New Roman"/>
          <w:sz w:val="24"/>
          <w:szCs w:val="24"/>
        </w:rPr>
        <w:t xml:space="preserve"> χώρο για </w:t>
      </w:r>
      <w:r w:rsidRPr="009976D4">
        <w:rPr>
          <w:rFonts w:ascii="Times New Roman" w:eastAsia="Calibri" w:hAnsi="Times New Roman" w:cs="Times New Roman"/>
          <w:sz w:val="24"/>
          <w:szCs w:val="24"/>
        </w:rPr>
        <w:t>τις αμφιταλαντεύσεις και αρνήσεις του παρελθόντος</w:t>
      </w:r>
      <w:r w:rsidR="005D1324" w:rsidRPr="009976D4">
        <w:rPr>
          <w:rFonts w:ascii="Times New Roman" w:eastAsia="Calibri" w:hAnsi="Times New Roman" w:cs="Times New Roman"/>
          <w:sz w:val="24"/>
          <w:szCs w:val="24"/>
        </w:rPr>
        <w:t xml:space="preserve">. </w:t>
      </w:r>
    </w:p>
    <w:p w:rsidR="009E5843" w:rsidRPr="009976D4" w:rsidRDefault="009E5843" w:rsidP="00BC1105">
      <w:pPr>
        <w:autoSpaceDE w:val="0"/>
        <w:autoSpaceDN w:val="0"/>
        <w:adjustRightInd w:val="0"/>
        <w:spacing w:before="0" w:after="0" w:line="360" w:lineRule="auto"/>
        <w:ind w:firstLine="720"/>
        <w:rPr>
          <w:rFonts w:ascii="Times New Roman" w:eastAsia="Calibri" w:hAnsi="Times New Roman" w:cs="Times New Roman"/>
          <w:sz w:val="24"/>
          <w:szCs w:val="24"/>
        </w:rPr>
      </w:pPr>
    </w:p>
    <w:p w:rsidR="005D1324" w:rsidRDefault="00E44252" w:rsidP="00BC1105">
      <w:pPr>
        <w:autoSpaceDE w:val="0"/>
        <w:autoSpaceDN w:val="0"/>
        <w:adjustRightInd w:val="0"/>
        <w:spacing w:before="0" w:after="0" w:line="360" w:lineRule="auto"/>
        <w:ind w:firstLine="720"/>
        <w:rPr>
          <w:rFonts w:ascii="Times New Roman" w:eastAsia="Calibri" w:hAnsi="Times New Roman" w:cs="Times New Roman"/>
          <w:sz w:val="24"/>
          <w:szCs w:val="24"/>
        </w:rPr>
      </w:pPr>
      <w:r w:rsidRPr="009976D4">
        <w:rPr>
          <w:rFonts w:ascii="Times New Roman" w:eastAsia="Calibri" w:hAnsi="Times New Roman" w:cs="Times New Roman"/>
          <w:sz w:val="24"/>
          <w:szCs w:val="24"/>
        </w:rPr>
        <w:t>Η θ</w:t>
      </w:r>
      <w:r w:rsidR="00F0164A" w:rsidRPr="009976D4">
        <w:rPr>
          <w:rFonts w:ascii="Times New Roman" w:eastAsia="Calibri" w:hAnsi="Times New Roman" w:cs="Times New Roman"/>
          <w:sz w:val="24"/>
          <w:szCs w:val="24"/>
        </w:rPr>
        <w:t>εσμοθέτηση ενός</w:t>
      </w:r>
      <w:r w:rsidR="005D1324" w:rsidRPr="009976D4">
        <w:rPr>
          <w:rFonts w:ascii="Times New Roman" w:eastAsia="Calibri" w:hAnsi="Times New Roman" w:cs="Times New Roman"/>
          <w:sz w:val="24"/>
          <w:szCs w:val="24"/>
        </w:rPr>
        <w:t xml:space="preserve"> </w:t>
      </w:r>
      <w:r w:rsidR="00E3549E" w:rsidRPr="009976D4">
        <w:rPr>
          <w:rFonts w:ascii="Times New Roman" w:eastAsia="Calibri" w:hAnsi="Times New Roman" w:cs="Times New Roman"/>
          <w:sz w:val="24"/>
          <w:szCs w:val="24"/>
        </w:rPr>
        <w:t>ελάχιστου εγγυημένου εισοδήματος</w:t>
      </w:r>
      <w:r w:rsidRPr="009976D4">
        <w:rPr>
          <w:rFonts w:ascii="Times New Roman" w:eastAsia="Calibri" w:hAnsi="Times New Roman" w:cs="Times New Roman"/>
          <w:sz w:val="24"/>
          <w:szCs w:val="24"/>
        </w:rPr>
        <w:t xml:space="preserve"> αποτελεί</w:t>
      </w:r>
      <w:r w:rsidR="005D1324" w:rsidRPr="009976D4">
        <w:rPr>
          <w:rFonts w:ascii="Times New Roman" w:eastAsia="Calibri" w:hAnsi="Times New Roman" w:cs="Times New Roman"/>
          <w:sz w:val="24"/>
          <w:szCs w:val="24"/>
        </w:rPr>
        <w:t xml:space="preserve"> μέρος ενός σχεδίου</w:t>
      </w:r>
      <w:r w:rsidR="00F0164A" w:rsidRPr="009976D4">
        <w:rPr>
          <w:rFonts w:ascii="Times New Roman" w:eastAsia="Calibri" w:hAnsi="Times New Roman" w:cs="Times New Roman"/>
          <w:sz w:val="24"/>
          <w:szCs w:val="24"/>
        </w:rPr>
        <w:t>,</w:t>
      </w:r>
      <w:r w:rsidR="005D1324" w:rsidRPr="009976D4">
        <w:rPr>
          <w:rFonts w:ascii="Times New Roman" w:eastAsia="Calibri" w:hAnsi="Times New Roman" w:cs="Times New Roman"/>
          <w:sz w:val="24"/>
          <w:szCs w:val="24"/>
        </w:rPr>
        <w:t xml:space="preserve"> </w:t>
      </w:r>
      <w:r w:rsidR="00F0164A" w:rsidRPr="009976D4">
        <w:rPr>
          <w:rFonts w:ascii="Times New Roman" w:eastAsia="Calibri" w:hAnsi="Times New Roman" w:cs="Times New Roman"/>
          <w:sz w:val="24"/>
          <w:szCs w:val="24"/>
        </w:rPr>
        <w:t>το οποίο αποσκοπεί</w:t>
      </w:r>
      <w:r w:rsidR="005D1324" w:rsidRPr="009976D4">
        <w:rPr>
          <w:rFonts w:ascii="Times New Roman" w:eastAsia="Calibri" w:hAnsi="Times New Roman" w:cs="Times New Roman"/>
          <w:sz w:val="24"/>
          <w:szCs w:val="24"/>
        </w:rPr>
        <w:t xml:space="preserve"> </w:t>
      </w:r>
      <w:r w:rsidR="00F0164A" w:rsidRPr="009976D4">
        <w:rPr>
          <w:rFonts w:ascii="Times New Roman" w:eastAsia="Calibri" w:hAnsi="Times New Roman" w:cs="Times New Roman"/>
          <w:sz w:val="24"/>
          <w:szCs w:val="24"/>
        </w:rPr>
        <w:t>σ</w:t>
      </w:r>
      <w:r w:rsidR="005D1324" w:rsidRPr="009976D4">
        <w:rPr>
          <w:rFonts w:ascii="Times New Roman" w:eastAsia="Calibri" w:hAnsi="Times New Roman" w:cs="Times New Roman"/>
          <w:sz w:val="24"/>
          <w:szCs w:val="24"/>
        </w:rPr>
        <w:t xml:space="preserve">τη ριζική μεταρρύθμιση των </w:t>
      </w:r>
      <w:r w:rsidRPr="009976D4">
        <w:rPr>
          <w:rFonts w:ascii="Times New Roman" w:eastAsia="Calibri" w:hAnsi="Times New Roman" w:cs="Times New Roman"/>
          <w:sz w:val="24"/>
          <w:szCs w:val="24"/>
        </w:rPr>
        <w:t xml:space="preserve">κατακερματισμένων και </w:t>
      </w:r>
      <w:r w:rsidRPr="009976D4">
        <w:rPr>
          <w:rFonts w:ascii="Times New Roman" w:eastAsia="Calibri" w:hAnsi="Times New Roman" w:cs="Times New Roman"/>
          <w:sz w:val="24"/>
          <w:szCs w:val="24"/>
        </w:rPr>
        <w:lastRenderedPageBreak/>
        <w:t>αναποτελεσματικών κοινωνικών δαπανών.</w:t>
      </w:r>
      <w:r w:rsidR="00F0164A" w:rsidRPr="009976D4">
        <w:rPr>
          <w:rFonts w:ascii="Times New Roman" w:eastAsia="Calibri" w:hAnsi="Times New Roman" w:cs="Times New Roman"/>
          <w:sz w:val="24"/>
          <w:szCs w:val="24"/>
        </w:rPr>
        <w:t xml:space="preserve"> Βρίσκεται</w:t>
      </w:r>
      <w:r w:rsidRPr="009976D4">
        <w:rPr>
          <w:rFonts w:ascii="Times New Roman" w:eastAsia="Calibri" w:hAnsi="Times New Roman" w:cs="Times New Roman"/>
          <w:sz w:val="24"/>
          <w:szCs w:val="24"/>
        </w:rPr>
        <w:t>, επίσης,</w:t>
      </w:r>
      <w:r w:rsidR="005D1324" w:rsidRPr="009976D4">
        <w:rPr>
          <w:rFonts w:ascii="Times New Roman" w:eastAsia="Calibri" w:hAnsi="Times New Roman" w:cs="Times New Roman"/>
          <w:sz w:val="24"/>
          <w:szCs w:val="24"/>
        </w:rPr>
        <w:t xml:space="preserve"> </w:t>
      </w:r>
      <w:r w:rsidR="00F0164A" w:rsidRPr="009976D4">
        <w:rPr>
          <w:rFonts w:ascii="Times New Roman" w:eastAsia="Calibri" w:hAnsi="Times New Roman" w:cs="Times New Roman"/>
          <w:sz w:val="24"/>
          <w:szCs w:val="24"/>
        </w:rPr>
        <w:t xml:space="preserve">σε συμφωνία </w:t>
      </w:r>
      <w:r w:rsidR="005D1324" w:rsidRPr="009976D4">
        <w:rPr>
          <w:rFonts w:ascii="Times New Roman" w:eastAsia="Calibri" w:hAnsi="Times New Roman" w:cs="Times New Roman"/>
          <w:sz w:val="24"/>
          <w:szCs w:val="24"/>
        </w:rPr>
        <w:t xml:space="preserve">με την υποχρέωση της χώρας να νομοθετήσει νέα </w:t>
      </w:r>
      <w:r w:rsidRPr="009976D4">
        <w:rPr>
          <w:rFonts w:ascii="Times New Roman" w:eastAsia="Calibri" w:hAnsi="Times New Roman" w:cs="Times New Roman"/>
          <w:sz w:val="24"/>
          <w:szCs w:val="24"/>
        </w:rPr>
        <w:t xml:space="preserve">μέτρα και </w:t>
      </w:r>
      <w:r w:rsidR="005D1324" w:rsidRPr="009976D4">
        <w:rPr>
          <w:rFonts w:ascii="Times New Roman" w:eastAsia="Calibri" w:hAnsi="Times New Roman" w:cs="Times New Roman"/>
          <w:sz w:val="24"/>
          <w:szCs w:val="24"/>
        </w:rPr>
        <w:t>προγράμματα για ευάλωτες ομάδες του πληθυ</w:t>
      </w:r>
      <w:r w:rsidR="00F0164A" w:rsidRPr="009976D4">
        <w:rPr>
          <w:rFonts w:ascii="Times New Roman" w:eastAsia="Calibri" w:hAnsi="Times New Roman" w:cs="Times New Roman"/>
          <w:sz w:val="24"/>
          <w:szCs w:val="24"/>
        </w:rPr>
        <w:t>σμού (Νόμος 3845/2010, Ά</w:t>
      </w:r>
      <w:r w:rsidRPr="009976D4">
        <w:rPr>
          <w:rFonts w:ascii="Times New Roman" w:eastAsia="Calibri" w:hAnsi="Times New Roman" w:cs="Times New Roman"/>
          <w:sz w:val="24"/>
          <w:szCs w:val="24"/>
        </w:rPr>
        <w:t xml:space="preserve">ρθρο 2. Βλ. επίσης </w:t>
      </w:r>
      <w:r w:rsidR="005D1324" w:rsidRPr="009976D4">
        <w:rPr>
          <w:rFonts w:ascii="Times New Roman" w:eastAsia="Calibri" w:hAnsi="Times New Roman" w:cs="Times New Roman"/>
          <w:sz w:val="24"/>
          <w:szCs w:val="24"/>
        </w:rPr>
        <w:t>Ματσαγγάνη</w:t>
      </w:r>
      <w:r w:rsidR="004C0DB1" w:rsidRPr="009976D4">
        <w:rPr>
          <w:rFonts w:ascii="Times New Roman" w:eastAsia="Calibri" w:hAnsi="Times New Roman" w:cs="Times New Roman"/>
          <w:sz w:val="24"/>
          <w:szCs w:val="24"/>
        </w:rPr>
        <w:t>ς, 2013, σελ.</w:t>
      </w:r>
      <w:r w:rsidRPr="009976D4">
        <w:rPr>
          <w:rFonts w:ascii="Times New Roman" w:eastAsia="Calibri" w:hAnsi="Times New Roman" w:cs="Times New Roman"/>
          <w:sz w:val="24"/>
          <w:szCs w:val="24"/>
        </w:rPr>
        <w:t xml:space="preserve"> 14, </w:t>
      </w:r>
      <w:r w:rsidR="004C0DB1" w:rsidRPr="009976D4">
        <w:rPr>
          <w:rFonts w:ascii="Times New Roman" w:eastAsia="Calibri" w:hAnsi="Times New Roman" w:cs="Times New Roman"/>
          <w:sz w:val="24"/>
          <w:szCs w:val="24"/>
        </w:rPr>
        <w:t>Αμίτσης, 2013, σελ.</w:t>
      </w:r>
      <w:r w:rsidR="005D1324" w:rsidRPr="009976D4">
        <w:rPr>
          <w:rFonts w:ascii="Times New Roman" w:eastAsia="Calibri" w:hAnsi="Times New Roman" w:cs="Times New Roman"/>
          <w:sz w:val="24"/>
          <w:szCs w:val="24"/>
        </w:rPr>
        <w:t xml:space="preserve"> 69-70).</w:t>
      </w:r>
    </w:p>
    <w:p w:rsidR="00CC7278" w:rsidRPr="009976D4" w:rsidRDefault="00CC7278" w:rsidP="00BC1105">
      <w:pPr>
        <w:autoSpaceDE w:val="0"/>
        <w:autoSpaceDN w:val="0"/>
        <w:adjustRightInd w:val="0"/>
        <w:spacing w:before="0" w:after="0" w:line="360" w:lineRule="auto"/>
        <w:ind w:firstLine="720"/>
        <w:rPr>
          <w:rFonts w:ascii="Times New Roman" w:eastAsia="Calibri" w:hAnsi="Times New Roman" w:cs="Times New Roman"/>
          <w:sz w:val="24"/>
          <w:szCs w:val="24"/>
        </w:rPr>
      </w:pPr>
    </w:p>
    <w:p w:rsidR="00BC1105" w:rsidRDefault="003236A4" w:rsidP="003236A4">
      <w:pPr>
        <w:autoSpaceDE w:val="0"/>
        <w:autoSpaceDN w:val="0"/>
        <w:adjustRightInd w:val="0"/>
        <w:spacing w:before="0" w:after="0" w:line="360" w:lineRule="auto"/>
        <w:ind w:firstLine="720"/>
        <w:rPr>
          <w:rFonts w:ascii="Times New Roman" w:eastAsia="Calibri" w:hAnsi="Times New Roman" w:cs="Times New Roman"/>
          <w:sz w:val="24"/>
          <w:szCs w:val="24"/>
        </w:rPr>
      </w:pPr>
      <w:r w:rsidRPr="009976D4">
        <w:rPr>
          <w:rFonts w:ascii="Times New Roman" w:eastAsia="Calibri" w:hAnsi="Times New Roman" w:cs="Times New Roman"/>
          <w:sz w:val="24"/>
          <w:szCs w:val="24"/>
        </w:rPr>
        <w:t>Οι ε</w:t>
      </w:r>
      <w:r w:rsidR="00E44252" w:rsidRPr="009976D4">
        <w:rPr>
          <w:rFonts w:ascii="Times New Roman" w:eastAsia="Calibri" w:hAnsi="Times New Roman" w:cs="Times New Roman"/>
          <w:sz w:val="24"/>
          <w:szCs w:val="24"/>
        </w:rPr>
        <w:t xml:space="preserve">ξαιρετικά ισχυρές πιέσεις </w:t>
      </w:r>
      <w:r w:rsidRPr="009976D4">
        <w:rPr>
          <w:rFonts w:ascii="Times New Roman" w:eastAsia="Calibri" w:hAnsi="Times New Roman" w:cs="Times New Roman"/>
          <w:sz w:val="24"/>
          <w:szCs w:val="24"/>
        </w:rPr>
        <w:t xml:space="preserve">που ασκήθηκαν </w:t>
      </w:r>
      <w:r w:rsidR="00E44252" w:rsidRPr="009976D4">
        <w:rPr>
          <w:rFonts w:ascii="Times New Roman" w:eastAsia="Calibri" w:hAnsi="Times New Roman" w:cs="Times New Roman"/>
          <w:sz w:val="24"/>
          <w:szCs w:val="24"/>
        </w:rPr>
        <w:t xml:space="preserve">στην εγχώρια </w:t>
      </w:r>
      <w:r w:rsidRPr="009976D4">
        <w:rPr>
          <w:rFonts w:ascii="Times New Roman" w:eastAsia="Calibri" w:hAnsi="Times New Roman" w:cs="Times New Roman"/>
          <w:sz w:val="24"/>
          <w:szCs w:val="24"/>
        </w:rPr>
        <w:t xml:space="preserve">πολιτική </w:t>
      </w:r>
      <w:r w:rsidR="00E44252" w:rsidRPr="009976D4">
        <w:rPr>
          <w:rFonts w:ascii="Times New Roman" w:eastAsia="Calibri" w:hAnsi="Times New Roman" w:cs="Times New Roman"/>
          <w:sz w:val="24"/>
          <w:szCs w:val="24"/>
        </w:rPr>
        <w:t xml:space="preserve">αρένα, σε αντίθεση με ήπιες </w:t>
      </w:r>
      <w:r w:rsidR="00502BB4" w:rsidRPr="009976D4">
        <w:rPr>
          <w:rFonts w:ascii="Times New Roman" w:eastAsia="Calibri" w:hAnsi="Times New Roman" w:cs="Times New Roman"/>
          <w:sz w:val="24"/>
          <w:szCs w:val="24"/>
        </w:rPr>
        <w:t xml:space="preserve">πιέσεις </w:t>
      </w:r>
      <w:r w:rsidR="00A959DF" w:rsidRPr="009976D4">
        <w:rPr>
          <w:rFonts w:ascii="Times New Roman" w:eastAsia="Calibri" w:hAnsi="Times New Roman" w:cs="Times New Roman"/>
          <w:sz w:val="24"/>
          <w:szCs w:val="24"/>
        </w:rPr>
        <w:t>απ</w:t>
      </w:r>
      <w:r w:rsidR="00502BB4" w:rsidRPr="009976D4">
        <w:rPr>
          <w:rFonts w:ascii="Times New Roman" w:eastAsia="Calibri" w:hAnsi="Times New Roman" w:cs="Times New Roman"/>
          <w:sz w:val="24"/>
          <w:szCs w:val="24"/>
        </w:rPr>
        <w:t>ό</w:t>
      </w:r>
      <w:r w:rsidR="00A959DF" w:rsidRPr="009976D4">
        <w:rPr>
          <w:rFonts w:ascii="Times New Roman" w:eastAsia="Calibri" w:hAnsi="Times New Roman" w:cs="Times New Roman"/>
          <w:sz w:val="24"/>
          <w:szCs w:val="24"/>
        </w:rPr>
        <w:t xml:space="preserve"> </w:t>
      </w:r>
      <w:r w:rsidRPr="009976D4">
        <w:rPr>
          <w:rFonts w:ascii="Times New Roman" w:eastAsia="Calibri" w:hAnsi="Times New Roman" w:cs="Times New Roman"/>
          <w:sz w:val="24"/>
          <w:szCs w:val="24"/>
        </w:rPr>
        <w:t>μη δεσμευτικές Ευρωπαϊκές Συστάσεις</w:t>
      </w:r>
      <w:r w:rsidR="00E44252" w:rsidRPr="009976D4">
        <w:rPr>
          <w:rFonts w:ascii="Times New Roman" w:eastAsia="Calibri" w:hAnsi="Times New Roman" w:cs="Times New Roman"/>
          <w:sz w:val="24"/>
          <w:szCs w:val="24"/>
        </w:rPr>
        <w:t xml:space="preserve">, </w:t>
      </w:r>
      <w:r w:rsidR="00502BB4" w:rsidRPr="009976D4">
        <w:rPr>
          <w:rFonts w:ascii="Times New Roman" w:eastAsia="Calibri" w:hAnsi="Times New Roman" w:cs="Times New Roman"/>
          <w:sz w:val="24"/>
          <w:szCs w:val="24"/>
        </w:rPr>
        <w:t>ενίσχυσαν τ</w:t>
      </w:r>
      <w:r w:rsidRPr="009976D4">
        <w:rPr>
          <w:rFonts w:ascii="Times New Roman" w:eastAsia="Calibri" w:hAnsi="Times New Roman" w:cs="Times New Roman"/>
          <w:sz w:val="24"/>
          <w:szCs w:val="24"/>
        </w:rPr>
        <w:t xml:space="preserve">α κίνητρα </w:t>
      </w:r>
      <w:r w:rsidR="009B589B" w:rsidRPr="009976D4">
        <w:rPr>
          <w:rFonts w:ascii="Times New Roman" w:eastAsia="Calibri" w:hAnsi="Times New Roman" w:cs="Times New Roman"/>
          <w:sz w:val="24"/>
          <w:szCs w:val="24"/>
        </w:rPr>
        <w:t xml:space="preserve">και τη θέληση </w:t>
      </w:r>
      <w:r w:rsidRPr="009976D4">
        <w:rPr>
          <w:rFonts w:ascii="Times New Roman" w:eastAsia="Calibri" w:hAnsi="Times New Roman" w:cs="Times New Roman"/>
          <w:sz w:val="24"/>
          <w:szCs w:val="24"/>
        </w:rPr>
        <w:t>κυρίαρχων παραγόντων της</w:t>
      </w:r>
      <w:r w:rsidR="00502BB4" w:rsidRPr="009976D4">
        <w:rPr>
          <w:rFonts w:ascii="Times New Roman" w:eastAsia="Calibri" w:hAnsi="Times New Roman" w:cs="Times New Roman"/>
          <w:sz w:val="24"/>
          <w:szCs w:val="24"/>
        </w:rPr>
        <w:t xml:space="preserve"> ελληνική</w:t>
      </w:r>
      <w:r w:rsidR="004C0DB1" w:rsidRPr="009976D4">
        <w:rPr>
          <w:rFonts w:ascii="Times New Roman" w:eastAsia="Calibri" w:hAnsi="Times New Roman" w:cs="Times New Roman"/>
          <w:sz w:val="24"/>
          <w:szCs w:val="24"/>
        </w:rPr>
        <w:t>ς</w:t>
      </w:r>
      <w:r w:rsidR="00502BB4" w:rsidRPr="009976D4">
        <w:rPr>
          <w:rFonts w:ascii="Times New Roman" w:eastAsia="Calibri" w:hAnsi="Times New Roman" w:cs="Times New Roman"/>
          <w:sz w:val="24"/>
          <w:szCs w:val="24"/>
        </w:rPr>
        <w:t xml:space="preserve"> πολιτική</w:t>
      </w:r>
      <w:r w:rsidRPr="009976D4">
        <w:rPr>
          <w:rFonts w:ascii="Times New Roman" w:eastAsia="Calibri" w:hAnsi="Times New Roman" w:cs="Times New Roman"/>
          <w:sz w:val="24"/>
          <w:szCs w:val="24"/>
        </w:rPr>
        <w:t>ς</w:t>
      </w:r>
      <w:r w:rsidR="00502BB4" w:rsidRPr="009976D4">
        <w:rPr>
          <w:rFonts w:ascii="Times New Roman" w:eastAsia="Calibri" w:hAnsi="Times New Roman" w:cs="Times New Roman"/>
          <w:sz w:val="24"/>
          <w:szCs w:val="24"/>
        </w:rPr>
        <w:t xml:space="preserve"> σκηνή</w:t>
      </w:r>
      <w:r w:rsidR="009B589B" w:rsidRPr="009976D4">
        <w:rPr>
          <w:rFonts w:ascii="Times New Roman" w:eastAsia="Calibri" w:hAnsi="Times New Roman" w:cs="Times New Roman"/>
          <w:sz w:val="24"/>
          <w:szCs w:val="24"/>
        </w:rPr>
        <w:t>ς να θέσουν ένα τέρμα</w:t>
      </w:r>
      <w:r w:rsidRPr="009976D4">
        <w:rPr>
          <w:rFonts w:ascii="Times New Roman" w:eastAsia="Calibri" w:hAnsi="Times New Roman" w:cs="Times New Roman"/>
          <w:sz w:val="24"/>
          <w:szCs w:val="24"/>
        </w:rPr>
        <w:t xml:space="preserve"> στη σχετική</w:t>
      </w:r>
      <w:r w:rsidR="00502BB4" w:rsidRPr="009976D4">
        <w:rPr>
          <w:rFonts w:ascii="Times New Roman" w:eastAsia="Calibri" w:hAnsi="Times New Roman" w:cs="Times New Roman"/>
          <w:sz w:val="24"/>
          <w:szCs w:val="24"/>
        </w:rPr>
        <w:t xml:space="preserve"> </w:t>
      </w:r>
      <w:r w:rsidR="009B589B" w:rsidRPr="009976D4">
        <w:rPr>
          <w:rFonts w:ascii="Times New Roman" w:eastAsia="Calibri" w:hAnsi="Times New Roman" w:cs="Times New Roman"/>
          <w:sz w:val="24"/>
          <w:szCs w:val="24"/>
        </w:rPr>
        <w:t>με τη</w:t>
      </w:r>
      <w:r w:rsidRPr="009976D4">
        <w:rPr>
          <w:rFonts w:ascii="Times New Roman" w:eastAsia="Calibri" w:hAnsi="Times New Roman" w:cs="Times New Roman"/>
          <w:sz w:val="24"/>
          <w:szCs w:val="24"/>
        </w:rPr>
        <w:t xml:space="preserve"> </w:t>
      </w:r>
      <w:r w:rsidR="009B589B" w:rsidRPr="009976D4">
        <w:rPr>
          <w:rFonts w:ascii="Times New Roman" w:eastAsia="Calibri" w:hAnsi="Times New Roman" w:cs="Times New Roman"/>
          <w:sz w:val="24"/>
          <w:szCs w:val="24"/>
        </w:rPr>
        <w:t xml:space="preserve">θεσμοθέτηση </w:t>
      </w:r>
      <w:r w:rsidRPr="009976D4">
        <w:rPr>
          <w:rFonts w:ascii="Times New Roman" w:eastAsia="Calibri" w:hAnsi="Times New Roman" w:cs="Times New Roman"/>
          <w:sz w:val="24"/>
          <w:szCs w:val="24"/>
        </w:rPr>
        <w:t xml:space="preserve">ενός </w:t>
      </w:r>
      <w:r w:rsidR="00E3549E" w:rsidRPr="009976D4">
        <w:rPr>
          <w:rFonts w:ascii="Times New Roman" w:eastAsia="Calibri" w:hAnsi="Times New Roman" w:cs="Times New Roman"/>
          <w:sz w:val="24"/>
          <w:szCs w:val="24"/>
        </w:rPr>
        <w:t>ελάχιστου εγγυημένου εισοδήματος</w:t>
      </w:r>
      <w:r w:rsidR="009B589B" w:rsidRPr="009976D4">
        <w:rPr>
          <w:rFonts w:ascii="Times New Roman" w:eastAsia="Calibri" w:hAnsi="Times New Roman" w:cs="Times New Roman"/>
          <w:sz w:val="24"/>
          <w:szCs w:val="24"/>
        </w:rPr>
        <w:t xml:space="preserve"> </w:t>
      </w:r>
      <w:r w:rsidR="00502BB4" w:rsidRPr="009976D4">
        <w:rPr>
          <w:rFonts w:ascii="Times New Roman" w:eastAsia="Calibri" w:hAnsi="Times New Roman" w:cs="Times New Roman"/>
          <w:sz w:val="24"/>
          <w:szCs w:val="24"/>
        </w:rPr>
        <w:t>αδράνεια</w:t>
      </w:r>
      <w:r w:rsidR="00E44252" w:rsidRPr="009976D4">
        <w:rPr>
          <w:rFonts w:ascii="Times New Roman" w:eastAsia="Calibri" w:hAnsi="Times New Roman" w:cs="Times New Roman"/>
          <w:sz w:val="24"/>
          <w:szCs w:val="24"/>
        </w:rPr>
        <w:t xml:space="preserve">. </w:t>
      </w:r>
      <w:r w:rsidR="00932564" w:rsidRPr="009976D4">
        <w:rPr>
          <w:rFonts w:ascii="Times New Roman" w:eastAsia="Calibri" w:hAnsi="Times New Roman" w:cs="Times New Roman"/>
          <w:sz w:val="24"/>
          <w:szCs w:val="24"/>
        </w:rPr>
        <w:t xml:space="preserve">Η </w:t>
      </w:r>
      <w:r w:rsidR="009B589B" w:rsidRPr="009976D4">
        <w:rPr>
          <w:rFonts w:ascii="Times New Roman" w:eastAsia="Calibri" w:hAnsi="Times New Roman" w:cs="Times New Roman"/>
          <w:sz w:val="24"/>
          <w:szCs w:val="24"/>
        </w:rPr>
        <w:t>θέσπιση</w:t>
      </w:r>
      <w:r w:rsidRPr="009976D4">
        <w:rPr>
          <w:rFonts w:ascii="Times New Roman" w:eastAsia="Calibri" w:hAnsi="Times New Roman" w:cs="Times New Roman"/>
          <w:sz w:val="24"/>
          <w:szCs w:val="24"/>
        </w:rPr>
        <w:t xml:space="preserve"> </w:t>
      </w:r>
      <w:r w:rsidR="00932564" w:rsidRPr="009976D4">
        <w:rPr>
          <w:rFonts w:ascii="Times New Roman" w:eastAsia="Calibri" w:hAnsi="Times New Roman" w:cs="Times New Roman"/>
          <w:sz w:val="24"/>
          <w:szCs w:val="24"/>
        </w:rPr>
        <w:t xml:space="preserve">ενός </w:t>
      </w:r>
      <w:r w:rsidRPr="009976D4">
        <w:rPr>
          <w:rFonts w:ascii="Times New Roman" w:eastAsia="Calibri" w:hAnsi="Times New Roman" w:cs="Times New Roman"/>
          <w:sz w:val="24"/>
          <w:szCs w:val="24"/>
        </w:rPr>
        <w:t xml:space="preserve">τέτοιου μέτρου </w:t>
      </w:r>
      <w:r w:rsidR="00932564" w:rsidRPr="009976D4">
        <w:rPr>
          <w:rFonts w:ascii="Times New Roman" w:eastAsia="Calibri" w:hAnsi="Times New Roman" w:cs="Times New Roman"/>
          <w:sz w:val="24"/>
          <w:szCs w:val="24"/>
        </w:rPr>
        <w:t xml:space="preserve">παρέχει τη δυνατότητα </w:t>
      </w:r>
      <w:r w:rsidR="00E44252" w:rsidRPr="009976D4">
        <w:rPr>
          <w:rFonts w:ascii="Times New Roman" w:eastAsia="Calibri" w:hAnsi="Times New Roman" w:cs="Times New Roman"/>
          <w:sz w:val="24"/>
          <w:szCs w:val="24"/>
        </w:rPr>
        <w:t xml:space="preserve">στην κυβέρνηση συνασπισμού υπό </w:t>
      </w:r>
      <w:r w:rsidR="00932564" w:rsidRPr="009976D4">
        <w:rPr>
          <w:rFonts w:ascii="Times New Roman" w:eastAsia="Calibri" w:hAnsi="Times New Roman" w:cs="Times New Roman"/>
          <w:sz w:val="24"/>
          <w:szCs w:val="24"/>
        </w:rPr>
        <w:t>τον Σαμαρά</w:t>
      </w:r>
      <w:r w:rsidR="00E44252" w:rsidRPr="009976D4">
        <w:rPr>
          <w:rFonts w:ascii="Times New Roman" w:eastAsia="Calibri" w:hAnsi="Times New Roman" w:cs="Times New Roman"/>
          <w:sz w:val="24"/>
          <w:szCs w:val="24"/>
        </w:rPr>
        <w:t xml:space="preserve"> </w:t>
      </w:r>
      <w:r w:rsidRPr="009976D4">
        <w:rPr>
          <w:rFonts w:ascii="Times New Roman" w:eastAsia="Calibri" w:hAnsi="Times New Roman" w:cs="Times New Roman"/>
          <w:sz w:val="24"/>
          <w:szCs w:val="24"/>
        </w:rPr>
        <w:t>να εκφράσει</w:t>
      </w:r>
      <w:r w:rsidR="00932564" w:rsidRPr="009976D4">
        <w:rPr>
          <w:rFonts w:ascii="Times New Roman" w:eastAsia="Calibri" w:hAnsi="Times New Roman" w:cs="Times New Roman"/>
          <w:sz w:val="24"/>
          <w:szCs w:val="24"/>
        </w:rPr>
        <w:t xml:space="preserve"> ενδιαφέρον για τις ανάγκες των</w:t>
      </w:r>
      <w:r w:rsidR="00E44252" w:rsidRPr="009976D4">
        <w:rPr>
          <w:rFonts w:ascii="Times New Roman" w:eastAsia="Calibri" w:hAnsi="Times New Roman" w:cs="Times New Roman"/>
          <w:sz w:val="24"/>
          <w:szCs w:val="24"/>
        </w:rPr>
        <w:t xml:space="preserve"> </w:t>
      </w:r>
      <w:r w:rsidR="00932564" w:rsidRPr="009976D4">
        <w:rPr>
          <w:rFonts w:ascii="Times New Roman" w:eastAsia="Calibri" w:hAnsi="Times New Roman" w:cs="Times New Roman"/>
          <w:sz w:val="24"/>
          <w:szCs w:val="24"/>
        </w:rPr>
        <w:t>χαμηλότερων κοινωνικοοικονομικών στρωμάτων</w:t>
      </w:r>
      <w:r w:rsidR="009B589B" w:rsidRPr="009976D4">
        <w:rPr>
          <w:rFonts w:ascii="Times New Roman" w:eastAsia="Calibri" w:hAnsi="Times New Roman" w:cs="Times New Roman"/>
          <w:sz w:val="24"/>
          <w:szCs w:val="24"/>
        </w:rPr>
        <w:t>,</w:t>
      </w:r>
      <w:r w:rsidR="00E44252" w:rsidRPr="009976D4">
        <w:rPr>
          <w:rFonts w:ascii="Times New Roman" w:eastAsia="Calibri" w:hAnsi="Times New Roman" w:cs="Times New Roman"/>
          <w:sz w:val="24"/>
          <w:szCs w:val="24"/>
        </w:rPr>
        <w:t xml:space="preserve"> με σχετικά χαμηλό </w:t>
      </w:r>
      <w:r w:rsidR="00932564" w:rsidRPr="009976D4">
        <w:rPr>
          <w:rFonts w:ascii="Times New Roman" w:eastAsia="Calibri" w:hAnsi="Times New Roman" w:cs="Times New Roman"/>
          <w:sz w:val="24"/>
          <w:szCs w:val="24"/>
        </w:rPr>
        <w:t xml:space="preserve">οικονομικό </w:t>
      </w:r>
      <w:r w:rsidR="00E44252" w:rsidRPr="009976D4">
        <w:rPr>
          <w:rFonts w:ascii="Times New Roman" w:eastAsia="Calibri" w:hAnsi="Times New Roman" w:cs="Times New Roman"/>
          <w:sz w:val="24"/>
          <w:szCs w:val="24"/>
        </w:rPr>
        <w:t xml:space="preserve">κόστος και </w:t>
      </w:r>
      <w:r w:rsidR="00932564" w:rsidRPr="009976D4">
        <w:rPr>
          <w:rFonts w:ascii="Times New Roman" w:eastAsia="Calibri" w:hAnsi="Times New Roman" w:cs="Times New Roman"/>
          <w:sz w:val="24"/>
          <w:szCs w:val="24"/>
        </w:rPr>
        <w:t>πιθανά εκλογικά οφέλη</w:t>
      </w:r>
      <w:r w:rsidR="00E44252" w:rsidRPr="009976D4">
        <w:rPr>
          <w:rFonts w:ascii="Times New Roman" w:eastAsia="Calibri" w:hAnsi="Times New Roman" w:cs="Times New Roman"/>
          <w:sz w:val="24"/>
          <w:szCs w:val="24"/>
        </w:rPr>
        <w:t xml:space="preserve">. </w:t>
      </w:r>
    </w:p>
    <w:p w:rsidR="00C37C37" w:rsidRPr="009976D4" w:rsidRDefault="00C37C37" w:rsidP="003236A4">
      <w:pPr>
        <w:autoSpaceDE w:val="0"/>
        <w:autoSpaceDN w:val="0"/>
        <w:adjustRightInd w:val="0"/>
        <w:spacing w:before="0" w:after="0" w:line="360" w:lineRule="auto"/>
        <w:ind w:firstLine="720"/>
        <w:rPr>
          <w:rFonts w:ascii="Times New Roman" w:eastAsia="Calibri" w:hAnsi="Times New Roman" w:cs="Times New Roman"/>
          <w:sz w:val="24"/>
          <w:szCs w:val="24"/>
        </w:rPr>
      </w:pPr>
    </w:p>
    <w:p w:rsidR="00BC1105" w:rsidRDefault="00313970" w:rsidP="00BC1105">
      <w:pPr>
        <w:autoSpaceDE w:val="0"/>
        <w:autoSpaceDN w:val="0"/>
        <w:adjustRightInd w:val="0"/>
        <w:spacing w:before="0" w:after="0" w:line="360" w:lineRule="auto"/>
        <w:ind w:firstLine="720"/>
        <w:rPr>
          <w:rFonts w:ascii="Times New Roman" w:hAnsi="Times New Roman" w:cs="Times New Roman"/>
          <w:sz w:val="24"/>
        </w:rPr>
      </w:pPr>
      <w:r w:rsidRPr="009976D4">
        <w:rPr>
          <w:rFonts w:ascii="Times New Roman" w:eastAsia="Calibri" w:hAnsi="Times New Roman" w:cs="Times New Roman"/>
          <w:sz w:val="24"/>
          <w:szCs w:val="24"/>
        </w:rPr>
        <w:t>Εντός της κυβερνήσεως, το ελάχιστο εγγυημένο εισόδημα</w:t>
      </w:r>
      <w:r w:rsidR="00172028" w:rsidRPr="009976D4">
        <w:rPr>
          <w:rFonts w:ascii="Times New Roman" w:eastAsia="Calibri" w:hAnsi="Times New Roman" w:cs="Times New Roman"/>
          <w:sz w:val="24"/>
          <w:szCs w:val="24"/>
        </w:rPr>
        <w:t xml:space="preserve"> βρήκε ένα νέο σύμμαχο στη</w:t>
      </w:r>
      <w:r w:rsidRPr="009976D4">
        <w:rPr>
          <w:rFonts w:ascii="Times New Roman" w:eastAsia="Calibri" w:hAnsi="Times New Roman" w:cs="Times New Roman"/>
          <w:sz w:val="24"/>
          <w:szCs w:val="24"/>
        </w:rPr>
        <w:t xml:space="preserve"> Δημοκρατική Αριστερά (ΔΗ</w:t>
      </w:r>
      <w:r w:rsidR="009B589B" w:rsidRPr="009976D4">
        <w:rPr>
          <w:rFonts w:ascii="Times New Roman" w:eastAsia="Calibri" w:hAnsi="Times New Roman" w:cs="Times New Roman"/>
          <w:sz w:val="24"/>
          <w:szCs w:val="24"/>
        </w:rPr>
        <w:t>.</w:t>
      </w:r>
      <w:r w:rsidRPr="009976D4">
        <w:rPr>
          <w:rFonts w:ascii="Times New Roman" w:eastAsia="Calibri" w:hAnsi="Times New Roman" w:cs="Times New Roman"/>
          <w:sz w:val="24"/>
          <w:szCs w:val="24"/>
        </w:rPr>
        <w:t>ΜΑΡ</w:t>
      </w:r>
      <w:r w:rsidR="009B589B" w:rsidRPr="009976D4">
        <w:rPr>
          <w:rFonts w:ascii="Times New Roman" w:eastAsia="Calibri" w:hAnsi="Times New Roman" w:cs="Times New Roman"/>
          <w:sz w:val="24"/>
          <w:szCs w:val="24"/>
        </w:rPr>
        <w:t>.</w:t>
      </w:r>
      <w:r w:rsidRPr="009976D4">
        <w:rPr>
          <w:rFonts w:ascii="Times New Roman" w:eastAsia="Calibri" w:hAnsi="Times New Roman" w:cs="Times New Roman"/>
          <w:sz w:val="24"/>
          <w:szCs w:val="24"/>
        </w:rPr>
        <w:t>). Αποτε</w:t>
      </w:r>
      <w:r w:rsidR="00D50343" w:rsidRPr="009976D4">
        <w:rPr>
          <w:rFonts w:ascii="Times New Roman" w:eastAsia="Calibri" w:hAnsi="Times New Roman" w:cs="Times New Roman"/>
          <w:sz w:val="24"/>
          <w:szCs w:val="24"/>
        </w:rPr>
        <w:t>λούμενη από εξέχοντες εκπροσώπους</w:t>
      </w:r>
      <w:r w:rsidRPr="009976D4">
        <w:rPr>
          <w:rFonts w:ascii="Times New Roman" w:eastAsia="Calibri" w:hAnsi="Times New Roman" w:cs="Times New Roman"/>
          <w:sz w:val="24"/>
          <w:szCs w:val="24"/>
        </w:rPr>
        <w:t xml:space="preserve"> της </w:t>
      </w:r>
      <w:r w:rsidR="00D50343" w:rsidRPr="009976D4">
        <w:rPr>
          <w:rFonts w:ascii="Times New Roman" w:eastAsia="Calibri" w:hAnsi="Times New Roman" w:cs="Times New Roman"/>
          <w:sz w:val="24"/>
          <w:szCs w:val="24"/>
        </w:rPr>
        <w:t xml:space="preserve">λεγόμενης </w:t>
      </w:r>
      <w:r w:rsidRPr="009976D4">
        <w:rPr>
          <w:rFonts w:ascii="Times New Roman" w:eastAsia="Calibri" w:hAnsi="Times New Roman" w:cs="Times New Roman"/>
          <w:sz w:val="24"/>
          <w:szCs w:val="24"/>
        </w:rPr>
        <w:t xml:space="preserve">ρεφορμιστικής αριστεράς, </w:t>
      </w:r>
      <w:r w:rsidR="00D50343" w:rsidRPr="009976D4">
        <w:rPr>
          <w:rFonts w:ascii="Times New Roman" w:eastAsia="Calibri" w:hAnsi="Times New Roman" w:cs="Times New Roman"/>
          <w:sz w:val="24"/>
          <w:szCs w:val="24"/>
        </w:rPr>
        <w:t xml:space="preserve">η </w:t>
      </w:r>
      <w:r w:rsidRPr="009976D4">
        <w:rPr>
          <w:rFonts w:ascii="Times New Roman" w:eastAsia="Calibri" w:hAnsi="Times New Roman" w:cs="Times New Roman"/>
          <w:sz w:val="24"/>
          <w:szCs w:val="24"/>
        </w:rPr>
        <w:t>ΔΗ</w:t>
      </w:r>
      <w:r w:rsidR="009B589B" w:rsidRPr="009976D4">
        <w:rPr>
          <w:rFonts w:ascii="Times New Roman" w:eastAsia="Calibri" w:hAnsi="Times New Roman" w:cs="Times New Roman"/>
          <w:sz w:val="24"/>
          <w:szCs w:val="24"/>
        </w:rPr>
        <w:t>.</w:t>
      </w:r>
      <w:r w:rsidRPr="009976D4">
        <w:rPr>
          <w:rFonts w:ascii="Times New Roman" w:eastAsia="Calibri" w:hAnsi="Times New Roman" w:cs="Times New Roman"/>
          <w:sz w:val="24"/>
          <w:szCs w:val="24"/>
        </w:rPr>
        <w:t>ΜΑΡ</w:t>
      </w:r>
      <w:r w:rsidR="009B589B" w:rsidRPr="009976D4">
        <w:rPr>
          <w:rFonts w:ascii="Times New Roman" w:eastAsia="Calibri" w:hAnsi="Times New Roman" w:cs="Times New Roman"/>
          <w:sz w:val="24"/>
          <w:szCs w:val="24"/>
        </w:rPr>
        <w:t>.</w:t>
      </w:r>
      <w:r w:rsidR="00D50343" w:rsidRPr="009976D4">
        <w:rPr>
          <w:rFonts w:ascii="Times New Roman" w:eastAsia="Calibri" w:hAnsi="Times New Roman" w:cs="Times New Roman"/>
          <w:sz w:val="24"/>
          <w:szCs w:val="24"/>
        </w:rPr>
        <w:t>, η οποία</w:t>
      </w:r>
      <w:r w:rsidRPr="009976D4">
        <w:rPr>
          <w:rFonts w:ascii="Times New Roman" w:eastAsia="Calibri" w:hAnsi="Times New Roman" w:cs="Times New Roman"/>
          <w:sz w:val="24"/>
          <w:szCs w:val="24"/>
        </w:rPr>
        <w:t xml:space="preserve"> έλαβε 6,25</w:t>
      </w:r>
      <w:r w:rsidR="00F517CC" w:rsidRPr="009976D4">
        <w:rPr>
          <w:rFonts w:ascii="Times New Roman" w:eastAsia="Calibri" w:hAnsi="Times New Roman" w:cs="Times New Roman"/>
          <w:sz w:val="24"/>
          <w:szCs w:val="24"/>
        </w:rPr>
        <w:t>%</w:t>
      </w:r>
      <w:r w:rsidRPr="009976D4">
        <w:rPr>
          <w:rFonts w:ascii="Times New Roman" w:eastAsia="Calibri" w:hAnsi="Times New Roman" w:cs="Times New Roman"/>
          <w:sz w:val="24"/>
          <w:szCs w:val="24"/>
        </w:rPr>
        <w:t xml:space="preserve"> της εθνική</w:t>
      </w:r>
      <w:r w:rsidR="00F46DA2" w:rsidRPr="009976D4">
        <w:rPr>
          <w:rFonts w:ascii="Times New Roman" w:eastAsia="Calibri" w:hAnsi="Times New Roman" w:cs="Times New Roman"/>
          <w:sz w:val="24"/>
          <w:szCs w:val="24"/>
        </w:rPr>
        <w:t>ς ψήφου στις εκλογές του Ιουνίου</w:t>
      </w:r>
      <w:r w:rsidRPr="009976D4">
        <w:rPr>
          <w:rFonts w:ascii="Times New Roman" w:eastAsia="Calibri" w:hAnsi="Times New Roman" w:cs="Times New Roman"/>
          <w:sz w:val="24"/>
          <w:szCs w:val="24"/>
        </w:rPr>
        <w:t xml:space="preserve"> του 2012</w:t>
      </w:r>
      <w:r w:rsidR="00F46DA2" w:rsidRPr="009976D4">
        <w:rPr>
          <w:rStyle w:val="FootnoteReference"/>
          <w:rFonts w:ascii="Times New Roman" w:eastAsia="Calibri" w:hAnsi="Times New Roman" w:cs="Times New Roman"/>
          <w:sz w:val="24"/>
          <w:szCs w:val="24"/>
        </w:rPr>
        <w:footnoteReference w:id="19"/>
      </w:r>
      <w:r w:rsidR="00D50343" w:rsidRPr="009976D4">
        <w:rPr>
          <w:rFonts w:ascii="Times New Roman" w:eastAsia="Calibri" w:hAnsi="Times New Roman" w:cs="Times New Roman"/>
          <w:sz w:val="24"/>
          <w:szCs w:val="24"/>
        </w:rPr>
        <w:t>,</w:t>
      </w:r>
      <w:r w:rsidRPr="009976D4">
        <w:rPr>
          <w:rFonts w:ascii="Times New Roman" w:eastAsia="Calibri" w:hAnsi="Times New Roman" w:cs="Times New Roman"/>
          <w:sz w:val="24"/>
          <w:szCs w:val="24"/>
        </w:rPr>
        <w:t xml:space="preserve"> συμμετείχε στην κυβέρνηση μέχρι τον Ιούνιο του 2013 </w:t>
      </w:r>
      <w:r w:rsidR="00D50343" w:rsidRPr="009976D4">
        <w:rPr>
          <w:rFonts w:ascii="Times New Roman" w:eastAsia="Calibri" w:hAnsi="Times New Roman" w:cs="Times New Roman"/>
          <w:sz w:val="24"/>
          <w:szCs w:val="24"/>
        </w:rPr>
        <w:t xml:space="preserve">και </w:t>
      </w:r>
      <w:r w:rsidRPr="009976D4">
        <w:rPr>
          <w:rFonts w:ascii="Times New Roman" w:eastAsia="Calibri" w:hAnsi="Times New Roman" w:cs="Times New Roman"/>
          <w:sz w:val="24"/>
          <w:szCs w:val="24"/>
        </w:rPr>
        <w:t xml:space="preserve">ήταν ένθερμος υποστηρικτής </w:t>
      </w:r>
      <w:r w:rsidR="00D50343" w:rsidRPr="009976D4">
        <w:rPr>
          <w:rFonts w:ascii="Times New Roman" w:eastAsia="Calibri" w:hAnsi="Times New Roman" w:cs="Times New Roman"/>
          <w:sz w:val="24"/>
          <w:szCs w:val="24"/>
        </w:rPr>
        <w:t>ενός τέτοιου μέτρου (</w:t>
      </w:r>
      <w:r w:rsidR="00C37C37">
        <w:rPr>
          <w:rFonts w:ascii="Times New Roman" w:eastAsia="Calibri" w:hAnsi="Times New Roman" w:cs="Times New Roman"/>
          <w:sz w:val="24"/>
          <w:szCs w:val="24"/>
        </w:rPr>
        <w:t xml:space="preserve">βλ. </w:t>
      </w:r>
      <w:r w:rsidR="00D50343" w:rsidRPr="009976D4">
        <w:rPr>
          <w:rFonts w:ascii="Times New Roman" w:eastAsia="Calibri" w:hAnsi="Times New Roman" w:cs="Times New Roman"/>
          <w:sz w:val="24"/>
          <w:szCs w:val="24"/>
        </w:rPr>
        <w:t>Δημοκρατική Αρ</w:t>
      </w:r>
      <w:r w:rsidR="009B589B" w:rsidRPr="009976D4">
        <w:rPr>
          <w:rFonts w:ascii="Times New Roman" w:eastAsia="Calibri" w:hAnsi="Times New Roman" w:cs="Times New Roman"/>
          <w:sz w:val="24"/>
          <w:szCs w:val="24"/>
        </w:rPr>
        <w:t>ιστερά, 2012, Ματσαγγάνης, 2013, σελ.</w:t>
      </w:r>
      <w:r w:rsidR="00D50343" w:rsidRPr="009976D4">
        <w:rPr>
          <w:rFonts w:ascii="Times New Roman" w:eastAsia="Calibri" w:hAnsi="Times New Roman" w:cs="Times New Roman"/>
          <w:sz w:val="24"/>
          <w:szCs w:val="24"/>
        </w:rPr>
        <w:t xml:space="preserve"> 14,</w:t>
      </w:r>
      <w:r w:rsidRPr="009976D4">
        <w:rPr>
          <w:rFonts w:ascii="Times New Roman" w:eastAsia="Calibri" w:hAnsi="Times New Roman" w:cs="Times New Roman"/>
          <w:sz w:val="24"/>
          <w:szCs w:val="24"/>
        </w:rPr>
        <w:t xml:space="preserve"> Κωστούλας, 2013).</w:t>
      </w:r>
      <w:r w:rsidR="00BC1105" w:rsidRPr="009976D4">
        <w:rPr>
          <w:rFonts w:ascii="Times New Roman" w:hAnsi="Times New Roman" w:cs="Times New Roman"/>
          <w:sz w:val="24"/>
        </w:rPr>
        <w:t xml:space="preserve"> </w:t>
      </w:r>
    </w:p>
    <w:p w:rsidR="00C37C37" w:rsidRPr="009976D4" w:rsidRDefault="00C37C37" w:rsidP="00BC1105">
      <w:pPr>
        <w:autoSpaceDE w:val="0"/>
        <w:autoSpaceDN w:val="0"/>
        <w:adjustRightInd w:val="0"/>
        <w:spacing w:before="0" w:after="0" w:line="360" w:lineRule="auto"/>
        <w:ind w:firstLine="720"/>
        <w:rPr>
          <w:rFonts w:ascii="Times New Roman" w:hAnsi="Times New Roman" w:cs="Times New Roman"/>
          <w:sz w:val="24"/>
        </w:rPr>
      </w:pPr>
    </w:p>
    <w:p w:rsidR="00F517CC" w:rsidRDefault="00F517CC" w:rsidP="00BC1105">
      <w:pPr>
        <w:autoSpaceDE w:val="0"/>
        <w:autoSpaceDN w:val="0"/>
        <w:adjustRightInd w:val="0"/>
        <w:spacing w:before="0" w:after="0" w:line="360" w:lineRule="auto"/>
        <w:ind w:firstLine="720"/>
        <w:rPr>
          <w:rFonts w:ascii="Times New Roman" w:eastAsia="Calibri" w:hAnsi="Times New Roman" w:cs="Times New Roman"/>
          <w:sz w:val="24"/>
          <w:szCs w:val="24"/>
        </w:rPr>
      </w:pPr>
      <w:r w:rsidRPr="009976D4">
        <w:rPr>
          <w:rFonts w:ascii="Times New Roman" w:eastAsia="Calibri" w:hAnsi="Times New Roman" w:cs="Times New Roman"/>
          <w:sz w:val="24"/>
          <w:szCs w:val="24"/>
        </w:rPr>
        <w:t xml:space="preserve">Θα πρέπει ασφαλώς να ληφθεί υπ’όψιν ότι </w:t>
      </w:r>
      <w:r w:rsidR="00574435" w:rsidRPr="009976D4">
        <w:rPr>
          <w:rFonts w:ascii="Times New Roman" w:eastAsia="Calibri" w:hAnsi="Times New Roman" w:cs="Times New Roman"/>
          <w:sz w:val="24"/>
          <w:szCs w:val="24"/>
        </w:rPr>
        <w:t>οι δραστικοί μετασχηματισμοί, οι οποίο</w:t>
      </w:r>
      <w:r w:rsidR="00547A28" w:rsidRPr="009976D4">
        <w:rPr>
          <w:rFonts w:ascii="Times New Roman" w:eastAsia="Calibri" w:hAnsi="Times New Roman" w:cs="Times New Roman"/>
          <w:sz w:val="24"/>
          <w:szCs w:val="24"/>
        </w:rPr>
        <w:t>ι</w:t>
      </w:r>
      <w:r w:rsidR="00574435" w:rsidRPr="009976D4">
        <w:rPr>
          <w:rFonts w:ascii="Times New Roman" w:eastAsia="Calibri" w:hAnsi="Times New Roman" w:cs="Times New Roman"/>
          <w:sz w:val="24"/>
          <w:szCs w:val="24"/>
        </w:rPr>
        <w:t xml:space="preserve"> </w:t>
      </w:r>
      <w:r w:rsidRPr="009976D4">
        <w:rPr>
          <w:rFonts w:ascii="Times New Roman" w:eastAsia="Calibri" w:hAnsi="Times New Roman" w:cs="Times New Roman"/>
          <w:sz w:val="24"/>
          <w:szCs w:val="24"/>
        </w:rPr>
        <w:t xml:space="preserve">έλαβαν </w:t>
      </w:r>
      <w:r w:rsidR="00574435" w:rsidRPr="009976D4">
        <w:rPr>
          <w:rFonts w:ascii="Times New Roman" w:eastAsia="Calibri" w:hAnsi="Times New Roman" w:cs="Times New Roman"/>
          <w:sz w:val="24"/>
          <w:szCs w:val="24"/>
        </w:rPr>
        <w:t>χώρα στην Ελληνική πολιτική σκηνή, μεταξύ άλλων</w:t>
      </w:r>
      <w:r w:rsidRPr="009976D4">
        <w:rPr>
          <w:rFonts w:ascii="Times New Roman" w:eastAsia="Calibri" w:hAnsi="Times New Roman" w:cs="Times New Roman"/>
          <w:sz w:val="24"/>
          <w:szCs w:val="24"/>
        </w:rPr>
        <w:t>, άλλαξαν</w:t>
      </w:r>
      <w:r w:rsidR="00547A28" w:rsidRPr="009976D4">
        <w:rPr>
          <w:rFonts w:ascii="Times New Roman" w:eastAsia="Calibri" w:hAnsi="Times New Roman" w:cs="Times New Roman"/>
          <w:sz w:val="24"/>
          <w:szCs w:val="24"/>
        </w:rPr>
        <w:t xml:space="preserve"> εντελώς το σκηνικό όσον αφορά στους </w:t>
      </w:r>
      <w:r w:rsidRPr="009976D4">
        <w:rPr>
          <w:rFonts w:ascii="Times New Roman" w:eastAsia="Calibri" w:hAnsi="Times New Roman" w:cs="Times New Roman"/>
          <w:sz w:val="24"/>
          <w:szCs w:val="24"/>
        </w:rPr>
        <w:t xml:space="preserve">πιθανούς </w:t>
      </w:r>
      <w:r w:rsidR="00547A28" w:rsidRPr="009976D4">
        <w:rPr>
          <w:rFonts w:ascii="Times New Roman" w:eastAsia="Calibri" w:hAnsi="Times New Roman" w:cs="Times New Roman"/>
          <w:sz w:val="24"/>
          <w:szCs w:val="24"/>
        </w:rPr>
        <w:t>διεκδικητές της εξουσίας. Ο ΣΥ</w:t>
      </w:r>
      <w:r w:rsidRPr="009976D4">
        <w:rPr>
          <w:rFonts w:ascii="Times New Roman" w:eastAsia="Calibri" w:hAnsi="Times New Roman" w:cs="Times New Roman"/>
          <w:sz w:val="24"/>
          <w:szCs w:val="24"/>
        </w:rPr>
        <w:t>.</w:t>
      </w:r>
      <w:r w:rsidR="00547A28" w:rsidRPr="009976D4">
        <w:rPr>
          <w:rFonts w:ascii="Times New Roman" w:eastAsia="Calibri" w:hAnsi="Times New Roman" w:cs="Times New Roman"/>
          <w:sz w:val="24"/>
          <w:szCs w:val="24"/>
        </w:rPr>
        <w:t>ΡΙΖ</w:t>
      </w:r>
      <w:r w:rsidRPr="009976D4">
        <w:rPr>
          <w:rFonts w:ascii="Times New Roman" w:eastAsia="Calibri" w:hAnsi="Times New Roman" w:cs="Times New Roman"/>
          <w:sz w:val="24"/>
          <w:szCs w:val="24"/>
        </w:rPr>
        <w:t>.</w:t>
      </w:r>
      <w:r w:rsidR="00547A28" w:rsidRPr="009976D4">
        <w:rPr>
          <w:rFonts w:ascii="Times New Roman" w:eastAsia="Calibri" w:hAnsi="Times New Roman" w:cs="Times New Roman"/>
          <w:sz w:val="24"/>
          <w:szCs w:val="24"/>
        </w:rPr>
        <w:t>Α</w:t>
      </w:r>
      <w:r w:rsidRPr="009976D4">
        <w:rPr>
          <w:rFonts w:ascii="Times New Roman" w:eastAsia="Calibri" w:hAnsi="Times New Roman" w:cs="Times New Roman"/>
          <w:sz w:val="24"/>
          <w:szCs w:val="24"/>
        </w:rPr>
        <w:t>.</w:t>
      </w:r>
      <w:r w:rsidR="00547A28" w:rsidRPr="009976D4">
        <w:rPr>
          <w:rFonts w:ascii="Times New Roman" w:eastAsia="Calibri" w:hAnsi="Times New Roman" w:cs="Times New Roman"/>
          <w:sz w:val="24"/>
          <w:szCs w:val="24"/>
        </w:rPr>
        <w:t xml:space="preserve"> («Συνασπισμός της Ριζοσπαστικής</w:t>
      </w:r>
      <w:r w:rsidRPr="009976D4">
        <w:rPr>
          <w:rFonts w:ascii="Times New Roman" w:eastAsia="Calibri" w:hAnsi="Times New Roman" w:cs="Times New Roman"/>
          <w:sz w:val="24"/>
          <w:szCs w:val="24"/>
        </w:rPr>
        <w:t xml:space="preserve"> Αριστεράς», πρώην ΣΥΝ</w:t>
      </w:r>
      <w:r w:rsidR="00547A28" w:rsidRPr="009976D4">
        <w:rPr>
          <w:rFonts w:ascii="Times New Roman" w:eastAsia="Calibri" w:hAnsi="Times New Roman" w:cs="Times New Roman"/>
          <w:sz w:val="24"/>
          <w:szCs w:val="24"/>
        </w:rPr>
        <w:t>), έ</w:t>
      </w:r>
      <w:r w:rsidR="00574435" w:rsidRPr="009976D4">
        <w:rPr>
          <w:rFonts w:ascii="Times New Roman" w:eastAsia="Calibri" w:hAnsi="Times New Roman" w:cs="Times New Roman"/>
          <w:sz w:val="24"/>
          <w:szCs w:val="24"/>
        </w:rPr>
        <w:t xml:space="preserve">να μικρό κόμμα, </w:t>
      </w:r>
      <w:r w:rsidR="00547A28" w:rsidRPr="009976D4">
        <w:rPr>
          <w:rFonts w:ascii="Times New Roman" w:eastAsia="Calibri" w:hAnsi="Times New Roman" w:cs="Times New Roman"/>
          <w:sz w:val="24"/>
          <w:szCs w:val="24"/>
        </w:rPr>
        <w:t>το οποίο προ της κρίσεως δεν είχε καμία ελπίδα δημιουργίας κυβέρνησης</w:t>
      </w:r>
      <w:r w:rsidR="005F5653" w:rsidRPr="009976D4">
        <w:rPr>
          <w:rFonts w:ascii="Times New Roman" w:eastAsia="Calibri" w:hAnsi="Times New Roman" w:cs="Times New Roman"/>
          <w:sz w:val="24"/>
          <w:szCs w:val="24"/>
        </w:rPr>
        <w:t>,</w:t>
      </w:r>
      <w:r w:rsidR="00547A28" w:rsidRPr="009976D4">
        <w:rPr>
          <w:rFonts w:ascii="Times New Roman" w:eastAsia="Calibri" w:hAnsi="Times New Roman" w:cs="Times New Roman"/>
          <w:sz w:val="24"/>
          <w:szCs w:val="24"/>
        </w:rPr>
        <w:t xml:space="preserve"> μετατράπηκε σχεδόν εν μία νυκτί στις εκλογές του 2012</w:t>
      </w:r>
      <w:r w:rsidR="00547A28" w:rsidRPr="009976D4">
        <w:rPr>
          <w:rStyle w:val="FootnoteReference"/>
          <w:rFonts w:ascii="Times New Roman" w:eastAsia="Calibri" w:hAnsi="Times New Roman" w:cs="Times New Roman"/>
          <w:sz w:val="24"/>
          <w:szCs w:val="24"/>
        </w:rPr>
        <w:footnoteReference w:id="20"/>
      </w:r>
      <w:r w:rsidR="00547A28" w:rsidRPr="009976D4">
        <w:rPr>
          <w:rFonts w:ascii="Times New Roman" w:eastAsia="Calibri" w:hAnsi="Times New Roman" w:cs="Times New Roman"/>
          <w:sz w:val="24"/>
          <w:szCs w:val="24"/>
        </w:rPr>
        <w:t xml:space="preserve"> σε έναν από τους ισχυρότερους </w:t>
      </w:r>
      <w:r w:rsidRPr="009976D4">
        <w:rPr>
          <w:rFonts w:ascii="Times New Roman" w:eastAsia="Calibri" w:hAnsi="Times New Roman" w:cs="Times New Roman"/>
          <w:sz w:val="24"/>
          <w:szCs w:val="24"/>
        </w:rPr>
        <w:t xml:space="preserve">μνηστήρες </w:t>
      </w:r>
      <w:r w:rsidR="00547A28" w:rsidRPr="009976D4">
        <w:rPr>
          <w:rFonts w:ascii="Times New Roman" w:eastAsia="Calibri" w:hAnsi="Times New Roman" w:cs="Times New Roman"/>
          <w:sz w:val="24"/>
          <w:szCs w:val="24"/>
        </w:rPr>
        <w:t>της</w:t>
      </w:r>
      <w:r w:rsidR="00574435" w:rsidRPr="009976D4">
        <w:rPr>
          <w:rFonts w:ascii="Times New Roman" w:eastAsia="Calibri" w:hAnsi="Times New Roman" w:cs="Times New Roman"/>
          <w:sz w:val="24"/>
          <w:szCs w:val="24"/>
        </w:rPr>
        <w:t xml:space="preserve"> </w:t>
      </w:r>
      <w:r w:rsidRPr="009976D4">
        <w:rPr>
          <w:rFonts w:ascii="Times New Roman" w:eastAsia="Calibri" w:hAnsi="Times New Roman" w:cs="Times New Roman"/>
          <w:sz w:val="24"/>
          <w:szCs w:val="24"/>
        </w:rPr>
        <w:t xml:space="preserve">κυβερνητικής </w:t>
      </w:r>
      <w:r w:rsidR="00574435" w:rsidRPr="009976D4">
        <w:rPr>
          <w:rFonts w:ascii="Times New Roman" w:eastAsia="Calibri" w:hAnsi="Times New Roman" w:cs="Times New Roman"/>
          <w:sz w:val="24"/>
          <w:szCs w:val="24"/>
        </w:rPr>
        <w:t>εξουσία</w:t>
      </w:r>
      <w:r w:rsidR="00547A28" w:rsidRPr="009976D4">
        <w:rPr>
          <w:rFonts w:ascii="Times New Roman" w:eastAsia="Calibri" w:hAnsi="Times New Roman" w:cs="Times New Roman"/>
          <w:sz w:val="24"/>
          <w:szCs w:val="24"/>
        </w:rPr>
        <w:t>ς</w:t>
      </w:r>
      <w:r w:rsidR="00574435" w:rsidRPr="009976D4">
        <w:rPr>
          <w:rFonts w:ascii="Times New Roman" w:eastAsia="Calibri" w:hAnsi="Times New Roman" w:cs="Times New Roman"/>
          <w:sz w:val="24"/>
          <w:szCs w:val="24"/>
        </w:rPr>
        <w:t xml:space="preserve">. </w:t>
      </w:r>
    </w:p>
    <w:p w:rsidR="00C37C37" w:rsidRPr="009976D4" w:rsidRDefault="00C37C37" w:rsidP="00BC1105">
      <w:pPr>
        <w:autoSpaceDE w:val="0"/>
        <w:autoSpaceDN w:val="0"/>
        <w:adjustRightInd w:val="0"/>
        <w:spacing w:before="0" w:after="0" w:line="360" w:lineRule="auto"/>
        <w:ind w:firstLine="720"/>
        <w:rPr>
          <w:rFonts w:ascii="Times New Roman" w:eastAsia="Calibri" w:hAnsi="Times New Roman" w:cs="Times New Roman"/>
          <w:sz w:val="24"/>
          <w:szCs w:val="24"/>
        </w:rPr>
      </w:pPr>
    </w:p>
    <w:p w:rsidR="00BC1105" w:rsidRDefault="001801BA" w:rsidP="00BC1105">
      <w:pPr>
        <w:autoSpaceDE w:val="0"/>
        <w:autoSpaceDN w:val="0"/>
        <w:adjustRightInd w:val="0"/>
        <w:spacing w:before="0" w:after="0" w:line="360" w:lineRule="auto"/>
        <w:ind w:firstLine="720"/>
        <w:rPr>
          <w:rFonts w:ascii="Times New Roman" w:eastAsia="Calibri" w:hAnsi="Times New Roman" w:cs="Times New Roman"/>
          <w:sz w:val="24"/>
          <w:szCs w:val="24"/>
        </w:rPr>
      </w:pPr>
      <w:r w:rsidRPr="009976D4">
        <w:rPr>
          <w:rFonts w:ascii="Times New Roman" w:eastAsia="Calibri" w:hAnsi="Times New Roman" w:cs="Times New Roman"/>
          <w:sz w:val="24"/>
          <w:szCs w:val="24"/>
        </w:rPr>
        <w:lastRenderedPageBreak/>
        <w:t xml:space="preserve">Η </w:t>
      </w:r>
      <w:r w:rsidR="00574435" w:rsidRPr="009976D4">
        <w:rPr>
          <w:rFonts w:ascii="Times New Roman" w:eastAsia="Calibri" w:hAnsi="Times New Roman" w:cs="Times New Roman"/>
          <w:sz w:val="24"/>
          <w:szCs w:val="24"/>
        </w:rPr>
        <w:t xml:space="preserve">πρωτοβουλία της κυβέρνησης </w:t>
      </w:r>
      <w:r w:rsidR="00F517CC" w:rsidRPr="009976D4">
        <w:rPr>
          <w:rFonts w:ascii="Times New Roman" w:eastAsia="Calibri" w:hAnsi="Times New Roman" w:cs="Times New Roman"/>
          <w:sz w:val="24"/>
          <w:szCs w:val="24"/>
        </w:rPr>
        <w:t xml:space="preserve">Σαμαρά </w:t>
      </w:r>
      <w:r w:rsidRPr="009976D4">
        <w:rPr>
          <w:rFonts w:ascii="Times New Roman" w:eastAsia="Calibri" w:hAnsi="Times New Roman" w:cs="Times New Roman"/>
          <w:sz w:val="24"/>
          <w:szCs w:val="24"/>
        </w:rPr>
        <w:t xml:space="preserve">να θεσμοθετήσει ένα ελάχιστο εγγυημένο εισόδημα στέρησε από το </w:t>
      </w:r>
      <w:r w:rsidR="00574435" w:rsidRPr="009976D4">
        <w:rPr>
          <w:rFonts w:ascii="Times New Roman" w:eastAsia="Calibri" w:hAnsi="Times New Roman" w:cs="Times New Roman"/>
          <w:sz w:val="24"/>
          <w:szCs w:val="24"/>
        </w:rPr>
        <w:t>ΣΥ</w:t>
      </w:r>
      <w:r w:rsidR="00F517CC" w:rsidRPr="009976D4">
        <w:rPr>
          <w:rFonts w:ascii="Times New Roman" w:eastAsia="Calibri" w:hAnsi="Times New Roman" w:cs="Times New Roman"/>
          <w:sz w:val="24"/>
          <w:szCs w:val="24"/>
        </w:rPr>
        <w:t>.</w:t>
      </w:r>
      <w:r w:rsidR="00574435" w:rsidRPr="009976D4">
        <w:rPr>
          <w:rFonts w:ascii="Times New Roman" w:eastAsia="Calibri" w:hAnsi="Times New Roman" w:cs="Times New Roman"/>
          <w:sz w:val="24"/>
          <w:szCs w:val="24"/>
        </w:rPr>
        <w:t>Ρ</w:t>
      </w:r>
      <w:r w:rsidRPr="009976D4">
        <w:rPr>
          <w:rFonts w:ascii="Times New Roman" w:eastAsia="Calibri" w:hAnsi="Times New Roman" w:cs="Times New Roman"/>
          <w:sz w:val="24"/>
          <w:szCs w:val="24"/>
        </w:rPr>
        <w:t>ΙΖ</w:t>
      </w:r>
      <w:r w:rsidR="00F517CC" w:rsidRPr="009976D4">
        <w:rPr>
          <w:rFonts w:ascii="Times New Roman" w:eastAsia="Calibri" w:hAnsi="Times New Roman" w:cs="Times New Roman"/>
          <w:sz w:val="24"/>
          <w:szCs w:val="24"/>
        </w:rPr>
        <w:t>.</w:t>
      </w:r>
      <w:r w:rsidRPr="009976D4">
        <w:rPr>
          <w:rFonts w:ascii="Times New Roman" w:eastAsia="Calibri" w:hAnsi="Times New Roman" w:cs="Times New Roman"/>
          <w:sz w:val="24"/>
          <w:szCs w:val="24"/>
        </w:rPr>
        <w:t>Α</w:t>
      </w:r>
      <w:r w:rsidR="00F517CC" w:rsidRPr="009976D4">
        <w:rPr>
          <w:rFonts w:ascii="Times New Roman" w:eastAsia="Calibri" w:hAnsi="Times New Roman" w:cs="Times New Roman"/>
          <w:sz w:val="24"/>
          <w:szCs w:val="24"/>
        </w:rPr>
        <w:t>.</w:t>
      </w:r>
      <w:r w:rsidRPr="009976D4">
        <w:rPr>
          <w:rFonts w:ascii="Times New Roman" w:eastAsia="Calibri" w:hAnsi="Times New Roman" w:cs="Times New Roman"/>
          <w:sz w:val="24"/>
          <w:szCs w:val="24"/>
        </w:rPr>
        <w:t xml:space="preserve"> τη δυνατότητα να επωφεληθεί</w:t>
      </w:r>
      <w:r w:rsidR="00574435" w:rsidRPr="009976D4">
        <w:rPr>
          <w:rFonts w:ascii="Times New Roman" w:eastAsia="Calibri" w:hAnsi="Times New Roman" w:cs="Times New Roman"/>
          <w:sz w:val="24"/>
          <w:szCs w:val="24"/>
        </w:rPr>
        <w:t xml:space="preserve"> πολιτικά από </w:t>
      </w:r>
      <w:r w:rsidRPr="009976D4">
        <w:rPr>
          <w:rFonts w:ascii="Times New Roman" w:eastAsia="Calibri" w:hAnsi="Times New Roman" w:cs="Times New Roman"/>
          <w:sz w:val="24"/>
          <w:szCs w:val="24"/>
        </w:rPr>
        <w:t xml:space="preserve">τη θέσπισή του </w:t>
      </w:r>
      <w:r w:rsidR="00574435" w:rsidRPr="009976D4">
        <w:rPr>
          <w:rFonts w:ascii="Times New Roman" w:eastAsia="Calibri" w:hAnsi="Times New Roman" w:cs="Times New Roman"/>
          <w:sz w:val="24"/>
          <w:szCs w:val="24"/>
        </w:rPr>
        <w:t xml:space="preserve">(βλ. </w:t>
      </w:r>
      <w:r w:rsidR="00F517CC" w:rsidRPr="009976D4">
        <w:rPr>
          <w:rFonts w:ascii="Times New Roman" w:eastAsia="Calibri" w:hAnsi="Times New Roman" w:cs="Times New Roman"/>
          <w:sz w:val="24"/>
          <w:szCs w:val="24"/>
        </w:rPr>
        <w:t xml:space="preserve">το </w:t>
      </w:r>
      <w:r w:rsidRPr="009976D4">
        <w:rPr>
          <w:rFonts w:ascii="Times New Roman" w:eastAsia="Calibri" w:hAnsi="Times New Roman" w:cs="Times New Roman"/>
          <w:sz w:val="24"/>
          <w:szCs w:val="24"/>
        </w:rPr>
        <w:t>εκλογικό πρόγραμμα του ΣΥ</w:t>
      </w:r>
      <w:r w:rsidR="00F517CC" w:rsidRPr="009976D4">
        <w:rPr>
          <w:rFonts w:ascii="Times New Roman" w:eastAsia="Calibri" w:hAnsi="Times New Roman" w:cs="Times New Roman"/>
          <w:sz w:val="24"/>
          <w:szCs w:val="24"/>
        </w:rPr>
        <w:t>.</w:t>
      </w:r>
      <w:r w:rsidRPr="009976D4">
        <w:rPr>
          <w:rFonts w:ascii="Times New Roman" w:eastAsia="Calibri" w:hAnsi="Times New Roman" w:cs="Times New Roman"/>
          <w:sz w:val="24"/>
          <w:szCs w:val="24"/>
        </w:rPr>
        <w:t>ΡΙΖ</w:t>
      </w:r>
      <w:r w:rsidR="00F517CC" w:rsidRPr="009976D4">
        <w:rPr>
          <w:rFonts w:ascii="Times New Roman" w:eastAsia="Calibri" w:hAnsi="Times New Roman" w:cs="Times New Roman"/>
          <w:sz w:val="24"/>
          <w:szCs w:val="24"/>
        </w:rPr>
        <w:t>.</w:t>
      </w:r>
      <w:r w:rsidRPr="009976D4">
        <w:rPr>
          <w:rFonts w:ascii="Times New Roman" w:eastAsia="Calibri" w:hAnsi="Times New Roman" w:cs="Times New Roman"/>
          <w:sz w:val="24"/>
          <w:szCs w:val="24"/>
        </w:rPr>
        <w:t>Α</w:t>
      </w:r>
      <w:r w:rsidR="00F517CC" w:rsidRPr="009976D4">
        <w:rPr>
          <w:rFonts w:ascii="Times New Roman" w:eastAsia="Calibri" w:hAnsi="Times New Roman" w:cs="Times New Roman"/>
          <w:sz w:val="24"/>
          <w:szCs w:val="24"/>
        </w:rPr>
        <w:t>. για το 2012</w:t>
      </w:r>
      <w:r w:rsidRPr="009976D4">
        <w:rPr>
          <w:rFonts w:ascii="Times New Roman" w:eastAsia="Calibri" w:hAnsi="Times New Roman" w:cs="Times New Roman"/>
          <w:sz w:val="24"/>
          <w:szCs w:val="24"/>
        </w:rPr>
        <w:t>,</w:t>
      </w:r>
      <w:r w:rsidR="00574435" w:rsidRPr="009976D4">
        <w:rPr>
          <w:rFonts w:ascii="Times New Roman" w:eastAsia="Calibri" w:hAnsi="Times New Roman" w:cs="Times New Roman"/>
          <w:sz w:val="24"/>
          <w:szCs w:val="24"/>
        </w:rPr>
        <w:t xml:space="preserve"> </w:t>
      </w:r>
      <w:r w:rsidR="00B555AD" w:rsidRPr="009976D4">
        <w:rPr>
          <w:rFonts w:ascii="Times New Roman" w:eastAsia="Calibri" w:hAnsi="Times New Roman" w:cs="Times New Roman"/>
          <w:sz w:val="24"/>
          <w:szCs w:val="24"/>
        </w:rPr>
        <w:t>Ματσαγγάνης, 2013, σελ.</w:t>
      </w:r>
      <w:r w:rsidR="00574435" w:rsidRPr="009976D4">
        <w:rPr>
          <w:rFonts w:ascii="Times New Roman" w:eastAsia="Calibri" w:hAnsi="Times New Roman" w:cs="Times New Roman"/>
          <w:sz w:val="24"/>
          <w:szCs w:val="24"/>
        </w:rPr>
        <w:t xml:space="preserve"> 13-14). </w:t>
      </w:r>
      <w:r w:rsidR="00286212" w:rsidRPr="009976D4">
        <w:rPr>
          <w:rFonts w:ascii="Times New Roman" w:eastAsia="Calibri" w:hAnsi="Times New Roman" w:cs="Times New Roman"/>
          <w:sz w:val="24"/>
          <w:szCs w:val="24"/>
        </w:rPr>
        <w:t xml:space="preserve">Παράλληλα, οι ριζικές αλλαγές ή κατ’ άλλους </w:t>
      </w:r>
      <w:r w:rsidR="00F517CC" w:rsidRPr="009976D4">
        <w:rPr>
          <w:rFonts w:ascii="Times New Roman" w:eastAsia="Calibri" w:hAnsi="Times New Roman" w:cs="Times New Roman"/>
          <w:sz w:val="24"/>
          <w:szCs w:val="24"/>
        </w:rPr>
        <w:t xml:space="preserve">η </w:t>
      </w:r>
      <w:r w:rsidR="00286212" w:rsidRPr="009976D4">
        <w:rPr>
          <w:rFonts w:ascii="Times New Roman" w:eastAsia="Calibri" w:hAnsi="Times New Roman" w:cs="Times New Roman"/>
          <w:sz w:val="24"/>
          <w:szCs w:val="24"/>
        </w:rPr>
        <w:t xml:space="preserve">κατάλυση των εργασιακών σχέσεων αποδυνάμωσαν </w:t>
      </w:r>
      <w:r w:rsidR="00F517CC" w:rsidRPr="009976D4">
        <w:rPr>
          <w:rFonts w:ascii="Times New Roman" w:eastAsia="Calibri" w:hAnsi="Times New Roman" w:cs="Times New Roman"/>
          <w:sz w:val="24"/>
          <w:szCs w:val="24"/>
        </w:rPr>
        <w:t>τις συνδικαλιστικές οργανώσεις</w:t>
      </w:r>
      <w:r w:rsidR="00286212" w:rsidRPr="009976D4">
        <w:rPr>
          <w:rFonts w:ascii="Times New Roman" w:eastAsia="Calibri" w:hAnsi="Times New Roman" w:cs="Times New Roman"/>
          <w:sz w:val="24"/>
          <w:szCs w:val="24"/>
        </w:rPr>
        <w:t xml:space="preserve">, οι οποίες </w:t>
      </w:r>
      <w:r w:rsidR="00F517CC" w:rsidRPr="009976D4">
        <w:rPr>
          <w:rFonts w:ascii="Times New Roman" w:eastAsia="Calibri" w:hAnsi="Times New Roman" w:cs="Times New Roman"/>
          <w:sz w:val="24"/>
          <w:szCs w:val="24"/>
        </w:rPr>
        <w:t>είχαν στο παρελθόν υιοθετήσει</w:t>
      </w:r>
      <w:r w:rsidR="00286212" w:rsidRPr="009976D4">
        <w:rPr>
          <w:rFonts w:ascii="Times New Roman" w:eastAsia="Calibri" w:hAnsi="Times New Roman" w:cs="Times New Roman"/>
          <w:sz w:val="24"/>
          <w:szCs w:val="24"/>
        </w:rPr>
        <w:t xml:space="preserve"> μία </w:t>
      </w:r>
      <w:r w:rsidR="00F517CC" w:rsidRPr="009976D4">
        <w:rPr>
          <w:rFonts w:ascii="Times New Roman" w:eastAsia="Calibri" w:hAnsi="Times New Roman" w:cs="Times New Roman"/>
          <w:sz w:val="24"/>
          <w:szCs w:val="24"/>
        </w:rPr>
        <w:t>μάλλον επιφυλακτική στάση απέναντι σε ένα τέτοιο</w:t>
      </w:r>
      <w:r w:rsidR="00286212" w:rsidRPr="009976D4">
        <w:rPr>
          <w:rFonts w:ascii="Times New Roman" w:eastAsia="Calibri" w:hAnsi="Times New Roman" w:cs="Times New Roman"/>
          <w:sz w:val="24"/>
          <w:szCs w:val="24"/>
        </w:rPr>
        <w:t xml:space="preserve"> μέτρο. </w:t>
      </w:r>
    </w:p>
    <w:p w:rsidR="00963432" w:rsidRPr="009976D4" w:rsidRDefault="00963432" w:rsidP="00BC1105">
      <w:pPr>
        <w:autoSpaceDE w:val="0"/>
        <w:autoSpaceDN w:val="0"/>
        <w:adjustRightInd w:val="0"/>
        <w:spacing w:before="0" w:after="0" w:line="360" w:lineRule="auto"/>
        <w:ind w:firstLine="720"/>
        <w:rPr>
          <w:rFonts w:ascii="Times New Roman" w:eastAsia="Calibri" w:hAnsi="Times New Roman" w:cs="Times New Roman"/>
          <w:sz w:val="24"/>
          <w:szCs w:val="24"/>
        </w:rPr>
      </w:pPr>
    </w:p>
    <w:p w:rsidR="0014047A" w:rsidRDefault="00ED3D92" w:rsidP="0014047A">
      <w:pPr>
        <w:tabs>
          <w:tab w:val="left" w:pos="7390"/>
        </w:tabs>
        <w:autoSpaceDE w:val="0"/>
        <w:autoSpaceDN w:val="0"/>
        <w:adjustRightInd w:val="0"/>
        <w:spacing w:before="0" w:after="0" w:line="360" w:lineRule="auto"/>
        <w:ind w:firstLine="720"/>
        <w:rPr>
          <w:rFonts w:ascii="Times New Roman" w:hAnsi="Times New Roman" w:cs="Times New Roman"/>
          <w:sz w:val="24"/>
        </w:rPr>
      </w:pPr>
      <w:r w:rsidRPr="009976D4">
        <w:rPr>
          <w:rFonts w:ascii="Times New Roman" w:hAnsi="Times New Roman" w:cs="Times New Roman"/>
          <w:sz w:val="24"/>
        </w:rPr>
        <w:t xml:space="preserve">Η δεινή οικονομική συγκυρία καθιστά </w:t>
      </w:r>
      <w:r w:rsidR="005F5653" w:rsidRPr="009976D4">
        <w:rPr>
          <w:rFonts w:ascii="Times New Roman" w:hAnsi="Times New Roman" w:cs="Times New Roman"/>
          <w:sz w:val="24"/>
        </w:rPr>
        <w:t xml:space="preserve">επιτακτική </w:t>
      </w:r>
      <w:r w:rsidRPr="009976D4">
        <w:rPr>
          <w:rFonts w:ascii="Times New Roman" w:hAnsi="Times New Roman" w:cs="Times New Roman"/>
          <w:sz w:val="24"/>
        </w:rPr>
        <w:t xml:space="preserve">τη δημιουργία ενός διχτυού ασφαλείας, όπως είναι το προτεινόμενο ελάχιστο εγγυημένο </w:t>
      </w:r>
      <w:r w:rsidR="005F5653" w:rsidRPr="009976D4">
        <w:rPr>
          <w:rFonts w:ascii="Times New Roman" w:hAnsi="Times New Roman" w:cs="Times New Roman"/>
          <w:sz w:val="24"/>
        </w:rPr>
        <w:t>εισόδημα</w:t>
      </w:r>
      <w:r w:rsidRPr="009976D4">
        <w:rPr>
          <w:rFonts w:ascii="Times New Roman" w:hAnsi="Times New Roman" w:cs="Times New Roman"/>
          <w:sz w:val="24"/>
        </w:rPr>
        <w:t xml:space="preserve">. </w:t>
      </w:r>
      <w:r w:rsidR="00400292" w:rsidRPr="009976D4">
        <w:rPr>
          <w:rFonts w:ascii="Times New Roman" w:hAnsi="Times New Roman" w:cs="Times New Roman"/>
          <w:sz w:val="24"/>
        </w:rPr>
        <w:t>Ωστόσο, ε</w:t>
      </w:r>
      <w:r w:rsidRPr="009976D4">
        <w:rPr>
          <w:rFonts w:ascii="Times New Roman" w:hAnsi="Times New Roman" w:cs="Times New Roman"/>
          <w:sz w:val="24"/>
        </w:rPr>
        <w:t>νδεικτικ</w:t>
      </w:r>
      <w:r w:rsidR="00400292" w:rsidRPr="009976D4">
        <w:rPr>
          <w:rFonts w:ascii="Times New Roman" w:hAnsi="Times New Roman" w:cs="Times New Roman"/>
          <w:sz w:val="24"/>
        </w:rPr>
        <w:t xml:space="preserve">ή της ανησυχητικής, χρόνιας τάσης του ελληνικού κρατικού μηχανισμού να κωλυσιεργεί ή και να παραπέμπει ζητήματα στις καλένδες είναι ότι η </w:t>
      </w:r>
      <w:r w:rsidR="005F5653" w:rsidRPr="009976D4">
        <w:rPr>
          <w:rFonts w:ascii="Times New Roman" w:hAnsi="Times New Roman" w:cs="Times New Roman"/>
          <w:sz w:val="24"/>
        </w:rPr>
        <w:t xml:space="preserve">πιλοτική </w:t>
      </w:r>
      <w:r w:rsidR="00400292" w:rsidRPr="009976D4">
        <w:rPr>
          <w:rFonts w:ascii="Times New Roman" w:hAnsi="Times New Roman" w:cs="Times New Roman"/>
          <w:sz w:val="24"/>
        </w:rPr>
        <w:t>εφαρμογή του προγράμμα</w:t>
      </w:r>
      <w:r w:rsidR="0014047A" w:rsidRPr="009976D4">
        <w:rPr>
          <w:rFonts w:ascii="Times New Roman" w:hAnsi="Times New Roman" w:cs="Times New Roman"/>
          <w:sz w:val="24"/>
        </w:rPr>
        <w:t>τος</w:t>
      </w:r>
      <w:r w:rsidR="00400292" w:rsidRPr="009976D4">
        <w:rPr>
          <w:rFonts w:ascii="Times New Roman" w:hAnsi="Times New Roman" w:cs="Times New Roman"/>
          <w:sz w:val="24"/>
        </w:rPr>
        <w:t xml:space="preserve"> ακόμη αναμένεται. </w:t>
      </w:r>
    </w:p>
    <w:p w:rsidR="00963432" w:rsidRPr="009976D4" w:rsidRDefault="00963432" w:rsidP="0014047A">
      <w:pPr>
        <w:tabs>
          <w:tab w:val="left" w:pos="7390"/>
        </w:tabs>
        <w:autoSpaceDE w:val="0"/>
        <w:autoSpaceDN w:val="0"/>
        <w:adjustRightInd w:val="0"/>
        <w:spacing w:before="0" w:after="0" w:line="360" w:lineRule="auto"/>
        <w:ind w:firstLine="720"/>
        <w:rPr>
          <w:rFonts w:ascii="Times New Roman" w:hAnsi="Times New Roman" w:cs="Times New Roman"/>
          <w:sz w:val="24"/>
        </w:rPr>
      </w:pPr>
    </w:p>
    <w:p w:rsidR="006B1FB6" w:rsidRDefault="008D3928" w:rsidP="00316329">
      <w:pPr>
        <w:tabs>
          <w:tab w:val="left" w:pos="7390"/>
        </w:tabs>
        <w:autoSpaceDE w:val="0"/>
        <w:autoSpaceDN w:val="0"/>
        <w:adjustRightInd w:val="0"/>
        <w:spacing w:before="0" w:after="0" w:line="360" w:lineRule="auto"/>
        <w:ind w:firstLine="720"/>
        <w:rPr>
          <w:rFonts w:ascii="Times New Roman" w:hAnsi="Times New Roman" w:cs="Times New Roman"/>
          <w:sz w:val="24"/>
          <w:szCs w:val="24"/>
        </w:rPr>
      </w:pPr>
      <w:r w:rsidRPr="009976D4">
        <w:rPr>
          <w:rFonts w:ascii="Times New Roman" w:hAnsi="Times New Roman" w:cs="Times New Roman"/>
          <w:sz w:val="24"/>
        </w:rPr>
        <w:t>Η καθυστέρηση θα μπορούσε ε</w:t>
      </w:r>
      <w:r w:rsidR="00AE048C" w:rsidRPr="009976D4">
        <w:rPr>
          <w:rFonts w:ascii="Times New Roman" w:hAnsi="Times New Roman" w:cs="Times New Roman"/>
          <w:sz w:val="24"/>
        </w:rPr>
        <w:t xml:space="preserve">νδεχομένως </w:t>
      </w:r>
      <w:r w:rsidR="00DE360F" w:rsidRPr="009976D4">
        <w:rPr>
          <w:rFonts w:ascii="Times New Roman" w:hAnsi="Times New Roman" w:cs="Times New Roman"/>
          <w:sz w:val="24"/>
        </w:rPr>
        <w:t xml:space="preserve">να αποδοθεί </w:t>
      </w:r>
      <w:r w:rsidRPr="009976D4">
        <w:rPr>
          <w:rFonts w:ascii="Times New Roman" w:hAnsi="Times New Roman" w:cs="Times New Roman"/>
          <w:sz w:val="24"/>
        </w:rPr>
        <w:t xml:space="preserve">εν μέρει </w:t>
      </w:r>
      <w:r w:rsidR="00DE360F" w:rsidRPr="009976D4">
        <w:rPr>
          <w:rFonts w:ascii="Times New Roman" w:hAnsi="Times New Roman" w:cs="Times New Roman"/>
          <w:sz w:val="24"/>
        </w:rPr>
        <w:t xml:space="preserve">στην </w:t>
      </w:r>
      <w:r w:rsidR="00DE360F" w:rsidRPr="009976D4">
        <w:rPr>
          <w:rFonts w:ascii="Times New Roman" w:hAnsi="Times New Roman" w:cs="Times New Roman"/>
          <w:sz w:val="24"/>
          <w:szCs w:val="24"/>
        </w:rPr>
        <w:t>ανάθεση</w:t>
      </w:r>
      <w:r w:rsidR="006B1FB6" w:rsidRPr="009976D4">
        <w:rPr>
          <w:rStyle w:val="FootnoteReference"/>
          <w:rFonts w:ascii="Times New Roman" w:hAnsi="Times New Roman" w:cs="Times New Roman"/>
          <w:sz w:val="24"/>
          <w:szCs w:val="24"/>
        </w:rPr>
        <w:footnoteReference w:id="21"/>
      </w:r>
      <w:r w:rsidR="00DE360F" w:rsidRPr="009976D4">
        <w:rPr>
          <w:rFonts w:ascii="Times New Roman" w:hAnsi="Times New Roman" w:cs="Times New Roman"/>
          <w:sz w:val="24"/>
          <w:szCs w:val="24"/>
        </w:rPr>
        <w:t xml:space="preserve"> </w:t>
      </w:r>
      <w:r w:rsidR="006B1FB6" w:rsidRPr="009976D4">
        <w:rPr>
          <w:rFonts w:ascii="Times New Roman" w:hAnsi="Times New Roman" w:cs="Times New Roman"/>
          <w:sz w:val="24"/>
          <w:szCs w:val="24"/>
        </w:rPr>
        <w:t>στην Παγκόσμια Τράπεζα μελέτης</w:t>
      </w:r>
      <w:r w:rsidR="00AE048C" w:rsidRPr="009976D4">
        <w:rPr>
          <w:rFonts w:ascii="Times New Roman" w:hAnsi="Times New Roman" w:cs="Times New Roman"/>
          <w:sz w:val="24"/>
          <w:szCs w:val="24"/>
        </w:rPr>
        <w:t xml:space="preserve">, </w:t>
      </w:r>
      <w:r w:rsidR="0014047A" w:rsidRPr="009976D4">
        <w:rPr>
          <w:rFonts w:ascii="Times New Roman" w:hAnsi="Times New Roman" w:cs="Times New Roman"/>
          <w:sz w:val="24"/>
          <w:szCs w:val="24"/>
        </w:rPr>
        <w:t>σχετικά με τ</w:t>
      </w:r>
      <w:r w:rsidR="00DE360F" w:rsidRPr="009976D4">
        <w:rPr>
          <w:rFonts w:ascii="Times New Roman" w:hAnsi="Times New Roman" w:cs="Times New Roman"/>
          <w:sz w:val="24"/>
          <w:szCs w:val="24"/>
        </w:rPr>
        <w:t>ο σχεδιασμό και την ε</w:t>
      </w:r>
      <w:r w:rsidR="00AE048C" w:rsidRPr="009976D4">
        <w:rPr>
          <w:rFonts w:ascii="Times New Roman" w:hAnsi="Times New Roman" w:cs="Times New Roman"/>
          <w:sz w:val="24"/>
          <w:szCs w:val="24"/>
        </w:rPr>
        <w:t>φαρμογή του προτεινόμενου προγράμματος</w:t>
      </w:r>
      <w:r w:rsidR="00464C4D" w:rsidRPr="009976D4">
        <w:rPr>
          <w:rStyle w:val="FootnoteReference"/>
          <w:rFonts w:ascii="Times New Roman" w:hAnsi="Times New Roman" w:cs="Times New Roman"/>
          <w:sz w:val="24"/>
          <w:szCs w:val="24"/>
        </w:rPr>
        <w:footnoteReference w:id="22"/>
      </w:r>
      <w:r w:rsidR="0014047A" w:rsidRPr="009976D4">
        <w:rPr>
          <w:rFonts w:ascii="Times New Roman" w:hAnsi="Times New Roman" w:cs="Times New Roman"/>
          <w:sz w:val="24"/>
          <w:szCs w:val="24"/>
        </w:rPr>
        <w:t xml:space="preserve">. </w:t>
      </w:r>
      <w:r w:rsidR="00566361" w:rsidRPr="009976D4">
        <w:rPr>
          <w:rFonts w:ascii="Times New Roman" w:hAnsi="Times New Roman" w:cs="Times New Roman"/>
          <w:sz w:val="24"/>
          <w:szCs w:val="24"/>
        </w:rPr>
        <w:t xml:space="preserve">Στις 27 Απριλίου 2014, μιλώντας σε γνωστή εκπομπή της Ελληνικής ιδιωτικής τηλεόρασης, ο </w:t>
      </w:r>
      <w:r w:rsidR="00566361" w:rsidRPr="009976D4">
        <w:rPr>
          <w:rFonts w:ascii="Times New Roman" w:hAnsi="Times New Roman" w:cs="Times New Roman"/>
          <w:sz w:val="24"/>
          <w:szCs w:val="24"/>
          <w:lang w:eastAsia="el-GR"/>
        </w:rPr>
        <w:t>υφυπουργό</w:t>
      </w:r>
      <w:r w:rsidRPr="009976D4">
        <w:rPr>
          <w:rFonts w:ascii="Times New Roman" w:hAnsi="Times New Roman" w:cs="Times New Roman"/>
          <w:sz w:val="24"/>
          <w:szCs w:val="24"/>
          <w:lang w:eastAsia="el-GR"/>
        </w:rPr>
        <w:t>ς Εργασίας, Βασίλης Κεγκέρογλου,</w:t>
      </w:r>
      <w:r w:rsidR="006B1FB6" w:rsidRPr="009976D4">
        <w:rPr>
          <w:rFonts w:ascii="inherit" w:hAnsi="inherit" w:cs="Times New Roman"/>
          <w:sz w:val="18"/>
          <w:szCs w:val="18"/>
          <w:lang w:eastAsia="el-GR"/>
        </w:rPr>
        <w:t xml:space="preserve"> </w:t>
      </w:r>
      <w:r w:rsidR="00566361" w:rsidRPr="009976D4">
        <w:rPr>
          <w:rFonts w:ascii="Times New Roman" w:hAnsi="Times New Roman" w:cs="Times New Roman"/>
          <w:sz w:val="24"/>
          <w:szCs w:val="24"/>
        </w:rPr>
        <w:t xml:space="preserve">ανακοίνωσε </w:t>
      </w:r>
      <w:r w:rsidR="00495263" w:rsidRPr="009976D4">
        <w:rPr>
          <w:rFonts w:ascii="Times New Roman" w:hAnsi="Times New Roman" w:cs="Times New Roman"/>
          <w:sz w:val="24"/>
          <w:szCs w:val="24"/>
        </w:rPr>
        <w:t>ό</w:t>
      </w:r>
      <w:r w:rsidR="000D256C" w:rsidRPr="009976D4">
        <w:rPr>
          <w:rFonts w:ascii="Times New Roman" w:hAnsi="Times New Roman" w:cs="Times New Roman"/>
          <w:sz w:val="24"/>
          <w:szCs w:val="24"/>
        </w:rPr>
        <w:t xml:space="preserve">τι </w:t>
      </w:r>
      <w:r w:rsidR="00F52739" w:rsidRPr="009976D4">
        <w:rPr>
          <w:rFonts w:ascii="Times New Roman" w:hAnsi="Times New Roman" w:cs="Times New Roman"/>
          <w:sz w:val="24"/>
          <w:szCs w:val="24"/>
        </w:rPr>
        <w:t>το πιλοτικό πρόγραμμα</w:t>
      </w:r>
      <w:r w:rsidR="000D256C" w:rsidRPr="009976D4">
        <w:rPr>
          <w:rFonts w:ascii="Times New Roman" w:hAnsi="Times New Roman" w:cs="Times New Roman"/>
          <w:sz w:val="24"/>
          <w:szCs w:val="24"/>
        </w:rPr>
        <w:t xml:space="preserve"> θα ξεκινήσει μετά τις διπλές</w:t>
      </w:r>
      <w:r w:rsidR="00F52739" w:rsidRPr="009976D4">
        <w:rPr>
          <w:rStyle w:val="FootnoteReference"/>
          <w:rFonts w:ascii="Times New Roman" w:hAnsi="Times New Roman" w:cs="Times New Roman"/>
          <w:sz w:val="24"/>
          <w:szCs w:val="24"/>
        </w:rPr>
        <w:footnoteReference w:id="23"/>
      </w:r>
      <w:r w:rsidR="000D256C" w:rsidRPr="009976D4">
        <w:rPr>
          <w:rFonts w:ascii="Times New Roman" w:hAnsi="Times New Roman" w:cs="Times New Roman"/>
          <w:sz w:val="24"/>
          <w:szCs w:val="24"/>
        </w:rPr>
        <w:t xml:space="preserve"> εκλογές</w:t>
      </w:r>
      <w:r w:rsidR="00495263" w:rsidRPr="009976D4">
        <w:rPr>
          <w:rFonts w:ascii="Times New Roman" w:hAnsi="Times New Roman" w:cs="Times New Roman"/>
          <w:sz w:val="24"/>
          <w:szCs w:val="24"/>
        </w:rPr>
        <w:t xml:space="preserve"> </w:t>
      </w:r>
      <w:r w:rsidR="000D256C" w:rsidRPr="009976D4">
        <w:rPr>
          <w:rFonts w:ascii="Times New Roman" w:hAnsi="Times New Roman" w:cs="Times New Roman"/>
          <w:sz w:val="24"/>
          <w:szCs w:val="24"/>
        </w:rPr>
        <w:t xml:space="preserve">του </w:t>
      </w:r>
      <w:r w:rsidR="000D256C" w:rsidRPr="009976D4">
        <w:rPr>
          <w:rStyle w:val="Emphasis"/>
          <w:rFonts w:ascii="Times New Roman" w:hAnsi="Times New Roman" w:cs="Times New Roman"/>
          <w:bCs/>
          <w:i w:val="0"/>
          <w:iCs w:val="0"/>
          <w:sz w:val="24"/>
          <w:szCs w:val="24"/>
          <w:shd w:val="clear" w:color="auto" w:fill="FFFFFF"/>
        </w:rPr>
        <w:t xml:space="preserve">Μαΐου 2014 </w:t>
      </w:r>
      <w:r w:rsidR="00316329" w:rsidRPr="009976D4">
        <w:rPr>
          <w:rFonts w:ascii="Times New Roman" w:hAnsi="Times New Roman" w:cs="Times New Roman"/>
          <w:sz w:val="24"/>
          <w:szCs w:val="24"/>
        </w:rPr>
        <w:t xml:space="preserve">ή πάντως </w:t>
      </w:r>
      <w:r w:rsidR="00F52739" w:rsidRPr="009976D4">
        <w:rPr>
          <w:rFonts w:ascii="Times New Roman" w:hAnsi="Times New Roman" w:cs="Times New Roman"/>
          <w:sz w:val="24"/>
          <w:szCs w:val="24"/>
        </w:rPr>
        <w:t>εντός του</w:t>
      </w:r>
      <w:r w:rsidR="00316329" w:rsidRPr="009976D4">
        <w:rPr>
          <w:rFonts w:ascii="Times New Roman" w:hAnsi="Times New Roman" w:cs="Times New Roman"/>
          <w:sz w:val="24"/>
          <w:szCs w:val="24"/>
        </w:rPr>
        <w:t xml:space="preserve"> 2014</w:t>
      </w:r>
      <w:r w:rsidR="00566361" w:rsidRPr="009976D4">
        <w:rPr>
          <w:rFonts w:ascii="Times New Roman" w:hAnsi="Times New Roman" w:cs="Times New Roman"/>
          <w:sz w:val="24"/>
          <w:szCs w:val="24"/>
        </w:rPr>
        <w:t xml:space="preserve">. </w:t>
      </w:r>
    </w:p>
    <w:p w:rsidR="00963432" w:rsidRPr="009976D4" w:rsidRDefault="00963432" w:rsidP="00316329">
      <w:pPr>
        <w:tabs>
          <w:tab w:val="left" w:pos="7390"/>
        </w:tabs>
        <w:autoSpaceDE w:val="0"/>
        <w:autoSpaceDN w:val="0"/>
        <w:adjustRightInd w:val="0"/>
        <w:spacing w:before="0" w:after="0" w:line="360" w:lineRule="auto"/>
        <w:ind w:firstLine="720"/>
        <w:rPr>
          <w:rFonts w:ascii="Times New Roman" w:hAnsi="Times New Roman" w:cs="Times New Roman"/>
          <w:sz w:val="24"/>
          <w:szCs w:val="24"/>
        </w:rPr>
      </w:pPr>
    </w:p>
    <w:p w:rsidR="00316329" w:rsidRDefault="00FA757D" w:rsidP="00316329">
      <w:pPr>
        <w:tabs>
          <w:tab w:val="left" w:pos="7390"/>
        </w:tabs>
        <w:autoSpaceDE w:val="0"/>
        <w:autoSpaceDN w:val="0"/>
        <w:adjustRightInd w:val="0"/>
        <w:spacing w:before="0" w:after="0" w:line="360" w:lineRule="auto"/>
        <w:ind w:firstLine="720"/>
        <w:rPr>
          <w:rFonts w:ascii="Times New Roman" w:hAnsi="Times New Roman" w:cs="Times New Roman"/>
          <w:sz w:val="24"/>
          <w:szCs w:val="24"/>
          <w:shd w:val="clear" w:color="auto" w:fill="FFFFFF"/>
        </w:rPr>
      </w:pPr>
      <w:r w:rsidRPr="009976D4">
        <w:rPr>
          <w:rFonts w:ascii="Times New Roman" w:hAnsi="Times New Roman" w:cs="Times New Roman"/>
          <w:sz w:val="24"/>
          <w:szCs w:val="24"/>
        </w:rPr>
        <w:t>Δημοσίευμα από την ίδια ημέρα αναφερόταν στ</w:t>
      </w:r>
      <w:r w:rsidRPr="009976D4">
        <w:rPr>
          <w:rFonts w:ascii="inherit" w:hAnsi="inherit"/>
          <w:sz w:val="24"/>
          <w:szCs w:val="24"/>
          <w:lang w:eastAsia="el-GR"/>
        </w:rPr>
        <w:t xml:space="preserve">ην πρόθεση της κυβέρνησης «να ανακοινώσει τους δύο δήμους που θα ενταχθούν στο πιλοτικό πρόγραμμα μετά τις εκλογές της 25ης Μαΐου, για ευνόητους λόγους» (Κωνσταντάρας, 2014). </w:t>
      </w:r>
      <w:r w:rsidR="00316329" w:rsidRPr="009976D4">
        <w:rPr>
          <w:rFonts w:ascii="Times New Roman" w:hAnsi="Times New Roman" w:cs="Times New Roman"/>
          <w:sz w:val="24"/>
          <w:szCs w:val="24"/>
        </w:rPr>
        <w:t>Λίγο παλαιότερες πληροφορίες (2 Απριλίου 2014) έκαναν λόγο</w:t>
      </w:r>
      <w:r w:rsidRPr="009976D4">
        <w:rPr>
          <w:rFonts w:ascii="Times New Roman" w:hAnsi="Times New Roman" w:cs="Times New Roman"/>
          <w:sz w:val="24"/>
          <w:szCs w:val="24"/>
        </w:rPr>
        <w:t>, επίσης,</w:t>
      </w:r>
      <w:r w:rsidR="00316329" w:rsidRPr="009976D4">
        <w:rPr>
          <w:rFonts w:ascii="Times New Roman" w:hAnsi="Times New Roman" w:cs="Times New Roman"/>
          <w:sz w:val="24"/>
          <w:szCs w:val="24"/>
        </w:rPr>
        <w:t xml:space="preserve"> </w:t>
      </w:r>
      <w:r w:rsidR="00316329" w:rsidRPr="009976D4">
        <w:rPr>
          <w:rFonts w:ascii="Times New Roman" w:hAnsi="Times New Roman" w:cs="Times New Roman"/>
          <w:sz w:val="24"/>
          <w:szCs w:val="24"/>
          <w:shd w:val="clear" w:color="auto" w:fill="FFFFFF"/>
        </w:rPr>
        <w:t xml:space="preserve">για έναρξη της πιλοτικής εφαρμογής </w:t>
      </w:r>
      <w:r w:rsidR="00316329" w:rsidRPr="009976D4">
        <w:rPr>
          <w:rFonts w:ascii="Times New Roman" w:hAnsi="Times New Roman" w:cs="Times New Roman"/>
          <w:sz w:val="24"/>
          <w:szCs w:val="24"/>
        </w:rPr>
        <w:t xml:space="preserve">το </w:t>
      </w:r>
      <w:r w:rsidR="00316329" w:rsidRPr="009976D4">
        <w:rPr>
          <w:rFonts w:ascii="Times New Roman" w:hAnsi="Times New Roman" w:cs="Times New Roman"/>
          <w:sz w:val="24"/>
          <w:szCs w:val="24"/>
          <w:shd w:val="clear" w:color="auto" w:fill="FFFFFF"/>
        </w:rPr>
        <w:t xml:space="preserve">Σεπτέμβριο </w:t>
      </w:r>
      <w:r w:rsidR="00227A5A" w:rsidRPr="009976D4">
        <w:rPr>
          <w:rFonts w:ascii="Times New Roman" w:hAnsi="Times New Roman" w:cs="Times New Roman"/>
          <w:sz w:val="24"/>
          <w:szCs w:val="24"/>
          <w:shd w:val="clear" w:color="auto" w:fill="FFFFFF"/>
        </w:rPr>
        <w:t xml:space="preserve">του </w:t>
      </w:r>
      <w:r w:rsidR="00316329" w:rsidRPr="009976D4">
        <w:rPr>
          <w:rFonts w:ascii="Times New Roman" w:hAnsi="Times New Roman" w:cs="Times New Roman"/>
          <w:sz w:val="24"/>
          <w:szCs w:val="24"/>
          <w:shd w:val="clear" w:color="auto" w:fill="FFFFFF"/>
        </w:rPr>
        <w:t xml:space="preserve">2014 (Κοψίνη, 2014α). </w:t>
      </w:r>
    </w:p>
    <w:p w:rsidR="00963432" w:rsidRPr="009976D4" w:rsidRDefault="00963432" w:rsidP="00316329">
      <w:pPr>
        <w:tabs>
          <w:tab w:val="left" w:pos="7390"/>
        </w:tabs>
        <w:autoSpaceDE w:val="0"/>
        <w:autoSpaceDN w:val="0"/>
        <w:adjustRightInd w:val="0"/>
        <w:spacing w:before="0" w:after="0" w:line="360" w:lineRule="auto"/>
        <w:ind w:firstLine="720"/>
        <w:rPr>
          <w:rFonts w:ascii="Times New Roman" w:hAnsi="Times New Roman" w:cs="Times New Roman"/>
          <w:sz w:val="24"/>
          <w:szCs w:val="24"/>
        </w:rPr>
      </w:pPr>
    </w:p>
    <w:p w:rsidR="00DE360F" w:rsidRDefault="00B23F56" w:rsidP="00461799">
      <w:pPr>
        <w:tabs>
          <w:tab w:val="left" w:pos="7390"/>
        </w:tabs>
        <w:autoSpaceDE w:val="0"/>
        <w:autoSpaceDN w:val="0"/>
        <w:adjustRightInd w:val="0"/>
        <w:spacing w:before="0" w:after="0" w:line="360" w:lineRule="auto"/>
        <w:ind w:firstLine="720"/>
        <w:rPr>
          <w:rFonts w:ascii="Times New Roman" w:hAnsi="Times New Roman" w:cs="Times New Roman"/>
          <w:sz w:val="24"/>
          <w:szCs w:val="24"/>
        </w:rPr>
      </w:pPr>
      <w:r w:rsidRPr="009976D4">
        <w:rPr>
          <w:rFonts w:ascii="Times New Roman" w:hAnsi="Times New Roman" w:cs="Times New Roman"/>
          <w:sz w:val="24"/>
          <w:szCs w:val="24"/>
        </w:rPr>
        <w:t xml:space="preserve">Η επιλογή των δικαιούχων </w:t>
      </w:r>
      <w:r w:rsidR="00402E37" w:rsidRPr="009976D4">
        <w:rPr>
          <w:rFonts w:ascii="Times New Roman" w:hAnsi="Times New Roman" w:cs="Times New Roman"/>
          <w:sz w:val="24"/>
          <w:szCs w:val="24"/>
        </w:rPr>
        <w:t>(</w:t>
      </w:r>
      <w:r w:rsidR="00C01DD1" w:rsidRPr="009976D4">
        <w:rPr>
          <w:rFonts w:ascii="Times New Roman" w:hAnsi="Times New Roman" w:cs="Times New Roman"/>
          <w:sz w:val="24"/>
          <w:szCs w:val="24"/>
        </w:rPr>
        <w:t xml:space="preserve">σε πρώτη φάση </w:t>
      </w:r>
      <w:r w:rsidR="00402E37" w:rsidRPr="009976D4">
        <w:rPr>
          <w:rFonts w:ascii="Times New Roman" w:hAnsi="Times New Roman" w:cs="Times New Roman"/>
          <w:sz w:val="24"/>
          <w:szCs w:val="24"/>
        </w:rPr>
        <w:t xml:space="preserve">8-10 χιλιάδων) </w:t>
      </w:r>
      <w:r w:rsidRPr="009976D4">
        <w:rPr>
          <w:rFonts w:ascii="Times New Roman" w:hAnsi="Times New Roman" w:cs="Times New Roman"/>
          <w:sz w:val="24"/>
          <w:szCs w:val="24"/>
          <w:shd w:val="clear" w:color="auto" w:fill="FFFFFF"/>
        </w:rPr>
        <w:t>θα γίνει με εισοδηματικά κριτήρια</w:t>
      </w:r>
      <w:r w:rsidR="008D3928" w:rsidRPr="009976D4">
        <w:rPr>
          <w:rFonts w:ascii="Times New Roman" w:hAnsi="Times New Roman" w:cs="Times New Roman"/>
          <w:sz w:val="24"/>
          <w:szCs w:val="24"/>
          <w:shd w:val="clear" w:color="auto" w:fill="FFFFFF"/>
        </w:rPr>
        <w:t>.</w:t>
      </w:r>
      <w:r w:rsidR="00464C4D" w:rsidRPr="009976D4">
        <w:rPr>
          <w:rFonts w:ascii="Times New Roman" w:hAnsi="Times New Roman" w:cs="Times New Roman"/>
          <w:sz w:val="24"/>
          <w:szCs w:val="24"/>
          <w:shd w:val="clear" w:color="auto" w:fill="FFFFFF"/>
        </w:rPr>
        <w:t xml:space="preserve"> </w:t>
      </w:r>
      <w:r w:rsidR="008D3928" w:rsidRPr="009976D4">
        <w:rPr>
          <w:rFonts w:ascii="Times New Roman" w:hAnsi="Times New Roman" w:cs="Times New Roman"/>
          <w:sz w:val="24"/>
          <w:szCs w:val="24"/>
          <w:shd w:val="clear" w:color="auto" w:fill="FFFFFF"/>
        </w:rPr>
        <w:t xml:space="preserve">Η </w:t>
      </w:r>
      <w:r w:rsidR="00464C4D" w:rsidRPr="009976D4">
        <w:rPr>
          <w:rFonts w:ascii="Times New Roman" w:hAnsi="Times New Roman" w:cs="Times New Roman"/>
          <w:sz w:val="24"/>
          <w:szCs w:val="24"/>
          <w:shd w:val="clear" w:color="auto" w:fill="FFFFFF"/>
        </w:rPr>
        <w:t xml:space="preserve">πρόταση της Παγκόσμιας Τράπεζας </w:t>
      </w:r>
      <w:r w:rsidR="008D3928" w:rsidRPr="009976D4">
        <w:rPr>
          <w:rFonts w:ascii="Times New Roman" w:hAnsi="Times New Roman" w:cs="Times New Roman"/>
          <w:sz w:val="24"/>
          <w:szCs w:val="24"/>
          <w:shd w:val="clear" w:color="auto" w:fill="FFFFFF"/>
        </w:rPr>
        <w:t xml:space="preserve">είναι </w:t>
      </w:r>
      <w:r w:rsidR="00464C4D" w:rsidRPr="009976D4">
        <w:rPr>
          <w:rFonts w:ascii="Times New Roman" w:hAnsi="Times New Roman" w:cs="Times New Roman"/>
          <w:sz w:val="24"/>
          <w:szCs w:val="24"/>
          <w:shd w:val="clear" w:color="auto" w:fill="FFFFFF"/>
        </w:rPr>
        <w:t xml:space="preserve">για </w:t>
      </w:r>
      <w:r w:rsidR="008E20F6" w:rsidRPr="009976D4">
        <w:rPr>
          <w:rFonts w:ascii="Times New Roman" w:hAnsi="Times New Roman" w:cs="Times New Roman"/>
          <w:sz w:val="24"/>
          <w:szCs w:val="24"/>
          <w:shd w:val="clear" w:color="auto" w:fill="FFFFFF"/>
        </w:rPr>
        <w:t xml:space="preserve">μία </w:t>
      </w:r>
      <w:r w:rsidR="00464C4D" w:rsidRPr="009976D4">
        <w:rPr>
          <w:rFonts w:ascii="Times New Roman" w:hAnsi="Times New Roman" w:cs="Times New Roman"/>
          <w:sz w:val="24"/>
          <w:szCs w:val="24"/>
          <w:shd w:val="clear" w:color="auto" w:fill="FFFFFF"/>
        </w:rPr>
        <w:t xml:space="preserve">ετήσια </w:t>
      </w:r>
      <w:r w:rsidR="00464C4D" w:rsidRPr="009976D4">
        <w:rPr>
          <w:rFonts w:ascii="Times New Roman" w:hAnsi="Times New Roman" w:cs="Times New Roman"/>
          <w:sz w:val="24"/>
          <w:szCs w:val="24"/>
          <w:shd w:val="clear" w:color="auto" w:fill="FFFFFF"/>
        </w:rPr>
        <w:lastRenderedPageBreak/>
        <w:t>εισοδηματική οροφή ίση με το ποσό των 4.800 Ευρώ</w:t>
      </w:r>
      <w:r w:rsidR="00461799" w:rsidRPr="009976D4">
        <w:rPr>
          <w:rStyle w:val="FootnoteReference"/>
          <w:rFonts w:ascii="Times New Roman" w:hAnsi="Times New Roman" w:cs="Times New Roman"/>
          <w:sz w:val="24"/>
          <w:szCs w:val="24"/>
          <w:shd w:val="clear" w:color="auto" w:fill="FFFFFF"/>
        </w:rPr>
        <w:footnoteReference w:id="24"/>
      </w:r>
      <w:r w:rsidRPr="009976D4">
        <w:rPr>
          <w:rFonts w:ascii="Times New Roman" w:hAnsi="Times New Roman" w:cs="Times New Roman"/>
          <w:sz w:val="24"/>
          <w:szCs w:val="24"/>
          <w:shd w:val="clear" w:color="auto" w:fill="FFFFFF"/>
        </w:rPr>
        <w:t>. Εκτιμάται</w:t>
      </w:r>
      <w:r w:rsidR="008E20F6" w:rsidRPr="009976D4">
        <w:rPr>
          <w:rFonts w:ascii="Times New Roman" w:hAnsi="Times New Roman" w:cs="Times New Roman"/>
          <w:sz w:val="24"/>
          <w:szCs w:val="24"/>
          <w:shd w:val="clear" w:color="auto" w:fill="FFFFFF"/>
        </w:rPr>
        <w:t>, επίσης,</w:t>
      </w:r>
      <w:r w:rsidRPr="009976D4">
        <w:rPr>
          <w:rFonts w:ascii="Times New Roman" w:hAnsi="Times New Roman" w:cs="Times New Roman"/>
          <w:sz w:val="24"/>
          <w:szCs w:val="24"/>
          <w:shd w:val="clear" w:color="auto" w:fill="FFFFFF"/>
        </w:rPr>
        <w:t xml:space="preserve"> ότι </w:t>
      </w:r>
      <w:r w:rsidR="00402E37" w:rsidRPr="009976D4">
        <w:rPr>
          <w:rFonts w:ascii="Times New Roman" w:hAnsi="Times New Roman" w:cs="Times New Roman"/>
          <w:sz w:val="24"/>
          <w:szCs w:val="24"/>
          <w:shd w:val="clear" w:color="auto" w:fill="FFFFFF"/>
        </w:rPr>
        <w:t>η</w:t>
      </w:r>
      <w:r w:rsidRPr="009976D4">
        <w:rPr>
          <w:rFonts w:ascii="Times New Roman" w:hAnsi="Times New Roman" w:cs="Times New Roman"/>
          <w:sz w:val="24"/>
          <w:szCs w:val="24"/>
          <w:shd w:val="clear" w:color="auto" w:fill="FFFFFF"/>
        </w:rPr>
        <w:t xml:space="preserve"> επιδοματική ενίσχυση</w:t>
      </w:r>
      <w:r w:rsidR="00464C4D" w:rsidRPr="009976D4">
        <w:rPr>
          <w:rFonts w:ascii="Times New Roman" w:hAnsi="Times New Roman" w:cs="Times New Roman"/>
          <w:sz w:val="24"/>
          <w:szCs w:val="24"/>
          <w:shd w:val="clear" w:color="auto" w:fill="FFFFFF"/>
        </w:rPr>
        <w:t>, η οποία θα απ</w:t>
      </w:r>
      <w:r w:rsidR="008E20F6" w:rsidRPr="009976D4">
        <w:rPr>
          <w:rFonts w:ascii="Times New Roman" w:hAnsi="Times New Roman" w:cs="Times New Roman"/>
          <w:sz w:val="24"/>
          <w:szCs w:val="24"/>
          <w:shd w:val="clear" w:color="auto" w:fill="FFFFFF"/>
        </w:rPr>
        <w:t xml:space="preserve">οτελεί τμήμα των παροχών του </w:t>
      </w:r>
      <w:r w:rsidR="00E3549E" w:rsidRPr="009976D4">
        <w:rPr>
          <w:rFonts w:ascii="Times New Roman" w:hAnsi="Times New Roman" w:cs="Times New Roman"/>
          <w:sz w:val="24"/>
          <w:szCs w:val="24"/>
          <w:shd w:val="clear" w:color="auto" w:fill="FFFFFF"/>
        </w:rPr>
        <w:t>ελάχιστου εγγυημένου εισοδήματος</w:t>
      </w:r>
      <w:r w:rsidR="006B1FB6" w:rsidRPr="009976D4">
        <w:rPr>
          <w:rFonts w:ascii="Times New Roman" w:hAnsi="Times New Roman" w:cs="Times New Roman"/>
          <w:sz w:val="24"/>
          <w:szCs w:val="24"/>
          <w:shd w:val="clear" w:color="auto" w:fill="FFFFFF"/>
        </w:rPr>
        <w:t>,</w:t>
      </w:r>
      <w:r w:rsidRPr="009976D4">
        <w:rPr>
          <w:rFonts w:ascii="Times New Roman" w:hAnsi="Times New Roman" w:cs="Times New Roman"/>
          <w:sz w:val="24"/>
          <w:szCs w:val="24"/>
          <w:shd w:val="clear" w:color="auto" w:fill="FFFFFF"/>
        </w:rPr>
        <w:t xml:space="preserve"> δεν θα υπερβαίνει το ποσό των 200 Ευρώ, προ</w:t>
      </w:r>
      <w:r w:rsidR="008E20F6" w:rsidRPr="009976D4">
        <w:rPr>
          <w:rFonts w:ascii="Times New Roman" w:hAnsi="Times New Roman" w:cs="Times New Roman"/>
          <w:sz w:val="24"/>
          <w:szCs w:val="24"/>
          <w:shd w:val="clear" w:color="auto" w:fill="FFFFFF"/>
        </w:rPr>
        <w:t>σαυξανόμενη κατά 70 Ευρώ για το</w:t>
      </w:r>
      <w:r w:rsidRPr="009976D4">
        <w:rPr>
          <w:rFonts w:ascii="Times New Roman" w:hAnsi="Times New Roman" w:cs="Times New Roman"/>
          <w:sz w:val="24"/>
          <w:szCs w:val="24"/>
          <w:shd w:val="clear" w:color="auto" w:fill="FFFFFF"/>
        </w:rPr>
        <w:t xml:space="preserve"> σύζυγο ή τη σύζυγο και κατά 50 Ευρώ για το κάθε παιδί</w:t>
      </w:r>
      <w:r w:rsidR="00461799" w:rsidRPr="009976D4">
        <w:rPr>
          <w:rFonts w:ascii="Times New Roman" w:hAnsi="Times New Roman" w:cs="Times New Roman"/>
          <w:sz w:val="24"/>
          <w:szCs w:val="24"/>
          <w:shd w:val="clear" w:color="auto" w:fill="FFFFFF"/>
        </w:rPr>
        <w:t xml:space="preserve">. </w:t>
      </w:r>
      <w:r w:rsidR="008E20F6" w:rsidRPr="009976D4">
        <w:rPr>
          <w:rFonts w:ascii="Times New Roman" w:hAnsi="Times New Roman" w:cs="Times New Roman"/>
          <w:sz w:val="24"/>
          <w:szCs w:val="24"/>
          <w:lang w:eastAsia="el-GR"/>
        </w:rPr>
        <w:t xml:space="preserve">Στο «πακέτο» του </w:t>
      </w:r>
      <w:r w:rsidR="00E3549E" w:rsidRPr="009976D4">
        <w:rPr>
          <w:rFonts w:ascii="Times New Roman" w:hAnsi="Times New Roman" w:cs="Times New Roman"/>
          <w:sz w:val="24"/>
          <w:szCs w:val="24"/>
          <w:lang w:eastAsia="el-GR"/>
        </w:rPr>
        <w:t>ελάχιστου εγγυημένου εισοδήματος</w:t>
      </w:r>
      <w:r w:rsidR="00461799" w:rsidRPr="009976D4">
        <w:rPr>
          <w:rFonts w:ascii="Times New Roman" w:hAnsi="Times New Roman" w:cs="Times New Roman"/>
          <w:sz w:val="24"/>
          <w:szCs w:val="24"/>
          <w:lang w:eastAsia="el-GR"/>
        </w:rPr>
        <w:t xml:space="preserve"> θα περιλαμβάνονται για τους δικαιούχους υπηρεσίες</w:t>
      </w:r>
      <w:r w:rsidR="008E20F6" w:rsidRPr="009976D4">
        <w:rPr>
          <w:rFonts w:ascii="Times New Roman" w:hAnsi="Times New Roman" w:cs="Times New Roman"/>
          <w:sz w:val="24"/>
          <w:szCs w:val="24"/>
          <w:lang w:eastAsia="el-GR"/>
        </w:rPr>
        <w:t>,</w:t>
      </w:r>
      <w:r w:rsidR="00461799" w:rsidRPr="009976D4">
        <w:rPr>
          <w:rFonts w:ascii="Times New Roman" w:hAnsi="Times New Roman" w:cs="Times New Roman"/>
          <w:sz w:val="24"/>
          <w:szCs w:val="24"/>
          <w:lang w:eastAsia="el-GR"/>
        </w:rPr>
        <w:t xml:space="preserve"> όπως προγράμματα για ένταξη στην εργασία, ένταξη στο κοινωνικό τιμολόγιο της </w:t>
      </w:r>
      <w:r w:rsidR="000D6CE1" w:rsidRPr="009976D4">
        <w:rPr>
          <w:rFonts w:ascii="Times New Roman" w:hAnsi="Times New Roman" w:cs="Times New Roman"/>
          <w:sz w:val="24"/>
          <w:szCs w:val="24"/>
          <w:lang w:eastAsia="el-GR"/>
        </w:rPr>
        <w:t>Δημόσιας Επιχείρησης Ηλεκτρισμού (</w:t>
      </w:r>
      <w:r w:rsidR="00461799" w:rsidRPr="009976D4">
        <w:rPr>
          <w:rFonts w:ascii="Times New Roman" w:hAnsi="Times New Roman" w:cs="Times New Roman"/>
          <w:sz w:val="24"/>
          <w:szCs w:val="24"/>
          <w:lang w:eastAsia="el-GR"/>
        </w:rPr>
        <w:t>Δ</w:t>
      </w:r>
      <w:r w:rsidR="006B1FB6" w:rsidRPr="009976D4">
        <w:rPr>
          <w:rFonts w:ascii="Times New Roman" w:hAnsi="Times New Roman" w:cs="Times New Roman"/>
          <w:sz w:val="24"/>
          <w:szCs w:val="24"/>
          <w:lang w:eastAsia="el-GR"/>
        </w:rPr>
        <w:t>.</w:t>
      </w:r>
      <w:r w:rsidR="00461799" w:rsidRPr="009976D4">
        <w:rPr>
          <w:rFonts w:ascii="Times New Roman" w:hAnsi="Times New Roman" w:cs="Times New Roman"/>
          <w:sz w:val="24"/>
          <w:szCs w:val="24"/>
          <w:lang w:eastAsia="el-GR"/>
        </w:rPr>
        <w:t>Ε</w:t>
      </w:r>
      <w:r w:rsidR="006B1FB6" w:rsidRPr="009976D4">
        <w:rPr>
          <w:rFonts w:ascii="Times New Roman" w:hAnsi="Times New Roman" w:cs="Times New Roman"/>
          <w:sz w:val="24"/>
          <w:szCs w:val="24"/>
          <w:lang w:eastAsia="el-GR"/>
        </w:rPr>
        <w:t>.</w:t>
      </w:r>
      <w:r w:rsidR="00461799" w:rsidRPr="009976D4">
        <w:rPr>
          <w:rFonts w:ascii="Times New Roman" w:hAnsi="Times New Roman" w:cs="Times New Roman"/>
          <w:sz w:val="24"/>
          <w:szCs w:val="24"/>
          <w:lang w:eastAsia="el-GR"/>
        </w:rPr>
        <w:t>Η</w:t>
      </w:r>
      <w:r w:rsidR="006B1FB6" w:rsidRPr="009976D4">
        <w:rPr>
          <w:rFonts w:ascii="Times New Roman" w:hAnsi="Times New Roman" w:cs="Times New Roman"/>
          <w:sz w:val="24"/>
          <w:szCs w:val="24"/>
          <w:lang w:eastAsia="el-GR"/>
        </w:rPr>
        <w:t>.</w:t>
      </w:r>
      <w:r w:rsidR="000D6CE1" w:rsidRPr="009976D4">
        <w:rPr>
          <w:rFonts w:ascii="Times New Roman" w:hAnsi="Times New Roman" w:cs="Times New Roman"/>
          <w:sz w:val="24"/>
          <w:szCs w:val="24"/>
          <w:lang w:eastAsia="el-GR"/>
        </w:rPr>
        <w:t>)</w:t>
      </w:r>
      <w:r w:rsidR="00461799" w:rsidRPr="009976D4">
        <w:rPr>
          <w:rFonts w:ascii="Times New Roman" w:hAnsi="Times New Roman" w:cs="Times New Roman"/>
          <w:sz w:val="24"/>
          <w:szCs w:val="24"/>
          <w:lang w:eastAsia="el-GR"/>
        </w:rPr>
        <w:t>, επίδομα θέρμανσης, ιατροφαρμακευτική περίθαλψη κ.λπ.</w:t>
      </w:r>
      <w:r w:rsidR="00BB68FA" w:rsidRPr="009976D4">
        <w:rPr>
          <w:rFonts w:ascii="Times New Roman" w:hAnsi="Times New Roman" w:cs="Times New Roman"/>
          <w:sz w:val="24"/>
          <w:szCs w:val="24"/>
        </w:rPr>
        <w:t xml:space="preserve">. </w:t>
      </w:r>
    </w:p>
    <w:p w:rsidR="00614BA8" w:rsidRPr="009976D4" w:rsidRDefault="00614BA8" w:rsidP="00461799">
      <w:pPr>
        <w:tabs>
          <w:tab w:val="left" w:pos="7390"/>
        </w:tabs>
        <w:autoSpaceDE w:val="0"/>
        <w:autoSpaceDN w:val="0"/>
        <w:adjustRightInd w:val="0"/>
        <w:spacing w:before="0" w:after="0" w:line="360" w:lineRule="auto"/>
        <w:ind w:firstLine="720"/>
        <w:rPr>
          <w:rFonts w:ascii="Times New Roman" w:hAnsi="Times New Roman" w:cs="Times New Roman"/>
          <w:sz w:val="24"/>
          <w:szCs w:val="24"/>
          <w:lang w:eastAsia="el-GR"/>
        </w:rPr>
      </w:pPr>
    </w:p>
    <w:p w:rsidR="00BC1105" w:rsidRPr="009976D4" w:rsidRDefault="000D6CE1" w:rsidP="00DE360F">
      <w:pPr>
        <w:tabs>
          <w:tab w:val="left" w:pos="7390"/>
        </w:tabs>
        <w:autoSpaceDE w:val="0"/>
        <w:autoSpaceDN w:val="0"/>
        <w:adjustRightInd w:val="0"/>
        <w:spacing w:before="0" w:after="0" w:line="360" w:lineRule="auto"/>
        <w:ind w:firstLine="720"/>
        <w:rPr>
          <w:rFonts w:ascii="Times New Roman" w:hAnsi="Times New Roman" w:cs="Times New Roman"/>
          <w:sz w:val="24"/>
        </w:rPr>
      </w:pPr>
      <w:r w:rsidRPr="009976D4">
        <w:rPr>
          <w:rFonts w:ascii="Times New Roman" w:hAnsi="Times New Roman" w:cs="Times New Roman"/>
          <w:sz w:val="24"/>
        </w:rPr>
        <w:t>Ωστόσο, σε μί</w:t>
      </w:r>
      <w:r w:rsidR="0014047A" w:rsidRPr="009976D4">
        <w:rPr>
          <w:rFonts w:ascii="Times New Roman" w:hAnsi="Times New Roman" w:cs="Times New Roman"/>
          <w:sz w:val="24"/>
        </w:rPr>
        <w:t xml:space="preserve">α χώρα όπου η υποστήριξη για το </w:t>
      </w:r>
      <w:r w:rsidR="00DE360F" w:rsidRPr="009976D4">
        <w:rPr>
          <w:rFonts w:ascii="Times New Roman" w:hAnsi="Times New Roman" w:cs="Times New Roman"/>
          <w:sz w:val="24"/>
        </w:rPr>
        <w:t>ελάχιστο εγγυημένο ε</w:t>
      </w:r>
      <w:r w:rsidR="00495263" w:rsidRPr="009976D4">
        <w:rPr>
          <w:rFonts w:ascii="Times New Roman" w:hAnsi="Times New Roman" w:cs="Times New Roman"/>
          <w:sz w:val="24"/>
        </w:rPr>
        <w:t xml:space="preserve">ισόδημα </w:t>
      </w:r>
      <w:r w:rsidR="00DE360F" w:rsidRPr="009976D4">
        <w:rPr>
          <w:rFonts w:ascii="Times New Roman" w:hAnsi="Times New Roman" w:cs="Times New Roman"/>
          <w:sz w:val="24"/>
        </w:rPr>
        <w:t xml:space="preserve">παραμένει </w:t>
      </w:r>
      <w:r w:rsidR="0014047A" w:rsidRPr="009976D4">
        <w:rPr>
          <w:rFonts w:ascii="Times New Roman" w:hAnsi="Times New Roman" w:cs="Times New Roman"/>
          <w:sz w:val="24"/>
        </w:rPr>
        <w:t xml:space="preserve">σε μεγάλο βαθμό </w:t>
      </w:r>
      <w:r w:rsidRPr="009976D4">
        <w:rPr>
          <w:rFonts w:ascii="Times New Roman" w:hAnsi="Times New Roman" w:cs="Times New Roman"/>
          <w:sz w:val="24"/>
        </w:rPr>
        <w:t xml:space="preserve">αποσπασματική και </w:t>
      </w:r>
      <w:r w:rsidR="0014047A" w:rsidRPr="009976D4">
        <w:rPr>
          <w:rFonts w:ascii="Times New Roman" w:hAnsi="Times New Roman" w:cs="Times New Roman"/>
          <w:sz w:val="24"/>
        </w:rPr>
        <w:t>κατακερματισμένη</w:t>
      </w:r>
      <w:r w:rsidR="00DE360F" w:rsidRPr="009976D4">
        <w:rPr>
          <w:rFonts w:ascii="Times New Roman" w:hAnsi="Times New Roman" w:cs="Times New Roman"/>
          <w:sz w:val="24"/>
          <w:vertAlign w:val="superscript"/>
          <w:lang w:val="en-GB"/>
        </w:rPr>
        <w:footnoteReference w:id="25"/>
      </w:r>
      <w:r w:rsidR="006B1FB6" w:rsidRPr="009976D4">
        <w:rPr>
          <w:rFonts w:ascii="Times New Roman" w:hAnsi="Times New Roman" w:cs="Times New Roman"/>
          <w:sz w:val="24"/>
        </w:rPr>
        <w:t xml:space="preserve">, </w:t>
      </w:r>
      <w:r w:rsidR="00DE360F" w:rsidRPr="009976D4">
        <w:rPr>
          <w:rFonts w:ascii="Times New Roman" w:hAnsi="Times New Roman" w:cs="Times New Roman"/>
          <w:sz w:val="24"/>
        </w:rPr>
        <w:t xml:space="preserve">ο κίνδυνος είναι η σχετική </w:t>
      </w:r>
      <w:r w:rsidR="0014047A" w:rsidRPr="009976D4">
        <w:rPr>
          <w:rFonts w:ascii="Times New Roman" w:hAnsi="Times New Roman" w:cs="Times New Roman"/>
          <w:sz w:val="24"/>
        </w:rPr>
        <w:t xml:space="preserve">προσπάθεια </w:t>
      </w:r>
      <w:r w:rsidR="00DE360F" w:rsidRPr="009976D4">
        <w:rPr>
          <w:rFonts w:ascii="Times New Roman" w:hAnsi="Times New Roman" w:cs="Times New Roman"/>
          <w:sz w:val="24"/>
        </w:rPr>
        <w:t>ν</w:t>
      </w:r>
      <w:r w:rsidR="0014047A" w:rsidRPr="009976D4">
        <w:rPr>
          <w:rFonts w:ascii="Times New Roman" w:hAnsi="Times New Roman" w:cs="Times New Roman"/>
          <w:sz w:val="24"/>
        </w:rPr>
        <w:t>α α</w:t>
      </w:r>
      <w:r w:rsidR="00DE360F" w:rsidRPr="009976D4">
        <w:rPr>
          <w:rFonts w:ascii="Times New Roman" w:hAnsi="Times New Roman" w:cs="Times New Roman"/>
          <w:sz w:val="24"/>
        </w:rPr>
        <w:t xml:space="preserve">ποδειχθεί βραχύβια, όπως έγινε </w:t>
      </w:r>
      <w:r w:rsidR="0014047A" w:rsidRPr="009976D4">
        <w:rPr>
          <w:rFonts w:ascii="Times New Roman" w:hAnsi="Times New Roman" w:cs="Times New Roman"/>
          <w:sz w:val="24"/>
        </w:rPr>
        <w:t xml:space="preserve">στη γειτονική Ιταλία. </w:t>
      </w:r>
      <w:r w:rsidR="00DE360F" w:rsidRPr="009976D4">
        <w:rPr>
          <w:rFonts w:ascii="Times New Roman" w:hAnsi="Times New Roman" w:cs="Times New Roman"/>
          <w:sz w:val="24"/>
        </w:rPr>
        <w:t xml:space="preserve">Υπό αυτές τις συνθήκες, </w:t>
      </w:r>
      <w:r w:rsidR="0014047A" w:rsidRPr="009976D4">
        <w:rPr>
          <w:rFonts w:ascii="Times New Roman" w:hAnsi="Times New Roman" w:cs="Times New Roman"/>
          <w:sz w:val="24"/>
        </w:rPr>
        <w:t xml:space="preserve">η διεύρυνση της βάσης </w:t>
      </w:r>
      <w:r w:rsidRPr="009976D4">
        <w:rPr>
          <w:rFonts w:ascii="Times New Roman" w:hAnsi="Times New Roman" w:cs="Times New Roman"/>
          <w:sz w:val="24"/>
        </w:rPr>
        <w:t>υπο</w:t>
      </w:r>
      <w:r w:rsidR="0014047A" w:rsidRPr="009976D4">
        <w:rPr>
          <w:rFonts w:ascii="Times New Roman" w:hAnsi="Times New Roman" w:cs="Times New Roman"/>
          <w:sz w:val="24"/>
        </w:rPr>
        <w:t>στήριξης του</w:t>
      </w:r>
      <w:r w:rsidR="00DE360F" w:rsidRPr="009976D4">
        <w:rPr>
          <w:rFonts w:ascii="Times New Roman" w:hAnsi="Times New Roman" w:cs="Times New Roman"/>
          <w:sz w:val="24"/>
        </w:rPr>
        <w:t xml:space="preserve"> μέτρου</w:t>
      </w:r>
      <w:r w:rsidR="0014047A" w:rsidRPr="009976D4">
        <w:rPr>
          <w:rFonts w:ascii="Times New Roman" w:hAnsi="Times New Roman" w:cs="Times New Roman"/>
          <w:sz w:val="24"/>
        </w:rPr>
        <w:t xml:space="preserve">, μαζί με </w:t>
      </w:r>
      <w:r w:rsidR="00DE360F" w:rsidRPr="009976D4">
        <w:rPr>
          <w:rFonts w:ascii="Times New Roman" w:hAnsi="Times New Roman" w:cs="Times New Roman"/>
          <w:sz w:val="24"/>
        </w:rPr>
        <w:t>την επαρκώς</w:t>
      </w:r>
      <w:r w:rsidR="0014047A" w:rsidRPr="009976D4">
        <w:rPr>
          <w:rFonts w:ascii="Times New Roman" w:hAnsi="Times New Roman" w:cs="Times New Roman"/>
          <w:sz w:val="24"/>
        </w:rPr>
        <w:t xml:space="preserve"> σχεδιασμένη εφαρμογή</w:t>
      </w:r>
      <w:r w:rsidR="00DE360F" w:rsidRPr="009976D4">
        <w:rPr>
          <w:rFonts w:ascii="Times New Roman" w:hAnsi="Times New Roman" w:cs="Times New Roman"/>
          <w:sz w:val="24"/>
        </w:rPr>
        <w:t xml:space="preserve"> του</w:t>
      </w:r>
      <w:r w:rsidR="0014047A" w:rsidRPr="009976D4">
        <w:rPr>
          <w:rFonts w:ascii="Times New Roman" w:hAnsi="Times New Roman" w:cs="Times New Roman"/>
          <w:sz w:val="24"/>
        </w:rPr>
        <w:t xml:space="preserve">, είναι ένα στοίχημα που η </w:t>
      </w:r>
      <w:r w:rsidR="00DE360F" w:rsidRPr="009976D4">
        <w:rPr>
          <w:rFonts w:ascii="Times New Roman" w:hAnsi="Times New Roman" w:cs="Times New Roman"/>
          <w:sz w:val="24"/>
        </w:rPr>
        <w:t>χώρα</w:t>
      </w:r>
      <w:r w:rsidR="0014047A" w:rsidRPr="009976D4">
        <w:rPr>
          <w:rFonts w:ascii="Times New Roman" w:hAnsi="Times New Roman" w:cs="Times New Roman"/>
          <w:sz w:val="24"/>
        </w:rPr>
        <w:t xml:space="preserve"> δεν μπορεί να χάσει.</w:t>
      </w:r>
      <w:r w:rsidR="00DE360F" w:rsidRPr="009976D4">
        <w:rPr>
          <w:rFonts w:ascii="Times New Roman" w:hAnsi="Times New Roman" w:cs="Times New Roman"/>
          <w:sz w:val="24"/>
        </w:rPr>
        <w:t xml:space="preserve"> </w:t>
      </w:r>
    </w:p>
    <w:p w:rsidR="00461799" w:rsidRPr="009976D4" w:rsidRDefault="00461799" w:rsidP="00DE360F">
      <w:pPr>
        <w:tabs>
          <w:tab w:val="left" w:pos="7390"/>
        </w:tabs>
        <w:autoSpaceDE w:val="0"/>
        <w:autoSpaceDN w:val="0"/>
        <w:adjustRightInd w:val="0"/>
        <w:spacing w:before="0" w:after="0" w:line="360" w:lineRule="auto"/>
        <w:ind w:firstLine="720"/>
        <w:rPr>
          <w:rFonts w:ascii="Times New Roman" w:hAnsi="Times New Roman" w:cs="Times New Roman"/>
          <w:sz w:val="24"/>
        </w:rPr>
      </w:pPr>
    </w:p>
    <w:p w:rsidR="006B6C12" w:rsidRPr="009976D4" w:rsidRDefault="006B6C12" w:rsidP="006B6C12">
      <w:pPr>
        <w:pStyle w:val="ListParagraph"/>
        <w:numPr>
          <w:ilvl w:val="0"/>
          <w:numId w:val="1"/>
        </w:numPr>
        <w:tabs>
          <w:tab w:val="left" w:pos="7390"/>
        </w:tabs>
        <w:autoSpaceDE w:val="0"/>
        <w:autoSpaceDN w:val="0"/>
        <w:adjustRightInd w:val="0"/>
        <w:spacing w:before="0" w:after="0" w:line="360" w:lineRule="auto"/>
        <w:rPr>
          <w:rFonts w:ascii="Times New Roman" w:hAnsi="Times New Roman" w:cs="Times New Roman"/>
          <w:b/>
          <w:sz w:val="28"/>
          <w:szCs w:val="28"/>
          <w:lang w:val="en-US"/>
        </w:rPr>
      </w:pPr>
      <w:r w:rsidRPr="009976D4">
        <w:rPr>
          <w:rFonts w:ascii="Times New Roman" w:hAnsi="Times New Roman" w:cs="Times New Roman"/>
          <w:b/>
          <w:sz w:val="28"/>
          <w:szCs w:val="28"/>
        </w:rPr>
        <w:t>Συμπεράσματα</w:t>
      </w:r>
    </w:p>
    <w:p w:rsidR="005F31C7" w:rsidRDefault="00AD4A89" w:rsidP="000B51C4">
      <w:pPr>
        <w:spacing w:before="0" w:after="0" w:line="360" w:lineRule="auto"/>
        <w:ind w:firstLine="720"/>
        <w:rPr>
          <w:rFonts w:ascii="Times New Roman" w:eastAsiaTheme="minorHAnsi" w:hAnsi="Times New Roman" w:cs="Times New Roman"/>
          <w:sz w:val="24"/>
          <w:szCs w:val="24"/>
        </w:rPr>
      </w:pPr>
      <w:r w:rsidRPr="009976D4">
        <w:rPr>
          <w:rFonts w:ascii="Times New Roman" w:eastAsiaTheme="minorHAnsi" w:hAnsi="Times New Roman" w:cs="Times New Roman"/>
          <w:sz w:val="24"/>
          <w:szCs w:val="24"/>
        </w:rPr>
        <w:t xml:space="preserve">Το ρητορικό ή στην καλύτερη περίπτωση </w:t>
      </w:r>
      <w:r w:rsidR="000D6CE1" w:rsidRPr="009976D4">
        <w:rPr>
          <w:rFonts w:ascii="Times New Roman" w:eastAsiaTheme="minorHAnsi" w:hAnsi="Times New Roman" w:cs="Times New Roman"/>
          <w:sz w:val="24"/>
          <w:szCs w:val="24"/>
        </w:rPr>
        <w:t xml:space="preserve">αποσπασματικό </w:t>
      </w:r>
      <w:r w:rsidRPr="009976D4">
        <w:rPr>
          <w:rFonts w:ascii="Times New Roman" w:eastAsiaTheme="minorHAnsi" w:hAnsi="Times New Roman" w:cs="Times New Roman"/>
          <w:sz w:val="24"/>
          <w:szCs w:val="24"/>
        </w:rPr>
        <w:t xml:space="preserve">ενδιαφέρον για το ελάχιστο εγγυημένο εισόδημα </w:t>
      </w:r>
      <w:r w:rsidR="006A024A" w:rsidRPr="009976D4">
        <w:rPr>
          <w:rFonts w:ascii="Times New Roman" w:eastAsiaTheme="minorHAnsi" w:hAnsi="Times New Roman" w:cs="Times New Roman"/>
          <w:sz w:val="24"/>
          <w:szCs w:val="24"/>
        </w:rPr>
        <w:t>των κυρία</w:t>
      </w:r>
      <w:r w:rsidR="00B30C9F" w:rsidRPr="009976D4">
        <w:rPr>
          <w:rFonts w:ascii="Times New Roman" w:eastAsiaTheme="minorHAnsi" w:hAnsi="Times New Roman" w:cs="Times New Roman"/>
          <w:sz w:val="24"/>
          <w:szCs w:val="24"/>
        </w:rPr>
        <w:t xml:space="preserve">ρχων στην </w:t>
      </w:r>
      <w:r w:rsidR="006B1FB6" w:rsidRPr="009976D4">
        <w:rPr>
          <w:rFonts w:ascii="Times New Roman" w:eastAsiaTheme="minorHAnsi" w:hAnsi="Times New Roman" w:cs="Times New Roman"/>
          <w:sz w:val="24"/>
          <w:szCs w:val="24"/>
        </w:rPr>
        <w:t xml:space="preserve">ελληνική </w:t>
      </w:r>
      <w:r w:rsidR="00B30C9F" w:rsidRPr="009976D4">
        <w:rPr>
          <w:rFonts w:ascii="Times New Roman" w:eastAsiaTheme="minorHAnsi" w:hAnsi="Times New Roman" w:cs="Times New Roman"/>
          <w:sz w:val="24"/>
          <w:szCs w:val="24"/>
        </w:rPr>
        <w:t xml:space="preserve">πολιτική σκηνή παραγόντων, </w:t>
      </w:r>
      <w:r w:rsidR="000D6CE1" w:rsidRPr="009976D4">
        <w:rPr>
          <w:rFonts w:ascii="Times New Roman" w:eastAsiaTheme="minorHAnsi" w:hAnsi="Times New Roman" w:cs="Times New Roman"/>
          <w:sz w:val="24"/>
          <w:szCs w:val="24"/>
        </w:rPr>
        <w:t xml:space="preserve">πολιτικών </w:t>
      </w:r>
      <w:r w:rsidR="00B30C9F" w:rsidRPr="009976D4">
        <w:rPr>
          <w:rFonts w:ascii="Times New Roman" w:eastAsiaTheme="minorHAnsi" w:hAnsi="Times New Roman" w:cs="Times New Roman"/>
          <w:sz w:val="24"/>
          <w:szCs w:val="24"/>
        </w:rPr>
        <w:t xml:space="preserve">κομμάτων και συνδικαλιστικών οργανώσεων, </w:t>
      </w:r>
      <w:r w:rsidR="002341CC" w:rsidRPr="009976D4">
        <w:rPr>
          <w:rFonts w:ascii="Times New Roman" w:eastAsiaTheme="minorHAnsi" w:hAnsi="Times New Roman" w:cs="Times New Roman"/>
          <w:sz w:val="24"/>
          <w:szCs w:val="24"/>
        </w:rPr>
        <w:t>οδήγησε στη</w:t>
      </w:r>
      <w:r w:rsidRPr="009976D4">
        <w:rPr>
          <w:rFonts w:ascii="Times New Roman" w:eastAsiaTheme="minorHAnsi" w:hAnsi="Times New Roman" w:cs="Times New Roman"/>
          <w:sz w:val="24"/>
          <w:szCs w:val="24"/>
        </w:rPr>
        <w:t xml:space="preserve"> μακροχρόνια «α</w:t>
      </w:r>
      <w:r w:rsidR="002341CC" w:rsidRPr="009976D4">
        <w:rPr>
          <w:rFonts w:ascii="Times New Roman" w:eastAsiaTheme="minorHAnsi" w:hAnsi="Times New Roman" w:cs="Times New Roman"/>
          <w:sz w:val="24"/>
          <w:szCs w:val="24"/>
        </w:rPr>
        <w:t xml:space="preserve">ποτυχία» του </w:t>
      </w:r>
      <w:r w:rsidR="000D6CE1" w:rsidRPr="009976D4">
        <w:rPr>
          <w:rFonts w:ascii="Times New Roman" w:eastAsiaTheme="minorHAnsi" w:hAnsi="Times New Roman" w:cs="Times New Roman"/>
          <w:sz w:val="24"/>
          <w:szCs w:val="24"/>
        </w:rPr>
        <w:t xml:space="preserve">ελληνικού </w:t>
      </w:r>
      <w:r w:rsidR="002341CC" w:rsidRPr="009976D4">
        <w:rPr>
          <w:rFonts w:ascii="Times New Roman" w:eastAsiaTheme="minorHAnsi" w:hAnsi="Times New Roman" w:cs="Times New Roman"/>
          <w:sz w:val="24"/>
          <w:szCs w:val="24"/>
        </w:rPr>
        <w:t xml:space="preserve">κράτους να </w:t>
      </w:r>
      <w:r w:rsidR="000D6CE1" w:rsidRPr="009976D4">
        <w:rPr>
          <w:rFonts w:ascii="Times New Roman" w:eastAsiaTheme="minorHAnsi" w:hAnsi="Times New Roman" w:cs="Times New Roman"/>
          <w:sz w:val="24"/>
          <w:szCs w:val="24"/>
        </w:rPr>
        <w:t>αποδεχτεί την αναγκαιότητα ενός</w:t>
      </w:r>
      <w:r w:rsidR="002341CC" w:rsidRPr="009976D4">
        <w:rPr>
          <w:rFonts w:ascii="Times New Roman" w:eastAsiaTheme="minorHAnsi" w:hAnsi="Times New Roman" w:cs="Times New Roman"/>
          <w:sz w:val="24"/>
          <w:szCs w:val="24"/>
        </w:rPr>
        <w:t xml:space="preserve"> τέτοιο</w:t>
      </w:r>
      <w:r w:rsidR="000D6CE1" w:rsidRPr="009976D4">
        <w:rPr>
          <w:rFonts w:ascii="Times New Roman" w:eastAsiaTheme="minorHAnsi" w:hAnsi="Times New Roman" w:cs="Times New Roman"/>
          <w:sz w:val="24"/>
          <w:szCs w:val="24"/>
        </w:rPr>
        <w:t>υ</w:t>
      </w:r>
      <w:r w:rsidR="006B1FB6" w:rsidRPr="009976D4">
        <w:rPr>
          <w:rFonts w:ascii="Times New Roman" w:eastAsiaTheme="minorHAnsi" w:hAnsi="Times New Roman" w:cs="Times New Roman"/>
          <w:sz w:val="24"/>
          <w:szCs w:val="24"/>
        </w:rPr>
        <w:t>, εγγυημένου διχτυού ασφαλείας</w:t>
      </w:r>
      <w:r w:rsidRPr="009976D4">
        <w:rPr>
          <w:rFonts w:ascii="Times New Roman" w:eastAsiaTheme="minorHAnsi" w:hAnsi="Times New Roman" w:cs="Times New Roman"/>
          <w:sz w:val="24"/>
          <w:szCs w:val="24"/>
        </w:rPr>
        <w:t>. Παρά το γεγονός ότι τόσο το ΠΑ</w:t>
      </w:r>
      <w:r w:rsidR="006B1FB6" w:rsidRPr="009976D4">
        <w:rPr>
          <w:rFonts w:ascii="Times New Roman" w:eastAsiaTheme="minorHAnsi" w:hAnsi="Times New Roman" w:cs="Times New Roman"/>
          <w:sz w:val="24"/>
          <w:szCs w:val="24"/>
        </w:rPr>
        <w:t>.</w:t>
      </w:r>
      <w:r w:rsidRPr="009976D4">
        <w:rPr>
          <w:rFonts w:ascii="Times New Roman" w:eastAsiaTheme="minorHAnsi" w:hAnsi="Times New Roman" w:cs="Times New Roman"/>
          <w:sz w:val="24"/>
          <w:szCs w:val="24"/>
        </w:rPr>
        <w:t>ΣΟ</w:t>
      </w:r>
      <w:r w:rsidR="006B1FB6" w:rsidRPr="009976D4">
        <w:rPr>
          <w:rFonts w:ascii="Times New Roman" w:eastAsiaTheme="minorHAnsi" w:hAnsi="Times New Roman" w:cs="Times New Roman"/>
          <w:sz w:val="24"/>
          <w:szCs w:val="24"/>
        </w:rPr>
        <w:t>.</w:t>
      </w:r>
      <w:r w:rsidRPr="009976D4">
        <w:rPr>
          <w:rFonts w:ascii="Times New Roman" w:eastAsiaTheme="minorHAnsi" w:hAnsi="Times New Roman" w:cs="Times New Roman"/>
          <w:sz w:val="24"/>
          <w:szCs w:val="24"/>
        </w:rPr>
        <w:t>Κ</w:t>
      </w:r>
      <w:r w:rsidR="006B1FB6" w:rsidRPr="009976D4">
        <w:rPr>
          <w:rFonts w:ascii="Times New Roman" w:eastAsiaTheme="minorHAnsi" w:hAnsi="Times New Roman" w:cs="Times New Roman"/>
          <w:sz w:val="24"/>
          <w:szCs w:val="24"/>
        </w:rPr>
        <w:t>.</w:t>
      </w:r>
      <w:r w:rsidRPr="009976D4">
        <w:rPr>
          <w:rFonts w:ascii="Times New Roman" w:eastAsiaTheme="minorHAnsi" w:hAnsi="Times New Roman" w:cs="Times New Roman"/>
          <w:sz w:val="24"/>
          <w:szCs w:val="24"/>
        </w:rPr>
        <w:t xml:space="preserve"> </w:t>
      </w:r>
      <w:r w:rsidR="006A024A" w:rsidRPr="009976D4">
        <w:rPr>
          <w:rFonts w:ascii="Times New Roman" w:eastAsiaTheme="minorHAnsi" w:hAnsi="Times New Roman" w:cs="Times New Roman"/>
          <w:sz w:val="24"/>
          <w:szCs w:val="24"/>
        </w:rPr>
        <w:t>όσο και η Ν</w:t>
      </w:r>
      <w:r w:rsidR="006B1FB6" w:rsidRPr="009976D4">
        <w:rPr>
          <w:rFonts w:ascii="Times New Roman" w:eastAsiaTheme="minorHAnsi" w:hAnsi="Times New Roman" w:cs="Times New Roman"/>
          <w:sz w:val="24"/>
          <w:szCs w:val="24"/>
        </w:rPr>
        <w:t>.</w:t>
      </w:r>
      <w:r w:rsidR="006A024A" w:rsidRPr="009976D4">
        <w:rPr>
          <w:rFonts w:ascii="Times New Roman" w:eastAsiaTheme="minorHAnsi" w:hAnsi="Times New Roman" w:cs="Times New Roman"/>
          <w:sz w:val="24"/>
          <w:szCs w:val="24"/>
        </w:rPr>
        <w:t>Δ</w:t>
      </w:r>
      <w:r w:rsidR="006B1FB6" w:rsidRPr="009976D4">
        <w:rPr>
          <w:rFonts w:ascii="Times New Roman" w:eastAsiaTheme="minorHAnsi" w:hAnsi="Times New Roman" w:cs="Times New Roman"/>
          <w:sz w:val="24"/>
          <w:szCs w:val="24"/>
        </w:rPr>
        <w:t>.</w:t>
      </w:r>
      <w:r w:rsidR="006A024A" w:rsidRPr="009976D4">
        <w:rPr>
          <w:rFonts w:ascii="Times New Roman" w:eastAsiaTheme="minorHAnsi" w:hAnsi="Times New Roman" w:cs="Times New Roman"/>
          <w:sz w:val="24"/>
          <w:szCs w:val="24"/>
        </w:rPr>
        <w:t xml:space="preserve"> </w:t>
      </w:r>
      <w:r w:rsidR="000D6CE1" w:rsidRPr="009976D4">
        <w:rPr>
          <w:rFonts w:ascii="Times New Roman" w:eastAsiaTheme="minorHAnsi" w:hAnsi="Times New Roman" w:cs="Times New Roman"/>
          <w:sz w:val="24"/>
          <w:szCs w:val="24"/>
        </w:rPr>
        <w:t xml:space="preserve">- κατά κύριο λόγο στις παραμονές εθνικών εκλογών - </w:t>
      </w:r>
      <w:r w:rsidR="006A024A" w:rsidRPr="009976D4">
        <w:rPr>
          <w:rFonts w:ascii="Times New Roman" w:eastAsiaTheme="minorHAnsi" w:hAnsi="Times New Roman" w:cs="Times New Roman"/>
          <w:sz w:val="24"/>
          <w:szCs w:val="24"/>
        </w:rPr>
        <w:t>φλέρταραν</w:t>
      </w:r>
      <w:r w:rsidRPr="009976D4">
        <w:rPr>
          <w:rFonts w:ascii="Times New Roman" w:eastAsiaTheme="minorHAnsi" w:hAnsi="Times New Roman" w:cs="Times New Roman"/>
          <w:sz w:val="24"/>
          <w:szCs w:val="24"/>
        </w:rPr>
        <w:t xml:space="preserve"> με </w:t>
      </w:r>
      <w:r w:rsidR="000D6CE1" w:rsidRPr="009976D4">
        <w:rPr>
          <w:rFonts w:ascii="Times New Roman" w:eastAsiaTheme="minorHAnsi" w:hAnsi="Times New Roman" w:cs="Times New Roman"/>
          <w:sz w:val="24"/>
          <w:szCs w:val="24"/>
        </w:rPr>
        <w:t xml:space="preserve">την ιδέα της θεσμοθέτησης ενός </w:t>
      </w:r>
      <w:r w:rsidR="00E3549E" w:rsidRPr="009976D4">
        <w:rPr>
          <w:rFonts w:ascii="Times New Roman" w:eastAsiaTheme="minorHAnsi" w:hAnsi="Times New Roman" w:cs="Times New Roman"/>
          <w:sz w:val="24"/>
          <w:szCs w:val="24"/>
        </w:rPr>
        <w:t>ελάχιστου εγγυημένου εισοδήματος</w:t>
      </w:r>
      <w:r w:rsidRPr="009976D4">
        <w:rPr>
          <w:rFonts w:ascii="Times New Roman" w:eastAsiaTheme="minorHAnsi" w:hAnsi="Times New Roman" w:cs="Times New Roman"/>
          <w:sz w:val="24"/>
          <w:szCs w:val="24"/>
        </w:rPr>
        <w:t xml:space="preserve">, η </w:t>
      </w:r>
      <w:r w:rsidR="00F363DE" w:rsidRPr="009976D4">
        <w:rPr>
          <w:rFonts w:ascii="Times New Roman" w:eastAsiaTheme="minorHAnsi" w:hAnsi="Times New Roman" w:cs="Times New Roman"/>
          <w:sz w:val="24"/>
          <w:szCs w:val="24"/>
        </w:rPr>
        <w:t xml:space="preserve">έλλειψη </w:t>
      </w:r>
      <w:r w:rsidR="003224F0" w:rsidRPr="009976D4">
        <w:rPr>
          <w:rFonts w:ascii="Times New Roman" w:eastAsiaTheme="minorHAnsi" w:hAnsi="Times New Roman" w:cs="Times New Roman"/>
          <w:sz w:val="24"/>
          <w:szCs w:val="24"/>
        </w:rPr>
        <w:t xml:space="preserve">σχετικής </w:t>
      </w:r>
      <w:r w:rsidR="00F363DE" w:rsidRPr="009976D4">
        <w:rPr>
          <w:rFonts w:ascii="Times New Roman" w:eastAsiaTheme="minorHAnsi" w:hAnsi="Times New Roman" w:cs="Times New Roman"/>
          <w:sz w:val="24"/>
          <w:szCs w:val="24"/>
        </w:rPr>
        <w:t>ομοφωνίας στο εσωτερικό και των δύο κομμάτων</w:t>
      </w:r>
      <w:r w:rsidR="003224F0" w:rsidRPr="009976D4">
        <w:rPr>
          <w:rFonts w:ascii="Times New Roman" w:eastAsiaTheme="minorHAnsi" w:hAnsi="Times New Roman" w:cs="Times New Roman"/>
          <w:sz w:val="24"/>
          <w:szCs w:val="24"/>
        </w:rPr>
        <w:t xml:space="preserve"> εμπόδισε μία τέτοια πρωτοβουλία</w:t>
      </w:r>
      <w:r w:rsidR="00F363DE" w:rsidRPr="009976D4">
        <w:rPr>
          <w:rFonts w:ascii="Times New Roman" w:eastAsiaTheme="minorHAnsi" w:hAnsi="Times New Roman" w:cs="Times New Roman"/>
          <w:sz w:val="24"/>
          <w:szCs w:val="24"/>
        </w:rPr>
        <w:t xml:space="preserve">. </w:t>
      </w:r>
    </w:p>
    <w:p w:rsidR="00614BA8" w:rsidRPr="009976D4" w:rsidRDefault="00614BA8" w:rsidP="000B51C4">
      <w:pPr>
        <w:spacing w:before="0" w:after="0" w:line="360" w:lineRule="auto"/>
        <w:ind w:firstLine="720"/>
        <w:rPr>
          <w:rFonts w:ascii="Times New Roman" w:eastAsiaTheme="minorHAnsi" w:hAnsi="Times New Roman" w:cs="Times New Roman"/>
          <w:sz w:val="24"/>
          <w:szCs w:val="24"/>
        </w:rPr>
      </w:pPr>
    </w:p>
    <w:p w:rsidR="00E53229" w:rsidRDefault="005F31C7" w:rsidP="000B51C4">
      <w:pPr>
        <w:spacing w:before="0" w:after="0" w:line="360" w:lineRule="auto"/>
        <w:ind w:firstLine="720"/>
        <w:rPr>
          <w:rFonts w:ascii="Times New Roman" w:eastAsiaTheme="minorHAnsi" w:hAnsi="Times New Roman" w:cs="Times New Roman"/>
          <w:sz w:val="24"/>
          <w:szCs w:val="24"/>
        </w:rPr>
      </w:pPr>
      <w:r w:rsidRPr="009976D4">
        <w:rPr>
          <w:rFonts w:ascii="Times New Roman" w:eastAsiaTheme="minorHAnsi" w:hAnsi="Times New Roman" w:cs="Times New Roman"/>
          <w:sz w:val="24"/>
          <w:szCs w:val="24"/>
        </w:rPr>
        <w:t>Επίσης, η</w:t>
      </w:r>
      <w:r w:rsidR="00E14D24" w:rsidRPr="009976D4">
        <w:rPr>
          <w:rFonts w:ascii="Times New Roman" w:eastAsiaTheme="minorHAnsi" w:hAnsi="Times New Roman" w:cs="Times New Roman"/>
          <w:sz w:val="24"/>
          <w:szCs w:val="24"/>
        </w:rPr>
        <w:t xml:space="preserve"> διχογνωμία </w:t>
      </w:r>
      <w:r w:rsidR="00E53229" w:rsidRPr="009976D4">
        <w:rPr>
          <w:rFonts w:ascii="Times New Roman" w:eastAsiaTheme="minorHAnsi" w:hAnsi="Times New Roman" w:cs="Times New Roman"/>
          <w:sz w:val="24"/>
          <w:szCs w:val="24"/>
        </w:rPr>
        <w:t xml:space="preserve">της παραδοσιακά κατακερματισμένης </w:t>
      </w:r>
      <w:r w:rsidR="006B1FB6" w:rsidRPr="009976D4">
        <w:rPr>
          <w:rFonts w:ascii="Times New Roman" w:eastAsiaTheme="minorHAnsi" w:hAnsi="Times New Roman" w:cs="Times New Roman"/>
          <w:sz w:val="24"/>
          <w:szCs w:val="24"/>
        </w:rPr>
        <w:t>ε</w:t>
      </w:r>
      <w:r w:rsidR="00E53229" w:rsidRPr="009976D4">
        <w:rPr>
          <w:rFonts w:ascii="Times New Roman" w:eastAsiaTheme="minorHAnsi" w:hAnsi="Times New Roman" w:cs="Times New Roman"/>
          <w:sz w:val="24"/>
          <w:szCs w:val="24"/>
        </w:rPr>
        <w:t xml:space="preserve">λληνικής αριστεράς </w:t>
      </w:r>
      <w:r w:rsidR="00E14D24" w:rsidRPr="009976D4">
        <w:rPr>
          <w:rFonts w:ascii="Times New Roman" w:eastAsiaTheme="minorHAnsi" w:hAnsi="Times New Roman" w:cs="Times New Roman"/>
          <w:sz w:val="24"/>
          <w:szCs w:val="24"/>
        </w:rPr>
        <w:t>για</w:t>
      </w:r>
      <w:r w:rsidR="00E53229" w:rsidRPr="009976D4">
        <w:rPr>
          <w:rFonts w:ascii="Times New Roman" w:eastAsiaTheme="minorHAnsi" w:hAnsi="Times New Roman" w:cs="Times New Roman"/>
          <w:sz w:val="24"/>
          <w:szCs w:val="24"/>
        </w:rPr>
        <w:t xml:space="preserve"> το ελάχιστο εγγυημένο εισόδημα στέρησε από την αριστερά την ευκαιρία να λειτουργήσει</w:t>
      </w:r>
      <w:r w:rsidR="00E14D24" w:rsidRPr="009976D4">
        <w:rPr>
          <w:rFonts w:ascii="Times New Roman" w:eastAsiaTheme="minorHAnsi" w:hAnsi="Times New Roman" w:cs="Times New Roman"/>
          <w:sz w:val="24"/>
          <w:szCs w:val="24"/>
        </w:rPr>
        <w:t xml:space="preserve"> ως μοχλός πίε</w:t>
      </w:r>
      <w:r w:rsidRPr="009976D4">
        <w:rPr>
          <w:rFonts w:ascii="Times New Roman" w:eastAsiaTheme="minorHAnsi" w:hAnsi="Times New Roman" w:cs="Times New Roman"/>
          <w:sz w:val="24"/>
          <w:szCs w:val="24"/>
        </w:rPr>
        <w:t xml:space="preserve">σης για τη θέσπιση </w:t>
      </w:r>
      <w:r w:rsidR="006B1FB6" w:rsidRPr="009976D4">
        <w:rPr>
          <w:rFonts w:ascii="Times New Roman" w:eastAsiaTheme="minorHAnsi" w:hAnsi="Times New Roman" w:cs="Times New Roman"/>
          <w:sz w:val="24"/>
          <w:szCs w:val="24"/>
        </w:rPr>
        <w:t>του</w:t>
      </w:r>
      <w:r w:rsidR="00E53229" w:rsidRPr="009976D4">
        <w:rPr>
          <w:rFonts w:ascii="Times New Roman" w:eastAsiaTheme="minorHAnsi" w:hAnsi="Times New Roman" w:cs="Times New Roman"/>
          <w:sz w:val="24"/>
          <w:szCs w:val="24"/>
        </w:rPr>
        <w:t xml:space="preserve"> μέτρου</w:t>
      </w:r>
      <w:r w:rsidRPr="009976D4">
        <w:rPr>
          <w:rFonts w:ascii="Times New Roman" w:eastAsiaTheme="minorHAnsi" w:hAnsi="Times New Roman" w:cs="Times New Roman"/>
          <w:sz w:val="24"/>
          <w:szCs w:val="24"/>
        </w:rPr>
        <w:t>.</w:t>
      </w:r>
      <w:r w:rsidR="00AD4A89" w:rsidRPr="009976D4">
        <w:rPr>
          <w:rFonts w:ascii="Times New Roman" w:eastAsiaTheme="minorHAnsi" w:hAnsi="Times New Roman" w:cs="Times New Roman"/>
          <w:sz w:val="24"/>
          <w:szCs w:val="24"/>
        </w:rPr>
        <w:t xml:space="preserve"> </w:t>
      </w:r>
      <w:r w:rsidR="00E53229" w:rsidRPr="009976D4">
        <w:rPr>
          <w:rFonts w:ascii="Times New Roman" w:eastAsiaTheme="minorHAnsi" w:hAnsi="Times New Roman" w:cs="Times New Roman"/>
          <w:sz w:val="24"/>
          <w:szCs w:val="24"/>
        </w:rPr>
        <w:t xml:space="preserve">Παράλληλα, </w:t>
      </w:r>
      <w:r w:rsidRPr="009976D4">
        <w:rPr>
          <w:rFonts w:ascii="Times New Roman" w:eastAsiaTheme="minorHAnsi" w:hAnsi="Times New Roman" w:cs="Times New Roman"/>
          <w:sz w:val="24"/>
          <w:szCs w:val="24"/>
        </w:rPr>
        <w:lastRenderedPageBreak/>
        <w:t>οι συνδικαλιστικές οργανώσεις έβλεπαν με δυσπιστία τ</w:t>
      </w:r>
      <w:r w:rsidR="00E53229" w:rsidRPr="009976D4">
        <w:rPr>
          <w:rFonts w:ascii="Times New Roman" w:eastAsiaTheme="minorHAnsi" w:hAnsi="Times New Roman" w:cs="Times New Roman"/>
          <w:sz w:val="24"/>
          <w:szCs w:val="24"/>
        </w:rPr>
        <w:t xml:space="preserve">ις πιθανές επιπτώσεις ενός </w:t>
      </w:r>
      <w:r w:rsidR="00E3549E" w:rsidRPr="009976D4">
        <w:rPr>
          <w:rFonts w:ascii="Times New Roman" w:eastAsiaTheme="minorHAnsi" w:hAnsi="Times New Roman" w:cs="Times New Roman"/>
          <w:sz w:val="24"/>
          <w:szCs w:val="24"/>
        </w:rPr>
        <w:t>ελάχιστου εγγυημένου εισοδήματος</w:t>
      </w:r>
      <w:r w:rsidRPr="009976D4">
        <w:rPr>
          <w:rFonts w:ascii="Times New Roman" w:eastAsiaTheme="minorHAnsi" w:hAnsi="Times New Roman" w:cs="Times New Roman"/>
          <w:sz w:val="24"/>
          <w:szCs w:val="24"/>
        </w:rPr>
        <w:t>.</w:t>
      </w:r>
      <w:r w:rsidR="00A50223" w:rsidRPr="009976D4">
        <w:rPr>
          <w:rFonts w:ascii="Times New Roman" w:eastAsiaTheme="minorHAnsi" w:hAnsi="Times New Roman" w:cs="Times New Roman"/>
          <w:sz w:val="24"/>
          <w:szCs w:val="24"/>
        </w:rPr>
        <w:t xml:space="preserve"> </w:t>
      </w:r>
    </w:p>
    <w:p w:rsidR="00614BA8" w:rsidRPr="009976D4" w:rsidRDefault="00614BA8" w:rsidP="000B51C4">
      <w:pPr>
        <w:spacing w:before="0" w:after="0" w:line="360" w:lineRule="auto"/>
        <w:ind w:firstLine="720"/>
        <w:rPr>
          <w:rFonts w:ascii="Times New Roman" w:eastAsiaTheme="minorHAnsi" w:hAnsi="Times New Roman" w:cs="Times New Roman"/>
          <w:sz w:val="24"/>
          <w:szCs w:val="24"/>
        </w:rPr>
      </w:pPr>
    </w:p>
    <w:p w:rsidR="001D1B3A" w:rsidRDefault="006B1FB6" w:rsidP="000B51C4">
      <w:pPr>
        <w:spacing w:before="0" w:after="0" w:line="360" w:lineRule="auto"/>
        <w:ind w:firstLine="720"/>
        <w:rPr>
          <w:rFonts w:ascii="Times New Roman" w:eastAsiaTheme="minorHAnsi" w:hAnsi="Times New Roman" w:cs="Times New Roman"/>
          <w:sz w:val="24"/>
          <w:szCs w:val="24"/>
        </w:rPr>
      </w:pPr>
      <w:r w:rsidRPr="009976D4">
        <w:rPr>
          <w:rFonts w:ascii="Times New Roman" w:eastAsiaTheme="minorHAnsi" w:hAnsi="Times New Roman" w:cs="Times New Roman"/>
          <w:sz w:val="24"/>
          <w:szCs w:val="24"/>
        </w:rPr>
        <w:t>Η</w:t>
      </w:r>
      <w:r w:rsidR="00A50223" w:rsidRPr="009976D4">
        <w:rPr>
          <w:rFonts w:ascii="Times New Roman" w:eastAsiaTheme="minorHAnsi" w:hAnsi="Times New Roman" w:cs="Times New Roman"/>
          <w:sz w:val="24"/>
          <w:szCs w:val="24"/>
        </w:rPr>
        <w:t xml:space="preserve"> </w:t>
      </w:r>
      <w:r w:rsidRPr="009976D4">
        <w:rPr>
          <w:rFonts w:ascii="Times New Roman" w:eastAsiaTheme="minorHAnsi" w:hAnsi="Times New Roman" w:cs="Times New Roman"/>
          <w:sz w:val="24"/>
          <w:szCs w:val="24"/>
        </w:rPr>
        <w:t>πολυδιάσπαση του ε</w:t>
      </w:r>
      <w:r w:rsidR="00A50223" w:rsidRPr="009976D4">
        <w:rPr>
          <w:rFonts w:ascii="Times New Roman" w:eastAsiaTheme="minorHAnsi" w:hAnsi="Times New Roman" w:cs="Times New Roman"/>
          <w:sz w:val="24"/>
          <w:szCs w:val="24"/>
        </w:rPr>
        <w:t xml:space="preserve">λληνικού εργατικού κινήματος συνέβαλε στη δυσκολία του </w:t>
      </w:r>
      <w:r w:rsidR="00E53229" w:rsidRPr="009976D4">
        <w:rPr>
          <w:rFonts w:ascii="Times New Roman" w:eastAsiaTheme="minorHAnsi" w:hAnsi="Times New Roman" w:cs="Times New Roman"/>
          <w:sz w:val="24"/>
          <w:szCs w:val="24"/>
        </w:rPr>
        <w:t xml:space="preserve">κινήματος αυτού </w:t>
      </w:r>
      <w:r w:rsidR="00A50223" w:rsidRPr="009976D4">
        <w:rPr>
          <w:rFonts w:ascii="Times New Roman" w:eastAsiaTheme="minorHAnsi" w:hAnsi="Times New Roman" w:cs="Times New Roman"/>
          <w:sz w:val="24"/>
          <w:szCs w:val="24"/>
        </w:rPr>
        <w:t xml:space="preserve">να εκπροσωπήσει με τρόπο δίκαιο και ενιαίο </w:t>
      </w:r>
      <w:r w:rsidR="00E53229" w:rsidRPr="009976D4">
        <w:rPr>
          <w:rFonts w:ascii="Times New Roman" w:eastAsiaTheme="minorHAnsi" w:hAnsi="Times New Roman" w:cs="Times New Roman"/>
          <w:sz w:val="24"/>
          <w:szCs w:val="24"/>
        </w:rPr>
        <w:t>όλες τις ομάδες</w:t>
      </w:r>
      <w:r w:rsidR="00A50223" w:rsidRPr="009976D4">
        <w:rPr>
          <w:rFonts w:ascii="Times New Roman" w:eastAsiaTheme="minorHAnsi" w:hAnsi="Times New Roman" w:cs="Times New Roman"/>
          <w:sz w:val="24"/>
          <w:szCs w:val="24"/>
        </w:rPr>
        <w:t xml:space="preserve"> </w:t>
      </w:r>
      <w:r w:rsidR="00E53229" w:rsidRPr="009976D4">
        <w:rPr>
          <w:rFonts w:ascii="Times New Roman" w:eastAsiaTheme="minorHAnsi" w:hAnsi="Times New Roman" w:cs="Times New Roman"/>
          <w:sz w:val="24"/>
          <w:szCs w:val="24"/>
        </w:rPr>
        <w:t>των εργαζομένων</w:t>
      </w:r>
      <w:r w:rsidR="00A50223" w:rsidRPr="009976D4">
        <w:rPr>
          <w:rFonts w:ascii="Times New Roman" w:eastAsiaTheme="minorHAnsi" w:hAnsi="Times New Roman" w:cs="Times New Roman"/>
          <w:sz w:val="24"/>
          <w:szCs w:val="24"/>
        </w:rPr>
        <w:t xml:space="preserve">. Πόσο μάλλον </w:t>
      </w:r>
      <w:r w:rsidR="00E53229" w:rsidRPr="009976D4">
        <w:rPr>
          <w:rFonts w:ascii="Times New Roman" w:eastAsiaTheme="minorHAnsi" w:hAnsi="Times New Roman" w:cs="Times New Roman"/>
          <w:sz w:val="24"/>
          <w:szCs w:val="24"/>
        </w:rPr>
        <w:t xml:space="preserve">στο να προάγει </w:t>
      </w:r>
      <w:r w:rsidR="00A50223" w:rsidRPr="009976D4">
        <w:rPr>
          <w:rFonts w:ascii="Times New Roman" w:eastAsiaTheme="minorHAnsi" w:hAnsi="Times New Roman" w:cs="Times New Roman"/>
          <w:sz w:val="24"/>
          <w:szCs w:val="24"/>
        </w:rPr>
        <w:t xml:space="preserve">αιτήματα, όπως η </w:t>
      </w:r>
      <w:r w:rsidR="00E53229" w:rsidRPr="009976D4">
        <w:rPr>
          <w:rFonts w:ascii="Times New Roman" w:eastAsiaTheme="minorHAnsi" w:hAnsi="Times New Roman" w:cs="Times New Roman"/>
          <w:sz w:val="24"/>
          <w:szCs w:val="24"/>
        </w:rPr>
        <w:t xml:space="preserve">θεσμοθέτηση ενός </w:t>
      </w:r>
      <w:r w:rsidR="00E3549E" w:rsidRPr="009976D4">
        <w:rPr>
          <w:rFonts w:ascii="Times New Roman" w:eastAsiaTheme="minorHAnsi" w:hAnsi="Times New Roman" w:cs="Times New Roman"/>
          <w:sz w:val="24"/>
          <w:szCs w:val="24"/>
        </w:rPr>
        <w:t>ελάχιστου εγγυημένου εισοδήματος</w:t>
      </w:r>
      <w:r w:rsidR="00A50223" w:rsidRPr="009976D4">
        <w:rPr>
          <w:rFonts w:ascii="Times New Roman" w:eastAsiaTheme="minorHAnsi" w:hAnsi="Times New Roman" w:cs="Times New Roman"/>
          <w:sz w:val="24"/>
          <w:szCs w:val="24"/>
        </w:rPr>
        <w:t xml:space="preserve">, το οποίο στοχεύει στη βελτίωση της προστασίας και την αύξηση της ευημερίας </w:t>
      </w:r>
      <w:r w:rsidR="00C750D8" w:rsidRPr="009976D4">
        <w:rPr>
          <w:rFonts w:ascii="Times New Roman" w:eastAsiaTheme="minorHAnsi" w:hAnsi="Times New Roman" w:cs="Times New Roman"/>
          <w:sz w:val="24"/>
          <w:szCs w:val="24"/>
        </w:rPr>
        <w:t xml:space="preserve">ατόμων </w:t>
      </w:r>
      <w:r w:rsidR="00C750D8">
        <w:rPr>
          <w:rFonts w:ascii="Times New Roman" w:eastAsiaTheme="minorHAnsi" w:hAnsi="Times New Roman" w:cs="Times New Roman"/>
          <w:sz w:val="24"/>
          <w:szCs w:val="24"/>
        </w:rPr>
        <w:t>και ομάδων</w:t>
      </w:r>
      <w:r w:rsidR="00E53229" w:rsidRPr="009976D4">
        <w:rPr>
          <w:rFonts w:ascii="Times New Roman" w:eastAsiaTheme="minorHAnsi" w:hAnsi="Times New Roman" w:cs="Times New Roman"/>
          <w:sz w:val="24"/>
          <w:szCs w:val="24"/>
        </w:rPr>
        <w:t>,</w:t>
      </w:r>
      <w:r w:rsidR="00A50223" w:rsidRPr="009976D4">
        <w:rPr>
          <w:rFonts w:ascii="Times New Roman" w:eastAsiaTheme="minorHAnsi" w:hAnsi="Times New Roman" w:cs="Times New Roman"/>
          <w:sz w:val="24"/>
          <w:szCs w:val="24"/>
        </w:rPr>
        <w:t xml:space="preserve"> συχνά αποκλεισμένων από </w:t>
      </w:r>
      <w:r w:rsidR="00E53229" w:rsidRPr="009976D4">
        <w:rPr>
          <w:rFonts w:ascii="Times New Roman" w:eastAsiaTheme="minorHAnsi" w:hAnsi="Times New Roman" w:cs="Times New Roman"/>
          <w:sz w:val="24"/>
          <w:szCs w:val="24"/>
        </w:rPr>
        <w:t xml:space="preserve">ομάδες εκπροσώπησης συμφερόντων και </w:t>
      </w:r>
      <w:r w:rsidR="00A50223" w:rsidRPr="009976D4">
        <w:rPr>
          <w:rFonts w:ascii="Times New Roman" w:eastAsiaTheme="minorHAnsi" w:hAnsi="Times New Roman" w:cs="Times New Roman"/>
          <w:sz w:val="24"/>
          <w:szCs w:val="24"/>
        </w:rPr>
        <w:t>το κοινωνικό και πολιτικό σύστημα</w:t>
      </w:r>
      <w:r w:rsidR="00E53229" w:rsidRPr="009976D4">
        <w:rPr>
          <w:rFonts w:ascii="Times New Roman" w:eastAsiaTheme="minorHAnsi" w:hAnsi="Times New Roman" w:cs="Times New Roman"/>
          <w:sz w:val="24"/>
          <w:szCs w:val="24"/>
        </w:rPr>
        <w:t xml:space="preserve"> γενικότερα</w:t>
      </w:r>
      <w:r w:rsidR="00A50223" w:rsidRPr="009976D4">
        <w:rPr>
          <w:rFonts w:ascii="Times New Roman" w:eastAsiaTheme="minorHAnsi" w:hAnsi="Times New Roman" w:cs="Times New Roman"/>
          <w:sz w:val="24"/>
          <w:szCs w:val="24"/>
        </w:rPr>
        <w:t>.</w:t>
      </w:r>
    </w:p>
    <w:p w:rsidR="00614BA8" w:rsidRPr="009976D4" w:rsidRDefault="00614BA8" w:rsidP="000B51C4">
      <w:pPr>
        <w:spacing w:before="0" w:after="0" w:line="360" w:lineRule="auto"/>
        <w:ind w:firstLine="720"/>
        <w:rPr>
          <w:rFonts w:ascii="Times New Roman" w:eastAsiaTheme="minorHAnsi" w:hAnsi="Times New Roman" w:cs="Times New Roman"/>
          <w:sz w:val="24"/>
          <w:szCs w:val="24"/>
        </w:rPr>
      </w:pPr>
    </w:p>
    <w:p w:rsidR="00953792" w:rsidRDefault="006938D6" w:rsidP="009E009C">
      <w:pPr>
        <w:spacing w:before="0" w:after="0" w:line="360" w:lineRule="auto"/>
        <w:ind w:firstLine="720"/>
        <w:rPr>
          <w:rFonts w:ascii="Times New Roman" w:eastAsia="Calibri" w:hAnsi="Times New Roman" w:cs="Times New Roman"/>
          <w:sz w:val="24"/>
          <w:szCs w:val="24"/>
        </w:rPr>
      </w:pPr>
      <w:r w:rsidRPr="009976D4">
        <w:rPr>
          <w:rFonts w:ascii="Times New Roman" w:eastAsia="Calibri" w:hAnsi="Times New Roman" w:cs="Times New Roman"/>
          <w:sz w:val="24"/>
          <w:szCs w:val="24"/>
        </w:rPr>
        <w:t xml:space="preserve">Η πρόσφατη απόφαση για </w:t>
      </w:r>
      <w:r w:rsidR="00E53229" w:rsidRPr="009976D4">
        <w:rPr>
          <w:rFonts w:ascii="Times New Roman" w:eastAsia="Calibri" w:hAnsi="Times New Roman" w:cs="Times New Roman"/>
          <w:sz w:val="24"/>
          <w:szCs w:val="24"/>
        </w:rPr>
        <w:t xml:space="preserve">τη θέσπιση ενός </w:t>
      </w:r>
      <w:r w:rsidR="00E3549E" w:rsidRPr="009976D4">
        <w:rPr>
          <w:rFonts w:ascii="Times New Roman" w:eastAsia="Calibri" w:hAnsi="Times New Roman" w:cs="Times New Roman"/>
          <w:sz w:val="24"/>
          <w:szCs w:val="24"/>
        </w:rPr>
        <w:t>ελάχιστου εγγυημένου εισοδήματος</w:t>
      </w:r>
      <w:r w:rsidRPr="009976D4">
        <w:rPr>
          <w:rFonts w:ascii="Times New Roman" w:eastAsia="Calibri" w:hAnsi="Times New Roman" w:cs="Times New Roman"/>
          <w:sz w:val="24"/>
          <w:szCs w:val="24"/>
        </w:rPr>
        <w:t xml:space="preserve"> θα πρέπει να αξιολογηθεί σε συνάρτηση με τις συνέπειες της σοβαρής οικονομικής κρίσης και τ</w:t>
      </w:r>
      <w:r w:rsidR="000C59CF" w:rsidRPr="009976D4">
        <w:rPr>
          <w:rFonts w:ascii="Times New Roman" w:eastAsia="Calibri" w:hAnsi="Times New Roman" w:cs="Times New Roman"/>
          <w:sz w:val="24"/>
          <w:szCs w:val="24"/>
        </w:rPr>
        <w:t xml:space="preserve">ων μέτρων λιτότητας, που </w:t>
      </w:r>
      <w:r w:rsidR="00E53229" w:rsidRPr="009976D4">
        <w:rPr>
          <w:rFonts w:ascii="Times New Roman" w:eastAsia="Calibri" w:hAnsi="Times New Roman" w:cs="Times New Roman"/>
          <w:sz w:val="24"/>
          <w:szCs w:val="24"/>
        </w:rPr>
        <w:t xml:space="preserve">ουσιαστικά </w:t>
      </w:r>
      <w:r w:rsidRPr="009976D4">
        <w:rPr>
          <w:rFonts w:ascii="Times New Roman" w:eastAsia="Calibri" w:hAnsi="Times New Roman" w:cs="Times New Roman"/>
          <w:sz w:val="24"/>
          <w:szCs w:val="24"/>
        </w:rPr>
        <w:t xml:space="preserve">επέβαλαν </w:t>
      </w:r>
      <w:r w:rsidR="00E53229" w:rsidRPr="009976D4">
        <w:rPr>
          <w:rFonts w:ascii="Times New Roman" w:eastAsia="Calibri" w:hAnsi="Times New Roman" w:cs="Times New Roman"/>
          <w:sz w:val="24"/>
          <w:szCs w:val="24"/>
        </w:rPr>
        <w:t xml:space="preserve">- </w:t>
      </w:r>
      <w:r w:rsidRPr="009976D4">
        <w:rPr>
          <w:rFonts w:ascii="Times New Roman" w:eastAsia="Calibri" w:hAnsi="Times New Roman" w:cs="Times New Roman"/>
          <w:sz w:val="24"/>
          <w:szCs w:val="24"/>
        </w:rPr>
        <w:t xml:space="preserve">άνωθεν και έξωθεν </w:t>
      </w:r>
      <w:r w:rsidR="00E53229" w:rsidRPr="009976D4">
        <w:rPr>
          <w:rFonts w:ascii="Times New Roman" w:eastAsia="Calibri" w:hAnsi="Times New Roman" w:cs="Times New Roman"/>
          <w:sz w:val="24"/>
          <w:szCs w:val="24"/>
        </w:rPr>
        <w:t>- στην εγχώρια πολιτική ατζέντα ένα τέτοιο μέτρο</w:t>
      </w:r>
      <w:r w:rsidR="001F18AD" w:rsidRPr="009976D4">
        <w:rPr>
          <w:rFonts w:ascii="Times New Roman" w:eastAsia="Calibri" w:hAnsi="Times New Roman" w:cs="Times New Roman"/>
          <w:sz w:val="24"/>
          <w:szCs w:val="24"/>
        </w:rPr>
        <w:t>. Η σχετική απόφαση παρέχει σ</w:t>
      </w:r>
      <w:r w:rsidRPr="009976D4">
        <w:rPr>
          <w:rFonts w:ascii="Times New Roman" w:eastAsia="Calibri" w:hAnsi="Times New Roman" w:cs="Times New Roman"/>
          <w:sz w:val="24"/>
          <w:szCs w:val="24"/>
        </w:rPr>
        <w:t xml:space="preserve">την ελληνική κυβέρνηση συνασπισμού </w:t>
      </w:r>
      <w:r w:rsidR="001F18AD" w:rsidRPr="009976D4">
        <w:rPr>
          <w:rFonts w:ascii="Times New Roman" w:eastAsia="Calibri" w:hAnsi="Times New Roman" w:cs="Times New Roman"/>
          <w:sz w:val="24"/>
          <w:szCs w:val="24"/>
        </w:rPr>
        <w:t>την ευκαιρία να εκδηλώσει</w:t>
      </w:r>
      <w:r w:rsidRPr="009976D4">
        <w:rPr>
          <w:rFonts w:ascii="Times New Roman" w:eastAsia="Calibri" w:hAnsi="Times New Roman" w:cs="Times New Roman"/>
          <w:sz w:val="24"/>
          <w:szCs w:val="24"/>
        </w:rPr>
        <w:t xml:space="preserve"> ενδιαφέρον για </w:t>
      </w:r>
      <w:r w:rsidR="001F18AD" w:rsidRPr="009976D4">
        <w:rPr>
          <w:rFonts w:ascii="Times New Roman" w:eastAsia="Calibri" w:hAnsi="Times New Roman" w:cs="Times New Roman"/>
          <w:sz w:val="24"/>
          <w:szCs w:val="24"/>
        </w:rPr>
        <w:t>τα χαμηλότ</w:t>
      </w:r>
      <w:r w:rsidR="007676F1" w:rsidRPr="009976D4">
        <w:rPr>
          <w:rFonts w:ascii="Times New Roman" w:eastAsia="Calibri" w:hAnsi="Times New Roman" w:cs="Times New Roman"/>
          <w:sz w:val="24"/>
          <w:szCs w:val="24"/>
        </w:rPr>
        <w:t xml:space="preserve">ερα κοινωνικοικονομικά στρώματα, </w:t>
      </w:r>
      <w:r w:rsidR="001F18AD" w:rsidRPr="009976D4">
        <w:rPr>
          <w:rFonts w:ascii="Times New Roman" w:eastAsia="Calibri" w:hAnsi="Times New Roman" w:cs="Times New Roman"/>
          <w:sz w:val="24"/>
          <w:szCs w:val="24"/>
        </w:rPr>
        <w:t xml:space="preserve">με </w:t>
      </w:r>
      <w:r w:rsidRPr="009976D4">
        <w:rPr>
          <w:rFonts w:ascii="Times New Roman" w:eastAsia="Calibri" w:hAnsi="Times New Roman" w:cs="Times New Roman"/>
          <w:sz w:val="24"/>
          <w:szCs w:val="24"/>
        </w:rPr>
        <w:t xml:space="preserve">περιορισμένο οικονομικό κόστος και </w:t>
      </w:r>
      <w:r w:rsidR="009E009C" w:rsidRPr="009976D4">
        <w:rPr>
          <w:rFonts w:ascii="Times New Roman" w:eastAsia="Calibri" w:hAnsi="Times New Roman" w:cs="Times New Roman"/>
          <w:sz w:val="24"/>
          <w:szCs w:val="24"/>
        </w:rPr>
        <w:t>πιθανά εκλογικά κέρδη.</w:t>
      </w:r>
      <w:r w:rsidRPr="009976D4">
        <w:rPr>
          <w:rFonts w:ascii="Times New Roman" w:eastAsia="Calibri" w:hAnsi="Times New Roman" w:cs="Times New Roman"/>
          <w:sz w:val="24"/>
          <w:szCs w:val="24"/>
        </w:rPr>
        <w:t xml:space="preserve"> </w:t>
      </w:r>
      <w:r w:rsidR="007676F1" w:rsidRPr="009976D4">
        <w:rPr>
          <w:rFonts w:ascii="Times New Roman" w:eastAsia="Calibri" w:hAnsi="Times New Roman" w:cs="Times New Roman"/>
          <w:sz w:val="24"/>
          <w:szCs w:val="24"/>
        </w:rPr>
        <w:t>Σ</w:t>
      </w:r>
      <w:r w:rsidR="009E009C" w:rsidRPr="009976D4">
        <w:rPr>
          <w:rFonts w:ascii="Times New Roman" w:eastAsia="Calibri" w:hAnsi="Times New Roman" w:cs="Times New Roman"/>
          <w:sz w:val="24"/>
          <w:szCs w:val="24"/>
        </w:rPr>
        <w:t>τερεί, επίσης,</w:t>
      </w:r>
      <w:r w:rsidRPr="009976D4">
        <w:rPr>
          <w:rFonts w:ascii="Times New Roman" w:eastAsia="Calibri" w:hAnsi="Times New Roman" w:cs="Times New Roman"/>
          <w:sz w:val="24"/>
          <w:szCs w:val="24"/>
        </w:rPr>
        <w:t xml:space="preserve"> </w:t>
      </w:r>
      <w:r w:rsidR="009E009C" w:rsidRPr="009976D4">
        <w:rPr>
          <w:rFonts w:ascii="Times New Roman" w:eastAsia="Calibri" w:hAnsi="Times New Roman" w:cs="Times New Roman"/>
          <w:sz w:val="24"/>
          <w:szCs w:val="24"/>
        </w:rPr>
        <w:t xml:space="preserve">τη δυνατότητα από </w:t>
      </w:r>
      <w:r w:rsidRPr="009976D4">
        <w:rPr>
          <w:rFonts w:ascii="Times New Roman" w:eastAsia="Calibri" w:hAnsi="Times New Roman" w:cs="Times New Roman"/>
          <w:sz w:val="24"/>
          <w:szCs w:val="24"/>
        </w:rPr>
        <w:t xml:space="preserve">το ισχυρότερο κόμμα της αντιπολίτευσης, </w:t>
      </w:r>
      <w:r w:rsidR="009E009C" w:rsidRPr="009976D4">
        <w:rPr>
          <w:rFonts w:ascii="Times New Roman" w:eastAsia="Calibri" w:hAnsi="Times New Roman" w:cs="Times New Roman"/>
          <w:sz w:val="24"/>
          <w:szCs w:val="24"/>
        </w:rPr>
        <w:t>τ</w:t>
      </w:r>
      <w:r w:rsidRPr="009976D4">
        <w:rPr>
          <w:rFonts w:ascii="Times New Roman" w:eastAsia="Calibri" w:hAnsi="Times New Roman" w:cs="Times New Roman"/>
          <w:sz w:val="24"/>
          <w:szCs w:val="24"/>
        </w:rPr>
        <w:t>ο ΣΥ</w:t>
      </w:r>
      <w:r w:rsidR="007676F1" w:rsidRPr="009976D4">
        <w:rPr>
          <w:rFonts w:ascii="Times New Roman" w:eastAsia="Calibri" w:hAnsi="Times New Roman" w:cs="Times New Roman"/>
          <w:sz w:val="24"/>
          <w:szCs w:val="24"/>
        </w:rPr>
        <w:t>.</w:t>
      </w:r>
      <w:r w:rsidRPr="009976D4">
        <w:rPr>
          <w:rFonts w:ascii="Times New Roman" w:eastAsia="Calibri" w:hAnsi="Times New Roman" w:cs="Times New Roman"/>
          <w:sz w:val="24"/>
          <w:szCs w:val="24"/>
        </w:rPr>
        <w:t>ΡΙΖ</w:t>
      </w:r>
      <w:r w:rsidR="007676F1" w:rsidRPr="009976D4">
        <w:rPr>
          <w:rFonts w:ascii="Times New Roman" w:eastAsia="Calibri" w:hAnsi="Times New Roman" w:cs="Times New Roman"/>
          <w:sz w:val="24"/>
          <w:szCs w:val="24"/>
        </w:rPr>
        <w:t>.</w:t>
      </w:r>
      <w:r w:rsidRPr="009976D4">
        <w:rPr>
          <w:rFonts w:ascii="Times New Roman" w:eastAsia="Calibri" w:hAnsi="Times New Roman" w:cs="Times New Roman"/>
          <w:sz w:val="24"/>
          <w:szCs w:val="24"/>
        </w:rPr>
        <w:t>Α</w:t>
      </w:r>
      <w:r w:rsidR="007676F1" w:rsidRPr="009976D4">
        <w:rPr>
          <w:rFonts w:ascii="Times New Roman" w:eastAsia="Calibri" w:hAnsi="Times New Roman" w:cs="Times New Roman"/>
          <w:sz w:val="24"/>
          <w:szCs w:val="24"/>
        </w:rPr>
        <w:t>.</w:t>
      </w:r>
      <w:r w:rsidRPr="009976D4">
        <w:rPr>
          <w:rFonts w:ascii="Times New Roman" w:eastAsia="Calibri" w:hAnsi="Times New Roman" w:cs="Times New Roman"/>
          <w:sz w:val="24"/>
          <w:szCs w:val="24"/>
        </w:rPr>
        <w:t>,</w:t>
      </w:r>
      <w:r w:rsidR="009E009C" w:rsidRPr="009976D4">
        <w:rPr>
          <w:rFonts w:ascii="Times New Roman" w:eastAsia="Calibri" w:hAnsi="Times New Roman" w:cs="Times New Roman"/>
          <w:sz w:val="24"/>
          <w:szCs w:val="24"/>
        </w:rPr>
        <w:t xml:space="preserve"> να παίξει</w:t>
      </w:r>
      <w:r w:rsidRPr="009976D4">
        <w:rPr>
          <w:rFonts w:ascii="Times New Roman" w:eastAsia="Calibri" w:hAnsi="Times New Roman" w:cs="Times New Roman"/>
          <w:sz w:val="24"/>
          <w:szCs w:val="24"/>
        </w:rPr>
        <w:t xml:space="preserve"> </w:t>
      </w:r>
      <w:r w:rsidR="007676F1" w:rsidRPr="009976D4">
        <w:rPr>
          <w:rFonts w:ascii="Times New Roman" w:eastAsia="Calibri" w:hAnsi="Times New Roman" w:cs="Times New Roman"/>
          <w:sz w:val="24"/>
          <w:szCs w:val="24"/>
        </w:rPr>
        <w:t xml:space="preserve">το χαρτί του </w:t>
      </w:r>
      <w:r w:rsidR="00E3549E" w:rsidRPr="009976D4">
        <w:rPr>
          <w:rFonts w:ascii="Times New Roman" w:eastAsia="Calibri" w:hAnsi="Times New Roman" w:cs="Times New Roman"/>
          <w:sz w:val="24"/>
          <w:szCs w:val="24"/>
        </w:rPr>
        <w:t>ελάχιστου εγγυημένου εισοδήματος</w:t>
      </w:r>
      <w:r w:rsidR="009E009C" w:rsidRPr="009976D4">
        <w:rPr>
          <w:rFonts w:ascii="Times New Roman" w:eastAsia="Calibri" w:hAnsi="Times New Roman" w:cs="Times New Roman"/>
          <w:sz w:val="24"/>
          <w:szCs w:val="24"/>
        </w:rPr>
        <w:t xml:space="preserve"> </w:t>
      </w:r>
      <w:r w:rsidRPr="009976D4">
        <w:rPr>
          <w:rFonts w:ascii="Times New Roman" w:eastAsia="Calibri" w:hAnsi="Times New Roman" w:cs="Times New Roman"/>
          <w:sz w:val="24"/>
          <w:szCs w:val="24"/>
        </w:rPr>
        <w:t xml:space="preserve">στις επόμενες εκλογές. </w:t>
      </w:r>
    </w:p>
    <w:p w:rsidR="00614BA8" w:rsidRPr="009976D4" w:rsidRDefault="00614BA8" w:rsidP="009E009C">
      <w:pPr>
        <w:spacing w:before="0" w:after="0" w:line="360" w:lineRule="auto"/>
        <w:ind w:firstLine="720"/>
        <w:rPr>
          <w:rFonts w:ascii="Times New Roman" w:eastAsia="Calibri" w:hAnsi="Times New Roman" w:cs="Times New Roman"/>
          <w:sz w:val="24"/>
          <w:szCs w:val="24"/>
        </w:rPr>
      </w:pPr>
    </w:p>
    <w:p w:rsidR="007B3270" w:rsidRDefault="00C16FEF" w:rsidP="00953792">
      <w:pPr>
        <w:autoSpaceDE w:val="0"/>
        <w:autoSpaceDN w:val="0"/>
        <w:adjustRightInd w:val="0"/>
        <w:spacing w:before="0" w:after="0" w:line="360" w:lineRule="auto"/>
        <w:ind w:firstLine="720"/>
        <w:rPr>
          <w:rFonts w:ascii="Times New Roman" w:eastAsia="Calibri" w:hAnsi="Times New Roman" w:cs="Times New Roman"/>
          <w:sz w:val="24"/>
          <w:szCs w:val="24"/>
        </w:rPr>
      </w:pPr>
      <w:r w:rsidRPr="009976D4">
        <w:rPr>
          <w:rFonts w:ascii="Times New Roman" w:eastAsia="Calibri" w:hAnsi="Times New Roman" w:cs="Times New Roman"/>
          <w:sz w:val="24"/>
          <w:szCs w:val="24"/>
        </w:rPr>
        <w:t xml:space="preserve">Τέλος, οι καθυστερήσεις στην </w:t>
      </w:r>
      <w:r w:rsidR="007676F1" w:rsidRPr="009976D4">
        <w:rPr>
          <w:rFonts w:ascii="Times New Roman" w:eastAsia="Calibri" w:hAnsi="Times New Roman" w:cs="Times New Roman"/>
          <w:sz w:val="24"/>
          <w:szCs w:val="24"/>
        </w:rPr>
        <w:t xml:space="preserve">πιλοτική εφαρμογή </w:t>
      </w:r>
      <w:r w:rsidRPr="009976D4">
        <w:rPr>
          <w:rFonts w:ascii="Times New Roman" w:eastAsia="Calibri" w:hAnsi="Times New Roman" w:cs="Times New Roman"/>
          <w:sz w:val="24"/>
          <w:szCs w:val="24"/>
        </w:rPr>
        <w:t xml:space="preserve">του προγράμματος εν μέρει καταδεικνύουν τις ελλείψεις του ελληνικού </w:t>
      </w:r>
      <w:r w:rsidR="007676F1" w:rsidRPr="009976D4">
        <w:rPr>
          <w:rFonts w:ascii="Times New Roman" w:eastAsia="Calibri" w:hAnsi="Times New Roman" w:cs="Times New Roman"/>
          <w:sz w:val="24"/>
          <w:szCs w:val="24"/>
        </w:rPr>
        <w:t>κρατικού μηχανισμού</w:t>
      </w:r>
      <w:r w:rsidRPr="009976D4">
        <w:rPr>
          <w:rFonts w:ascii="Times New Roman" w:eastAsia="Calibri" w:hAnsi="Times New Roman" w:cs="Times New Roman"/>
          <w:sz w:val="24"/>
          <w:szCs w:val="24"/>
        </w:rPr>
        <w:t xml:space="preserve"> και εν μέρει εκλογικές σκοπιμότητες. Σε κά</w:t>
      </w:r>
      <w:r w:rsidR="007676F1" w:rsidRPr="009976D4">
        <w:rPr>
          <w:rFonts w:ascii="Times New Roman" w:eastAsia="Calibri" w:hAnsi="Times New Roman" w:cs="Times New Roman"/>
          <w:sz w:val="24"/>
          <w:szCs w:val="24"/>
        </w:rPr>
        <w:t xml:space="preserve">θε περίπτωση, το </w:t>
      </w:r>
      <w:r w:rsidR="000C59CF" w:rsidRPr="009976D4">
        <w:rPr>
          <w:rFonts w:ascii="Times New Roman" w:eastAsia="Calibri" w:hAnsi="Times New Roman" w:cs="Times New Roman"/>
          <w:i/>
          <w:sz w:val="24"/>
          <w:szCs w:val="24"/>
          <w:lang w:val="en-US"/>
        </w:rPr>
        <w:t>sui</w:t>
      </w:r>
      <w:r w:rsidR="000C59CF" w:rsidRPr="009976D4">
        <w:rPr>
          <w:rFonts w:ascii="Times New Roman" w:eastAsia="Calibri" w:hAnsi="Times New Roman" w:cs="Times New Roman"/>
          <w:i/>
          <w:sz w:val="24"/>
          <w:szCs w:val="24"/>
        </w:rPr>
        <w:t xml:space="preserve"> </w:t>
      </w:r>
      <w:r w:rsidR="000C59CF" w:rsidRPr="009976D4">
        <w:rPr>
          <w:rFonts w:ascii="Times New Roman" w:eastAsia="Calibri" w:hAnsi="Times New Roman" w:cs="Times New Roman"/>
          <w:i/>
          <w:sz w:val="24"/>
          <w:szCs w:val="24"/>
          <w:lang w:val="en-US"/>
        </w:rPr>
        <w:t>generis</w:t>
      </w:r>
      <w:r w:rsidR="000C59CF" w:rsidRPr="009976D4">
        <w:rPr>
          <w:rFonts w:ascii="Times New Roman" w:eastAsia="Calibri" w:hAnsi="Times New Roman" w:cs="Times New Roman"/>
          <w:sz w:val="24"/>
          <w:szCs w:val="24"/>
        </w:rPr>
        <w:t xml:space="preserve"> </w:t>
      </w:r>
      <w:r w:rsidR="007676F1" w:rsidRPr="009976D4">
        <w:rPr>
          <w:rFonts w:ascii="Times New Roman" w:eastAsia="Calibri" w:hAnsi="Times New Roman" w:cs="Times New Roman"/>
          <w:sz w:val="24"/>
          <w:szCs w:val="24"/>
        </w:rPr>
        <w:t xml:space="preserve">χρονικό του </w:t>
      </w:r>
      <w:r w:rsidR="00E3549E" w:rsidRPr="009976D4">
        <w:rPr>
          <w:rFonts w:ascii="Times New Roman" w:eastAsia="Calibri" w:hAnsi="Times New Roman" w:cs="Times New Roman"/>
          <w:sz w:val="24"/>
          <w:szCs w:val="24"/>
        </w:rPr>
        <w:t>ελάχιστου εγγυημένου εισοδήματος</w:t>
      </w:r>
      <w:r w:rsidRPr="009976D4">
        <w:rPr>
          <w:rFonts w:ascii="Times New Roman" w:eastAsia="Calibri" w:hAnsi="Times New Roman" w:cs="Times New Roman"/>
          <w:sz w:val="24"/>
          <w:szCs w:val="24"/>
        </w:rPr>
        <w:t xml:space="preserve"> στη χώρα μας </w:t>
      </w:r>
      <w:r w:rsidR="007676F1" w:rsidRPr="009976D4">
        <w:rPr>
          <w:rFonts w:ascii="Times New Roman" w:eastAsia="Calibri" w:hAnsi="Times New Roman" w:cs="Times New Roman"/>
          <w:sz w:val="24"/>
          <w:szCs w:val="24"/>
        </w:rPr>
        <w:t xml:space="preserve">μας </w:t>
      </w:r>
      <w:r w:rsidR="00AA600E" w:rsidRPr="009976D4">
        <w:rPr>
          <w:rFonts w:ascii="Times New Roman" w:eastAsia="Calibri" w:hAnsi="Times New Roman" w:cs="Times New Roman"/>
          <w:sz w:val="24"/>
          <w:szCs w:val="24"/>
        </w:rPr>
        <w:t>κάνει να υποψιαζό</w:t>
      </w:r>
      <w:r w:rsidR="007676F1" w:rsidRPr="009976D4">
        <w:rPr>
          <w:rFonts w:ascii="Times New Roman" w:eastAsia="Calibri" w:hAnsi="Times New Roman" w:cs="Times New Roman"/>
          <w:sz w:val="24"/>
          <w:szCs w:val="24"/>
        </w:rPr>
        <w:t xml:space="preserve">μαστε </w:t>
      </w:r>
      <w:r w:rsidRPr="009976D4">
        <w:rPr>
          <w:rFonts w:ascii="Times New Roman" w:eastAsia="Calibri" w:hAnsi="Times New Roman" w:cs="Times New Roman"/>
          <w:sz w:val="24"/>
          <w:szCs w:val="24"/>
        </w:rPr>
        <w:t xml:space="preserve">ότι η βιωσιμότητα του μέτρου δεν εξαρτάται μόνο από </w:t>
      </w:r>
      <w:r w:rsidR="007676F1" w:rsidRPr="009976D4">
        <w:rPr>
          <w:rFonts w:ascii="Times New Roman" w:eastAsia="Calibri" w:hAnsi="Times New Roman" w:cs="Times New Roman"/>
          <w:sz w:val="24"/>
          <w:szCs w:val="24"/>
        </w:rPr>
        <w:t>μί</w:t>
      </w:r>
      <w:r w:rsidRPr="009976D4">
        <w:rPr>
          <w:rFonts w:ascii="Times New Roman" w:eastAsia="Calibri" w:hAnsi="Times New Roman" w:cs="Times New Roman"/>
          <w:sz w:val="24"/>
          <w:szCs w:val="24"/>
        </w:rPr>
        <w:t xml:space="preserve">α καλά σχεδιασμένη εφαρμογή. Εξαρτάται, επίσης, και από τη διεύρυνση της βάσης </w:t>
      </w:r>
      <w:r w:rsidR="007676F1" w:rsidRPr="009976D4">
        <w:rPr>
          <w:rFonts w:ascii="Times New Roman" w:eastAsia="Calibri" w:hAnsi="Times New Roman" w:cs="Times New Roman"/>
          <w:sz w:val="24"/>
          <w:szCs w:val="24"/>
        </w:rPr>
        <w:t>υπο</w:t>
      </w:r>
      <w:r w:rsidRPr="009976D4">
        <w:rPr>
          <w:rFonts w:ascii="Times New Roman" w:eastAsia="Calibri" w:hAnsi="Times New Roman" w:cs="Times New Roman"/>
          <w:sz w:val="24"/>
          <w:szCs w:val="24"/>
        </w:rPr>
        <w:t xml:space="preserve">στήριξης για ένα </w:t>
      </w:r>
      <w:r w:rsidR="000C59CF" w:rsidRPr="009976D4">
        <w:rPr>
          <w:rFonts w:ascii="Times New Roman" w:eastAsia="Calibri" w:hAnsi="Times New Roman" w:cs="Times New Roman"/>
          <w:sz w:val="24"/>
          <w:szCs w:val="24"/>
        </w:rPr>
        <w:t>ελάχιστο εγγυημένο εισόδημα στο εσωτερικό των</w:t>
      </w:r>
      <w:r w:rsidRPr="009976D4">
        <w:rPr>
          <w:rFonts w:ascii="Times New Roman" w:eastAsia="Calibri" w:hAnsi="Times New Roman" w:cs="Times New Roman"/>
          <w:sz w:val="24"/>
          <w:szCs w:val="24"/>
        </w:rPr>
        <w:t xml:space="preserve"> πολιτικών κομμάτων και συνδικαλιστικών οργανώσεων, και κατ’ επέκταση στην Ελληνική κοινωνία. </w:t>
      </w:r>
    </w:p>
    <w:p w:rsidR="00614BA8" w:rsidRPr="009976D4" w:rsidRDefault="00614BA8" w:rsidP="00953792">
      <w:pPr>
        <w:autoSpaceDE w:val="0"/>
        <w:autoSpaceDN w:val="0"/>
        <w:adjustRightInd w:val="0"/>
        <w:spacing w:before="0" w:after="0" w:line="360" w:lineRule="auto"/>
        <w:ind w:firstLine="720"/>
        <w:rPr>
          <w:rFonts w:ascii="Times New Roman" w:eastAsia="Calibri" w:hAnsi="Times New Roman" w:cs="Times New Roman"/>
          <w:sz w:val="24"/>
          <w:szCs w:val="24"/>
        </w:rPr>
      </w:pPr>
    </w:p>
    <w:p w:rsidR="00C16FEF" w:rsidRPr="009976D4" w:rsidRDefault="007676F1" w:rsidP="00953792">
      <w:pPr>
        <w:autoSpaceDE w:val="0"/>
        <w:autoSpaceDN w:val="0"/>
        <w:adjustRightInd w:val="0"/>
        <w:spacing w:before="0" w:after="0" w:line="360" w:lineRule="auto"/>
        <w:ind w:firstLine="720"/>
        <w:rPr>
          <w:rFonts w:ascii="Times New Roman" w:eastAsia="Calibri" w:hAnsi="Times New Roman" w:cs="Times New Roman"/>
          <w:sz w:val="24"/>
          <w:szCs w:val="24"/>
        </w:rPr>
      </w:pPr>
      <w:r w:rsidRPr="009976D4">
        <w:rPr>
          <w:rFonts w:ascii="Times New Roman" w:eastAsia="Calibri" w:hAnsi="Times New Roman" w:cs="Times New Roman"/>
          <w:sz w:val="24"/>
          <w:szCs w:val="24"/>
        </w:rPr>
        <w:t>Εν κατακλείδι, η</w:t>
      </w:r>
      <w:r w:rsidR="00C16FEF" w:rsidRPr="009976D4">
        <w:rPr>
          <w:rFonts w:ascii="Times New Roman" w:eastAsia="Calibri" w:hAnsi="Times New Roman" w:cs="Times New Roman"/>
          <w:sz w:val="24"/>
          <w:szCs w:val="24"/>
        </w:rPr>
        <w:t xml:space="preserve"> </w:t>
      </w:r>
      <w:r w:rsidRPr="009976D4">
        <w:rPr>
          <w:rFonts w:ascii="Times New Roman" w:eastAsia="Calibri" w:hAnsi="Times New Roman" w:cs="Times New Roman"/>
          <w:sz w:val="24"/>
          <w:szCs w:val="24"/>
        </w:rPr>
        <w:t xml:space="preserve">θεσμοθέτηση ενός </w:t>
      </w:r>
      <w:r w:rsidR="00E3549E" w:rsidRPr="009976D4">
        <w:rPr>
          <w:rFonts w:ascii="Times New Roman" w:eastAsia="Calibri" w:hAnsi="Times New Roman" w:cs="Times New Roman"/>
          <w:sz w:val="24"/>
          <w:szCs w:val="24"/>
        </w:rPr>
        <w:t>ελάχιστου εγγυημένου εισοδήματος</w:t>
      </w:r>
      <w:r w:rsidRPr="009976D4">
        <w:rPr>
          <w:rFonts w:ascii="Times New Roman" w:eastAsia="Calibri" w:hAnsi="Times New Roman" w:cs="Times New Roman"/>
          <w:sz w:val="24"/>
          <w:szCs w:val="24"/>
        </w:rPr>
        <w:t xml:space="preserve"> και η καθιέρωσή του στη συλλογική συνείδηση των πολιτών</w:t>
      </w:r>
      <w:r w:rsidR="00C16FEF" w:rsidRPr="009976D4">
        <w:rPr>
          <w:rFonts w:ascii="Times New Roman" w:eastAsia="Calibri" w:hAnsi="Times New Roman" w:cs="Times New Roman"/>
          <w:sz w:val="24"/>
          <w:szCs w:val="24"/>
        </w:rPr>
        <w:t xml:space="preserve"> </w:t>
      </w:r>
      <w:r w:rsidR="00122958" w:rsidRPr="009976D4">
        <w:rPr>
          <w:rFonts w:ascii="Times New Roman" w:eastAsia="Calibri" w:hAnsi="Times New Roman" w:cs="Times New Roman"/>
          <w:sz w:val="24"/>
          <w:szCs w:val="24"/>
        </w:rPr>
        <w:t xml:space="preserve">συναρτάται άμεσα </w:t>
      </w:r>
      <w:r w:rsidR="000C59CF" w:rsidRPr="009976D4">
        <w:rPr>
          <w:rFonts w:ascii="Times New Roman" w:eastAsia="Calibri" w:hAnsi="Times New Roman" w:cs="Times New Roman"/>
          <w:sz w:val="24"/>
          <w:szCs w:val="24"/>
        </w:rPr>
        <w:t>με</w:t>
      </w:r>
      <w:r w:rsidRPr="009976D4">
        <w:rPr>
          <w:rFonts w:ascii="Times New Roman" w:eastAsia="Calibri" w:hAnsi="Times New Roman" w:cs="Times New Roman"/>
          <w:sz w:val="24"/>
          <w:szCs w:val="24"/>
        </w:rPr>
        <w:t xml:space="preserve"> την ανάπτυξη μίας νοοτροπίας</w:t>
      </w:r>
      <w:r w:rsidR="00122958" w:rsidRPr="009976D4">
        <w:rPr>
          <w:rFonts w:ascii="Times New Roman" w:eastAsia="Calibri" w:hAnsi="Times New Roman" w:cs="Times New Roman"/>
          <w:sz w:val="24"/>
          <w:szCs w:val="24"/>
        </w:rPr>
        <w:t>,</w:t>
      </w:r>
      <w:r w:rsidR="00C16FEF" w:rsidRPr="009976D4">
        <w:rPr>
          <w:rFonts w:ascii="Times New Roman" w:eastAsia="Calibri" w:hAnsi="Times New Roman" w:cs="Times New Roman"/>
          <w:sz w:val="24"/>
          <w:szCs w:val="24"/>
        </w:rPr>
        <w:t xml:space="preserve"> </w:t>
      </w:r>
      <w:r w:rsidR="00122958" w:rsidRPr="009976D4">
        <w:rPr>
          <w:rFonts w:ascii="Times New Roman" w:eastAsia="Calibri" w:hAnsi="Times New Roman" w:cs="Times New Roman"/>
          <w:sz w:val="24"/>
          <w:szCs w:val="24"/>
        </w:rPr>
        <w:t xml:space="preserve">η οποία </w:t>
      </w:r>
      <w:r w:rsidR="00C16FEF" w:rsidRPr="009976D4">
        <w:rPr>
          <w:rFonts w:ascii="Times New Roman" w:eastAsia="Calibri" w:hAnsi="Times New Roman" w:cs="Times New Roman"/>
          <w:sz w:val="24"/>
          <w:szCs w:val="24"/>
        </w:rPr>
        <w:t xml:space="preserve">θα </w:t>
      </w:r>
      <w:r w:rsidRPr="009976D4">
        <w:rPr>
          <w:rFonts w:ascii="Times New Roman" w:eastAsia="Calibri" w:hAnsi="Times New Roman" w:cs="Times New Roman"/>
          <w:sz w:val="24"/>
          <w:szCs w:val="24"/>
        </w:rPr>
        <w:t xml:space="preserve">ευνοεί </w:t>
      </w:r>
      <w:r w:rsidR="00C16FEF" w:rsidRPr="009976D4">
        <w:rPr>
          <w:rFonts w:ascii="Times New Roman" w:eastAsia="Calibri" w:hAnsi="Times New Roman" w:cs="Times New Roman"/>
          <w:sz w:val="24"/>
          <w:szCs w:val="24"/>
        </w:rPr>
        <w:t xml:space="preserve">συναινετικές μεταρρυθμίσεις </w:t>
      </w:r>
      <w:r w:rsidRPr="009976D4">
        <w:rPr>
          <w:rFonts w:ascii="Times New Roman" w:eastAsia="Calibri" w:hAnsi="Times New Roman" w:cs="Times New Roman"/>
          <w:sz w:val="24"/>
          <w:szCs w:val="24"/>
        </w:rPr>
        <w:t>για χάριν</w:t>
      </w:r>
      <w:r w:rsidR="00122958" w:rsidRPr="009976D4">
        <w:rPr>
          <w:rFonts w:ascii="Times New Roman" w:eastAsia="Calibri" w:hAnsi="Times New Roman" w:cs="Times New Roman"/>
          <w:sz w:val="24"/>
          <w:szCs w:val="24"/>
        </w:rPr>
        <w:t xml:space="preserve"> εκείνων</w:t>
      </w:r>
      <w:r w:rsidR="000C59CF" w:rsidRPr="009976D4">
        <w:rPr>
          <w:rFonts w:ascii="Times New Roman" w:eastAsia="Calibri" w:hAnsi="Times New Roman" w:cs="Times New Roman"/>
          <w:sz w:val="24"/>
          <w:szCs w:val="24"/>
        </w:rPr>
        <w:t xml:space="preserve"> που</w:t>
      </w:r>
      <w:r w:rsidR="00C750D8">
        <w:rPr>
          <w:rFonts w:ascii="Times New Roman" w:eastAsia="Calibri" w:hAnsi="Times New Roman" w:cs="Times New Roman"/>
          <w:sz w:val="24"/>
          <w:szCs w:val="24"/>
        </w:rPr>
        <w:t xml:space="preserve"> βρίσκονται στο περιθώριο</w:t>
      </w:r>
      <w:r w:rsidR="00122958" w:rsidRPr="009976D4">
        <w:rPr>
          <w:rFonts w:ascii="Times New Roman" w:eastAsia="Calibri" w:hAnsi="Times New Roman" w:cs="Times New Roman"/>
          <w:sz w:val="24"/>
          <w:szCs w:val="24"/>
        </w:rPr>
        <w:t xml:space="preserve"> του πολιτικού και κοινωνικού συστήματος</w:t>
      </w:r>
      <w:r w:rsidR="00C750D8">
        <w:rPr>
          <w:rFonts w:ascii="Times New Roman" w:eastAsia="Calibri" w:hAnsi="Times New Roman" w:cs="Times New Roman"/>
          <w:sz w:val="24"/>
          <w:szCs w:val="24"/>
        </w:rPr>
        <w:t xml:space="preserve"> </w:t>
      </w:r>
      <w:r w:rsidR="00C750D8">
        <w:rPr>
          <w:rFonts w:ascii="Times New Roman" w:eastAsia="Calibri" w:hAnsi="Times New Roman" w:cs="Times New Roman"/>
          <w:sz w:val="24"/>
          <w:szCs w:val="24"/>
        </w:rPr>
        <w:lastRenderedPageBreak/>
        <w:t>(</w:t>
      </w:r>
      <w:r w:rsidR="00C750D8" w:rsidRPr="00C750D8">
        <w:rPr>
          <w:rFonts w:ascii="Times New Roman" w:eastAsia="Calibri" w:hAnsi="Times New Roman" w:cs="Times New Roman"/>
          <w:i/>
          <w:sz w:val="24"/>
          <w:szCs w:val="24"/>
          <w:lang w:val="en-US"/>
        </w:rPr>
        <w:t>outsiders</w:t>
      </w:r>
      <w:r w:rsidR="00C750D8" w:rsidRPr="00C750D8">
        <w:rPr>
          <w:rFonts w:ascii="Times New Roman" w:eastAsia="Calibri" w:hAnsi="Times New Roman" w:cs="Times New Roman"/>
          <w:sz w:val="24"/>
          <w:szCs w:val="24"/>
        </w:rPr>
        <w:t>)</w:t>
      </w:r>
      <w:r w:rsidR="00122958" w:rsidRPr="009976D4">
        <w:rPr>
          <w:rFonts w:ascii="Times New Roman" w:eastAsia="Calibri" w:hAnsi="Times New Roman" w:cs="Times New Roman"/>
          <w:sz w:val="24"/>
          <w:szCs w:val="24"/>
        </w:rPr>
        <w:t xml:space="preserve">. Το γεγονός ότι μία τέτοια νοοτροπία φαίνεται να </w:t>
      </w:r>
      <w:r w:rsidRPr="009976D4">
        <w:rPr>
          <w:rFonts w:ascii="Times New Roman" w:eastAsia="Calibri" w:hAnsi="Times New Roman" w:cs="Times New Roman"/>
          <w:sz w:val="24"/>
          <w:szCs w:val="24"/>
        </w:rPr>
        <w:t xml:space="preserve">βρίσκεται </w:t>
      </w:r>
      <w:r w:rsidR="00122958" w:rsidRPr="009976D4">
        <w:rPr>
          <w:rFonts w:ascii="Times New Roman" w:eastAsia="Calibri" w:hAnsi="Times New Roman" w:cs="Times New Roman"/>
          <w:sz w:val="24"/>
          <w:szCs w:val="24"/>
        </w:rPr>
        <w:t>σε λήθαργο στη χώρα μας, δεν αφήνει δυστυχώς μεγάλα περιθώρια αισιοδοξία</w:t>
      </w:r>
      <w:r w:rsidR="00424ECC" w:rsidRPr="009976D4">
        <w:rPr>
          <w:rFonts w:ascii="Times New Roman" w:eastAsia="Calibri" w:hAnsi="Times New Roman" w:cs="Times New Roman"/>
          <w:sz w:val="24"/>
          <w:szCs w:val="24"/>
        </w:rPr>
        <w:t>ς</w:t>
      </w:r>
      <w:r w:rsidR="00122958" w:rsidRPr="009976D4">
        <w:rPr>
          <w:rFonts w:ascii="Times New Roman" w:eastAsia="Calibri" w:hAnsi="Times New Roman" w:cs="Times New Roman"/>
          <w:sz w:val="24"/>
          <w:szCs w:val="24"/>
        </w:rPr>
        <w:t xml:space="preserve">. </w:t>
      </w:r>
    </w:p>
    <w:p w:rsidR="00C750D8" w:rsidRDefault="00C750D8" w:rsidP="00CC3CB4">
      <w:pPr>
        <w:spacing w:before="0" w:after="0" w:line="360" w:lineRule="auto"/>
        <w:ind w:firstLine="720"/>
        <w:rPr>
          <w:rFonts w:ascii="Times New Roman" w:eastAsiaTheme="minorHAnsi" w:hAnsi="Times New Roman" w:cs="Times New Roman"/>
          <w:sz w:val="24"/>
          <w:szCs w:val="24"/>
        </w:rPr>
      </w:pPr>
    </w:p>
    <w:p w:rsidR="00035640" w:rsidRPr="00035640" w:rsidRDefault="00035640" w:rsidP="00CC3CB4">
      <w:pPr>
        <w:spacing w:before="0" w:after="0" w:line="360" w:lineRule="auto"/>
        <w:ind w:firstLine="720"/>
        <w:rPr>
          <w:rFonts w:ascii="Times New Roman" w:eastAsiaTheme="minorHAnsi" w:hAnsi="Times New Roman" w:cs="Times New Roman"/>
          <w:sz w:val="24"/>
          <w:szCs w:val="24"/>
        </w:rPr>
      </w:pPr>
    </w:p>
    <w:p w:rsidR="00FA7844" w:rsidRPr="009976D4" w:rsidRDefault="00FA7844" w:rsidP="00CC3CB4">
      <w:pPr>
        <w:spacing w:before="0" w:after="0" w:line="360" w:lineRule="auto"/>
        <w:rPr>
          <w:rFonts w:ascii="Times New Roman" w:eastAsiaTheme="minorHAnsi" w:hAnsi="Times New Roman" w:cs="Times New Roman"/>
          <w:b/>
          <w:sz w:val="28"/>
          <w:szCs w:val="28"/>
        </w:rPr>
      </w:pPr>
      <w:r w:rsidRPr="009976D4">
        <w:rPr>
          <w:rFonts w:ascii="Times New Roman" w:eastAsiaTheme="minorHAnsi" w:hAnsi="Times New Roman" w:cs="Times New Roman"/>
          <w:b/>
          <w:sz w:val="28"/>
          <w:szCs w:val="28"/>
        </w:rPr>
        <w:t xml:space="preserve">Βιβλιογραφία </w:t>
      </w:r>
    </w:p>
    <w:p w:rsidR="00F13800" w:rsidRPr="009976D4" w:rsidRDefault="00F13800" w:rsidP="00CC3CB4">
      <w:pPr>
        <w:spacing w:before="0" w:after="0" w:line="360" w:lineRule="auto"/>
        <w:rPr>
          <w:rFonts w:ascii="Times New Roman" w:eastAsiaTheme="minorHAnsi" w:hAnsi="Times New Roman" w:cs="Times New Roman"/>
          <w:b/>
          <w:sz w:val="24"/>
          <w:szCs w:val="24"/>
        </w:rPr>
      </w:pPr>
      <w:r w:rsidRPr="009976D4">
        <w:rPr>
          <w:rFonts w:ascii="Times New Roman" w:eastAsiaTheme="minorHAnsi" w:hAnsi="Times New Roman" w:cs="Times New Roman"/>
          <w:b/>
          <w:sz w:val="24"/>
          <w:szCs w:val="24"/>
        </w:rPr>
        <w:t>Ξενόγλωσση Βιβλιογραφία</w:t>
      </w:r>
    </w:p>
    <w:p w:rsidR="008B7C25" w:rsidRPr="009976D4" w:rsidRDefault="008B7C25" w:rsidP="00EA2EF8">
      <w:pPr>
        <w:autoSpaceDE w:val="0"/>
        <w:autoSpaceDN w:val="0"/>
        <w:adjustRightInd w:val="0"/>
        <w:spacing w:before="0" w:after="0" w:line="360" w:lineRule="auto"/>
        <w:ind w:left="310" w:hangingChars="129" w:hanging="310"/>
        <w:rPr>
          <w:rFonts w:ascii="Times New Roman" w:eastAsia="Calibri" w:hAnsi="Times New Roman" w:cs="Times New Roman"/>
          <w:i/>
          <w:iCs/>
          <w:sz w:val="24"/>
          <w:szCs w:val="24"/>
          <w:lang w:val="en-US"/>
        </w:rPr>
      </w:pPr>
      <w:r w:rsidRPr="009976D4">
        <w:rPr>
          <w:rFonts w:ascii="Times New Roman" w:eastAsia="Calibri" w:hAnsi="Times New Roman" w:cs="Times New Roman"/>
          <w:sz w:val="24"/>
          <w:szCs w:val="24"/>
          <w:lang w:val="en-US"/>
        </w:rPr>
        <w:t>Ad</w:t>
      </w:r>
      <w:r w:rsidRPr="009976D4">
        <w:rPr>
          <w:rFonts w:ascii="Times New Roman" w:eastAsia="Calibri" w:hAnsi="Times New Roman" w:cs="Times New Roman"/>
          <w:sz w:val="24"/>
          <w:szCs w:val="24"/>
        </w:rPr>
        <w:t>ã</w:t>
      </w:r>
      <w:r w:rsidRPr="009976D4">
        <w:rPr>
          <w:rFonts w:ascii="Times New Roman" w:eastAsia="Calibri" w:hAnsi="Times New Roman" w:cs="Times New Roman"/>
          <w:sz w:val="24"/>
          <w:szCs w:val="24"/>
          <w:lang w:val="en-US"/>
        </w:rPr>
        <w:t>o</w:t>
      </w:r>
      <w:r w:rsidRPr="009976D4">
        <w:rPr>
          <w:rFonts w:ascii="Times New Roman" w:eastAsia="Calibri" w:hAnsi="Times New Roman" w:cs="Times New Roman"/>
          <w:sz w:val="24"/>
          <w:szCs w:val="24"/>
        </w:rPr>
        <w:t xml:space="preserve">, </w:t>
      </w:r>
      <w:r w:rsidRPr="009976D4">
        <w:rPr>
          <w:rFonts w:ascii="Times New Roman" w:eastAsia="Calibri" w:hAnsi="Times New Roman" w:cs="Times New Roman"/>
          <w:sz w:val="24"/>
          <w:szCs w:val="24"/>
          <w:lang w:val="en-US"/>
        </w:rPr>
        <w:t>P</w:t>
      </w:r>
      <w:r w:rsidRPr="009976D4">
        <w:rPr>
          <w:rFonts w:ascii="Times New Roman" w:eastAsia="Calibri" w:hAnsi="Times New Roman" w:cs="Times New Roman"/>
          <w:bCs/>
          <w:sz w:val="24"/>
          <w:szCs w:val="24"/>
        </w:rPr>
        <w:t xml:space="preserve">. </w:t>
      </w:r>
      <w:r w:rsidR="00AC67FF" w:rsidRPr="009976D4">
        <w:rPr>
          <w:rFonts w:ascii="Times New Roman" w:eastAsia="Calibri" w:hAnsi="Times New Roman" w:cs="Times New Roman"/>
          <w:sz w:val="24"/>
          <w:szCs w:val="24"/>
        </w:rPr>
        <w:t>(2009).</w:t>
      </w:r>
      <w:r w:rsidRPr="009976D4">
        <w:rPr>
          <w:rFonts w:ascii="Times New Roman" w:eastAsia="Calibri" w:hAnsi="Times New Roman" w:cs="Times New Roman"/>
          <w:sz w:val="24"/>
          <w:szCs w:val="24"/>
        </w:rPr>
        <w:t xml:space="preserve"> </w:t>
      </w:r>
      <w:r w:rsidRPr="009976D4">
        <w:rPr>
          <w:rFonts w:ascii="Times New Roman" w:eastAsia="Calibri" w:hAnsi="Times New Roman" w:cs="Times New Roman"/>
          <w:i/>
          <w:iCs/>
          <w:sz w:val="24"/>
          <w:szCs w:val="24"/>
          <w:lang w:val="en-US"/>
        </w:rPr>
        <w:t>Waving the European Flag in a Southern European Welfare State: Factors Behind Domestic Compliance with European Social Policy in Portugal</w:t>
      </w:r>
      <w:r w:rsidRPr="009976D4">
        <w:rPr>
          <w:rFonts w:ascii="Times New Roman" w:eastAsia="Calibri" w:hAnsi="Times New Roman" w:cs="Times New Roman"/>
          <w:sz w:val="24"/>
          <w:szCs w:val="24"/>
          <w:lang w:val="en-US"/>
        </w:rPr>
        <w:t>,</w:t>
      </w:r>
      <w:r w:rsidRPr="009976D4">
        <w:rPr>
          <w:rFonts w:ascii="Times New Roman" w:eastAsia="Calibri" w:hAnsi="Times New Roman" w:cs="Times New Roman"/>
          <w:i/>
          <w:iCs/>
          <w:sz w:val="24"/>
          <w:szCs w:val="24"/>
          <w:lang w:val="en-US"/>
        </w:rPr>
        <w:t xml:space="preserve"> </w:t>
      </w:r>
      <w:r w:rsidRPr="009976D4">
        <w:rPr>
          <w:rFonts w:ascii="Times New Roman" w:eastAsia="Calibri" w:hAnsi="Times New Roman" w:cs="Times New Roman"/>
          <w:sz w:val="24"/>
          <w:szCs w:val="24"/>
          <w:lang w:val="en-US"/>
        </w:rPr>
        <w:t>Florence: EUI.</w:t>
      </w:r>
    </w:p>
    <w:p w:rsidR="008B7C25" w:rsidRPr="009976D4" w:rsidRDefault="008B7C25" w:rsidP="00EA2EF8">
      <w:pPr>
        <w:autoSpaceDE w:val="0"/>
        <w:autoSpaceDN w:val="0"/>
        <w:adjustRightInd w:val="0"/>
        <w:spacing w:before="0" w:after="0" w:line="360" w:lineRule="auto"/>
        <w:ind w:left="310" w:hangingChars="129" w:hanging="310"/>
        <w:rPr>
          <w:rFonts w:ascii="Times New Roman" w:eastAsia="Calibri" w:hAnsi="Times New Roman" w:cs="Times New Roman"/>
          <w:sz w:val="24"/>
          <w:szCs w:val="24"/>
          <w:lang w:val="en-US"/>
        </w:rPr>
      </w:pPr>
      <w:r w:rsidRPr="009976D4">
        <w:rPr>
          <w:rFonts w:ascii="Times New Roman" w:eastAsia="Calibri" w:hAnsi="Times New Roman" w:cs="Times New Roman"/>
          <w:sz w:val="24"/>
          <w:szCs w:val="24"/>
          <w:lang w:val="en-US"/>
        </w:rPr>
        <w:t>Alcock, P., Erskine, An. and May, M. (</w:t>
      </w:r>
      <w:proofErr w:type="gramStart"/>
      <w:r w:rsidRPr="009976D4">
        <w:rPr>
          <w:rFonts w:ascii="Times New Roman" w:eastAsia="Calibri" w:hAnsi="Times New Roman" w:cs="Times New Roman"/>
          <w:sz w:val="24"/>
          <w:szCs w:val="24"/>
          <w:lang w:val="en-US"/>
        </w:rPr>
        <w:t>eds</w:t>
      </w:r>
      <w:proofErr w:type="gramEnd"/>
      <w:r w:rsidR="00AC67FF" w:rsidRPr="009976D4">
        <w:rPr>
          <w:rFonts w:ascii="Times New Roman" w:eastAsia="Calibri" w:hAnsi="Times New Roman" w:cs="Times New Roman"/>
          <w:sz w:val="24"/>
          <w:szCs w:val="24"/>
          <w:lang w:val="en-US"/>
        </w:rPr>
        <w:t>) (2002).</w:t>
      </w:r>
      <w:r w:rsidRPr="009976D4">
        <w:rPr>
          <w:rFonts w:ascii="Times New Roman" w:eastAsia="Calibri" w:hAnsi="Times New Roman" w:cs="Times New Roman"/>
          <w:sz w:val="24"/>
          <w:szCs w:val="24"/>
          <w:lang w:val="en-US"/>
        </w:rPr>
        <w:t xml:space="preserve"> </w:t>
      </w:r>
      <w:r w:rsidRPr="009976D4">
        <w:rPr>
          <w:rFonts w:ascii="Times New Roman" w:eastAsia="Calibri" w:hAnsi="Times New Roman" w:cs="Times New Roman"/>
          <w:i/>
          <w:iCs/>
          <w:sz w:val="24"/>
          <w:szCs w:val="24"/>
          <w:lang w:val="en-US"/>
        </w:rPr>
        <w:t>The Blackwell Dictionary of Social Policy</w:t>
      </w:r>
      <w:r w:rsidRPr="009976D4">
        <w:rPr>
          <w:rFonts w:ascii="Times New Roman" w:eastAsia="Calibri" w:hAnsi="Times New Roman" w:cs="Times New Roman"/>
          <w:sz w:val="24"/>
          <w:szCs w:val="24"/>
          <w:lang w:val="en-US"/>
        </w:rPr>
        <w:t>, Oxford: Blackwell.</w:t>
      </w:r>
    </w:p>
    <w:p w:rsidR="008B7C25" w:rsidRPr="009976D4" w:rsidRDefault="00AC67FF" w:rsidP="00EA2EF8">
      <w:pPr>
        <w:autoSpaceDE w:val="0"/>
        <w:autoSpaceDN w:val="0"/>
        <w:adjustRightInd w:val="0"/>
        <w:spacing w:before="0" w:after="0" w:line="360" w:lineRule="auto"/>
        <w:ind w:left="310" w:hangingChars="129" w:hanging="310"/>
        <w:rPr>
          <w:rFonts w:ascii="Times New Roman" w:eastAsia="Calibri" w:hAnsi="Times New Roman" w:cs="Times New Roman"/>
          <w:sz w:val="24"/>
          <w:szCs w:val="24"/>
          <w:lang w:val="en-US"/>
        </w:rPr>
      </w:pPr>
      <w:r w:rsidRPr="009976D4">
        <w:rPr>
          <w:rFonts w:ascii="Times New Roman" w:eastAsia="Calibri" w:hAnsi="Times New Roman" w:cs="Times New Roman"/>
          <w:sz w:val="24"/>
          <w:szCs w:val="24"/>
          <w:lang w:val="en-US"/>
        </w:rPr>
        <w:t>Amable, B. (2003).</w:t>
      </w:r>
      <w:r w:rsidR="008B7C25" w:rsidRPr="009976D4">
        <w:rPr>
          <w:rFonts w:ascii="Times New Roman" w:eastAsia="Calibri" w:hAnsi="Times New Roman" w:cs="Times New Roman"/>
          <w:sz w:val="24"/>
          <w:szCs w:val="24"/>
          <w:lang w:val="en-US"/>
        </w:rPr>
        <w:t xml:space="preserve"> </w:t>
      </w:r>
      <w:r w:rsidR="008B7C25" w:rsidRPr="009976D4">
        <w:rPr>
          <w:rFonts w:ascii="Times New Roman" w:eastAsia="Calibri" w:hAnsi="Times New Roman" w:cs="Times New Roman"/>
          <w:i/>
          <w:iCs/>
          <w:sz w:val="24"/>
          <w:szCs w:val="24"/>
          <w:lang w:val="en-US"/>
        </w:rPr>
        <w:t>The Diversity of Modern Capitalism</w:t>
      </w:r>
      <w:r w:rsidR="008B7C25" w:rsidRPr="009976D4">
        <w:rPr>
          <w:rFonts w:ascii="Times New Roman" w:eastAsia="Calibri" w:hAnsi="Times New Roman" w:cs="Times New Roman"/>
          <w:sz w:val="24"/>
          <w:szCs w:val="24"/>
          <w:lang w:val="en-US"/>
        </w:rPr>
        <w:t>, Oxford: Oxford University Press.</w:t>
      </w:r>
    </w:p>
    <w:p w:rsidR="00231BE8" w:rsidRPr="009976D4" w:rsidRDefault="008B7C25" w:rsidP="00EA2EF8">
      <w:pPr>
        <w:autoSpaceDE w:val="0"/>
        <w:autoSpaceDN w:val="0"/>
        <w:adjustRightInd w:val="0"/>
        <w:spacing w:before="0" w:after="0" w:line="360" w:lineRule="auto"/>
        <w:ind w:left="310" w:hangingChars="129" w:hanging="310"/>
        <w:rPr>
          <w:rFonts w:ascii="Times New Roman" w:eastAsia="Calibri" w:hAnsi="Times New Roman" w:cs="Times New Roman"/>
          <w:sz w:val="24"/>
          <w:szCs w:val="24"/>
          <w:lang w:val="en-US"/>
        </w:rPr>
      </w:pPr>
      <w:r w:rsidRPr="009976D4">
        <w:rPr>
          <w:rFonts w:ascii="Times New Roman" w:eastAsia="Calibri" w:hAnsi="Times New Roman" w:cs="Times New Roman"/>
          <w:sz w:val="24"/>
          <w:szCs w:val="24"/>
          <w:lang w:val="en-US"/>
        </w:rPr>
        <w:t xml:space="preserve">Andreotti, Al. </w:t>
      </w:r>
      <w:r w:rsidRPr="009976D4">
        <w:rPr>
          <w:rFonts w:ascii="Times New Roman" w:eastAsia="Calibri" w:hAnsi="Times New Roman" w:cs="Times New Roman"/>
          <w:iCs/>
          <w:sz w:val="24"/>
          <w:szCs w:val="24"/>
          <w:lang w:val="en-US"/>
        </w:rPr>
        <w:t>et al.</w:t>
      </w:r>
      <w:r w:rsidRPr="009976D4">
        <w:rPr>
          <w:rFonts w:ascii="Times New Roman" w:eastAsia="Calibri" w:hAnsi="Times New Roman" w:cs="Times New Roman"/>
          <w:i/>
          <w:iCs/>
          <w:sz w:val="24"/>
          <w:szCs w:val="24"/>
          <w:lang w:val="en-US"/>
        </w:rPr>
        <w:t xml:space="preserve"> </w:t>
      </w:r>
      <w:r w:rsidR="00AC67FF" w:rsidRPr="009976D4">
        <w:rPr>
          <w:rFonts w:ascii="Times New Roman" w:eastAsia="Calibri" w:hAnsi="Times New Roman" w:cs="Times New Roman"/>
          <w:sz w:val="24"/>
          <w:szCs w:val="24"/>
          <w:lang w:val="en-US"/>
        </w:rPr>
        <w:t>(2001).</w:t>
      </w:r>
      <w:r w:rsidRPr="009976D4">
        <w:rPr>
          <w:rFonts w:ascii="Times New Roman" w:eastAsia="Calibri" w:hAnsi="Times New Roman" w:cs="Times New Roman"/>
          <w:sz w:val="24"/>
          <w:szCs w:val="24"/>
          <w:lang w:val="en-US"/>
        </w:rPr>
        <w:t xml:space="preserve"> ‘Does a Southern European Model Exist?</w:t>
      </w:r>
      <w:proofErr w:type="gramStart"/>
      <w:r w:rsidRPr="009976D4">
        <w:rPr>
          <w:rFonts w:ascii="Times New Roman" w:eastAsia="Calibri" w:hAnsi="Times New Roman" w:cs="Times New Roman"/>
          <w:sz w:val="24"/>
          <w:szCs w:val="24"/>
          <w:lang w:val="en-US"/>
        </w:rPr>
        <w:t>’,</w:t>
      </w:r>
      <w:proofErr w:type="gramEnd"/>
      <w:r w:rsidRPr="009976D4">
        <w:rPr>
          <w:rFonts w:ascii="Times New Roman" w:eastAsia="Calibri" w:hAnsi="Times New Roman" w:cs="Times New Roman"/>
          <w:sz w:val="24"/>
          <w:szCs w:val="24"/>
          <w:lang w:val="en-US"/>
        </w:rPr>
        <w:t xml:space="preserve"> </w:t>
      </w:r>
      <w:r w:rsidRPr="009976D4">
        <w:rPr>
          <w:rFonts w:ascii="Times New Roman" w:eastAsia="Calibri" w:hAnsi="Times New Roman" w:cs="Times New Roman"/>
          <w:i/>
          <w:iCs/>
          <w:sz w:val="24"/>
          <w:szCs w:val="24"/>
          <w:lang w:val="en-US"/>
        </w:rPr>
        <w:t>Journal of Contemporary European Studies</w:t>
      </w:r>
      <w:r w:rsidRPr="009976D4">
        <w:rPr>
          <w:rFonts w:ascii="Times New Roman" w:eastAsia="Calibri" w:hAnsi="Times New Roman" w:cs="Times New Roman"/>
          <w:sz w:val="24"/>
          <w:szCs w:val="24"/>
          <w:lang w:val="en-US"/>
        </w:rPr>
        <w:t xml:space="preserve">, </w:t>
      </w:r>
      <w:r w:rsidR="00AC67FF" w:rsidRPr="009976D4">
        <w:rPr>
          <w:rFonts w:ascii="Times New Roman" w:eastAsia="Calibri" w:hAnsi="Times New Roman" w:cs="Times New Roman"/>
          <w:sz w:val="24"/>
          <w:szCs w:val="24"/>
          <w:lang w:val="en-US"/>
        </w:rPr>
        <w:t>9(</w:t>
      </w:r>
      <w:r w:rsidRPr="009976D4">
        <w:rPr>
          <w:rFonts w:ascii="Times New Roman" w:eastAsia="Calibri" w:hAnsi="Times New Roman" w:cs="Times New Roman"/>
          <w:sz w:val="24"/>
          <w:szCs w:val="24"/>
          <w:lang w:val="en-US"/>
        </w:rPr>
        <w:t>1</w:t>
      </w:r>
      <w:r w:rsidR="00AC67FF" w:rsidRPr="009976D4">
        <w:rPr>
          <w:rFonts w:ascii="Times New Roman" w:eastAsia="Calibri" w:hAnsi="Times New Roman" w:cs="Times New Roman"/>
          <w:sz w:val="24"/>
          <w:szCs w:val="24"/>
          <w:lang w:val="en-US"/>
        </w:rPr>
        <w:t>)</w:t>
      </w:r>
      <w:r w:rsidRPr="009976D4">
        <w:rPr>
          <w:rFonts w:ascii="Times New Roman" w:eastAsia="Calibri" w:hAnsi="Times New Roman" w:cs="Times New Roman"/>
          <w:sz w:val="24"/>
          <w:szCs w:val="24"/>
          <w:lang w:val="en-US"/>
        </w:rPr>
        <w:t>, pp. 43-62.</w:t>
      </w:r>
    </w:p>
    <w:p w:rsidR="00231BE8" w:rsidRPr="009976D4" w:rsidRDefault="00231BE8" w:rsidP="00EA2EF8">
      <w:pPr>
        <w:autoSpaceDE w:val="0"/>
        <w:autoSpaceDN w:val="0"/>
        <w:adjustRightInd w:val="0"/>
        <w:spacing w:before="0" w:after="0" w:line="360" w:lineRule="auto"/>
        <w:ind w:left="310" w:hangingChars="129" w:hanging="310"/>
        <w:rPr>
          <w:rFonts w:ascii="Times New Roman" w:eastAsia="Calibri" w:hAnsi="Times New Roman" w:cs="Times New Roman"/>
          <w:sz w:val="24"/>
          <w:szCs w:val="24"/>
          <w:lang w:val="en-US"/>
        </w:rPr>
      </w:pPr>
      <w:r w:rsidRPr="009976D4">
        <w:rPr>
          <w:rFonts w:ascii="Times New Roman" w:eastAsiaTheme="minorHAnsi" w:hAnsi="Times New Roman" w:cs="Times New Roman"/>
          <w:sz w:val="24"/>
          <w:szCs w:val="24"/>
          <w:lang w:val="en-US"/>
        </w:rPr>
        <w:t>Ar</w:t>
      </w:r>
      <w:r w:rsidR="00AC67FF" w:rsidRPr="009976D4">
        <w:rPr>
          <w:rFonts w:ascii="Times New Roman" w:eastAsiaTheme="minorHAnsi" w:hAnsi="Times New Roman" w:cs="Times New Roman"/>
          <w:sz w:val="24"/>
          <w:szCs w:val="24"/>
          <w:lang w:val="en-US"/>
        </w:rPr>
        <w:t>riba, An. and Moreno, L. (2005).</w:t>
      </w:r>
      <w:r w:rsidRPr="009976D4">
        <w:rPr>
          <w:rFonts w:ascii="Times New Roman" w:eastAsiaTheme="minorHAnsi" w:hAnsi="Times New Roman" w:cs="Times New Roman"/>
          <w:sz w:val="24"/>
          <w:szCs w:val="24"/>
          <w:lang w:val="en-US"/>
        </w:rPr>
        <w:t xml:space="preserve"> </w:t>
      </w:r>
      <w:proofErr w:type="gramStart"/>
      <w:r w:rsidRPr="009976D4">
        <w:rPr>
          <w:rFonts w:ascii="Times New Roman" w:eastAsiaTheme="minorHAnsi" w:hAnsi="Times New Roman" w:cs="Times New Roman"/>
          <w:sz w:val="24"/>
          <w:szCs w:val="24"/>
          <w:lang w:val="en-US"/>
        </w:rPr>
        <w:t>‘Spain: Poverty, Social Exclusion and Safety</w:t>
      </w:r>
      <w:r w:rsidRPr="009976D4">
        <w:rPr>
          <w:rFonts w:ascii="Times New Roman" w:eastAsia="Calibri" w:hAnsi="Times New Roman" w:cs="Times New Roman"/>
          <w:sz w:val="24"/>
          <w:szCs w:val="24"/>
          <w:lang w:val="en-US"/>
        </w:rPr>
        <w:t xml:space="preserve"> </w:t>
      </w:r>
      <w:r w:rsidRPr="009976D4">
        <w:rPr>
          <w:rFonts w:ascii="Times New Roman" w:eastAsiaTheme="minorHAnsi" w:hAnsi="Times New Roman" w:cs="Times New Roman"/>
          <w:sz w:val="24"/>
          <w:szCs w:val="24"/>
          <w:lang w:val="en-US"/>
        </w:rPr>
        <w:t xml:space="preserve">Nets’, in </w:t>
      </w:r>
      <w:r w:rsidR="003A54A1" w:rsidRPr="009976D4">
        <w:rPr>
          <w:rFonts w:ascii="Times New Roman" w:eastAsiaTheme="minorHAnsi" w:hAnsi="Times New Roman" w:cs="Times New Roman"/>
          <w:sz w:val="24"/>
          <w:szCs w:val="24"/>
          <w:lang w:val="en-US"/>
        </w:rPr>
        <w:t xml:space="preserve">Ferrera, M. </w:t>
      </w:r>
      <w:r w:rsidRPr="009976D4">
        <w:rPr>
          <w:rFonts w:ascii="Times New Roman" w:eastAsiaTheme="minorHAnsi" w:hAnsi="Times New Roman" w:cs="Times New Roman"/>
          <w:sz w:val="24"/>
          <w:szCs w:val="24"/>
          <w:lang w:val="en-US"/>
        </w:rPr>
        <w:t xml:space="preserve">(ed.), </w:t>
      </w:r>
      <w:r w:rsidRPr="009976D4">
        <w:rPr>
          <w:rFonts w:ascii="Times New Roman" w:eastAsiaTheme="minorHAnsi" w:hAnsi="Times New Roman" w:cs="Times New Roman"/>
          <w:i/>
          <w:iCs/>
          <w:sz w:val="24"/>
          <w:szCs w:val="24"/>
          <w:lang w:val="en-US"/>
        </w:rPr>
        <w:t>Welfare State Reform in Southern Europe</w:t>
      </w:r>
      <w:r w:rsidRPr="009976D4">
        <w:rPr>
          <w:rFonts w:ascii="Times New Roman" w:eastAsiaTheme="minorHAnsi" w:hAnsi="Times New Roman" w:cs="Times New Roman"/>
          <w:sz w:val="24"/>
          <w:szCs w:val="24"/>
          <w:lang w:val="en-US"/>
        </w:rPr>
        <w:t>.</w:t>
      </w:r>
      <w:proofErr w:type="gramEnd"/>
      <w:r w:rsidRPr="009976D4">
        <w:rPr>
          <w:rFonts w:ascii="Times New Roman" w:eastAsiaTheme="minorHAnsi" w:hAnsi="Times New Roman" w:cs="Times New Roman"/>
          <w:sz w:val="24"/>
          <w:szCs w:val="24"/>
          <w:lang w:val="en-US"/>
        </w:rPr>
        <w:t xml:space="preserve"> </w:t>
      </w:r>
      <w:r w:rsidRPr="009976D4">
        <w:rPr>
          <w:rFonts w:ascii="Times New Roman" w:eastAsiaTheme="minorHAnsi" w:hAnsi="Times New Roman" w:cs="Times New Roman"/>
          <w:i/>
          <w:iCs/>
          <w:sz w:val="24"/>
          <w:szCs w:val="24"/>
          <w:lang w:val="en-US"/>
        </w:rPr>
        <w:t>Fighting</w:t>
      </w:r>
      <w:r w:rsidRPr="009976D4">
        <w:rPr>
          <w:rFonts w:ascii="Times New Roman" w:eastAsia="Calibri" w:hAnsi="Times New Roman" w:cs="Times New Roman"/>
          <w:sz w:val="24"/>
          <w:szCs w:val="24"/>
          <w:lang w:val="en-US"/>
        </w:rPr>
        <w:t xml:space="preserve"> </w:t>
      </w:r>
      <w:r w:rsidRPr="009976D4">
        <w:rPr>
          <w:rFonts w:ascii="Times New Roman" w:eastAsiaTheme="minorHAnsi" w:hAnsi="Times New Roman" w:cs="Times New Roman"/>
          <w:i/>
          <w:iCs/>
          <w:sz w:val="24"/>
          <w:szCs w:val="24"/>
          <w:lang w:val="en-US"/>
        </w:rPr>
        <w:t>Poverty and Social Exclusion in Italy, Spain, Portugal and Greece</w:t>
      </w:r>
      <w:r w:rsidRPr="009976D4">
        <w:rPr>
          <w:rFonts w:ascii="Times New Roman" w:eastAsiaTheme="minorHAnsi" w:hAnsi="Times New Roman" w:cs="Times New Roman"/>
          <w:sz w:val="24"/>
          <w:szCs w:val="24"/>
          <w:lang w:val="en-US"/>
        </w:rPr>
        <w:t>, London:</w:t>
      </w:r>
      <w:r w:rsidR="009A0074" w:rsidRPr="009976D4">
        <w:rPr>
          <w:rFonts w:ascii="Times New Roman" w:eastAsia="Calibri" w:hAnsi="Times New Roman" w:cs="Times New Roman"/>
          <w:sz w:val="24"/>
          <w:szCs w:val="24"/>
          <w:lang w:val="en-US"/>
        </w:rPr>
        <w:t xml:space="preserve"> </w:t>
      </w:r>
      <w:r w:rsidRPr="009976D4">
        <w:rPr>
          <w:rFonts w:ascii="Times New Roman" w:eastAsiaTheme="minorHAnsi" w:hAnsi="Times New Roman" w:cs="Times New Roman"/>
          <w:sz w:val="24"/>
          <w:szCs w:val="24"/>
          <w:lang w:val="en-US"/>
        </w:rPr>
        <w:t>Routledge/EUI Studies in the Political Economy of Welfare, pp. 141-203.</w:t>
      </w:r>
    </w:p>
    <w:p w:rsidR="001B2B4C" w:rsidRPr="009976D4" w:rsidRDefault="00AC67FF" w:rsidP="00EA2EF8">
      <w:pPr>
        <w:spacing w:before="0" w:after="0" w:line="360" w:lineRule="auto"/>
        <w:ind w:left="310" w:hangingChars="129" w:hanging="310"/>
        <w:rPr>
          <w:rFonts w:ascii="Times New Roman" w:eastAsia="Calibri" w:hAnsi="Times New Roman" w:cs="Times New Roman"/>
          <w:sz w:val="24"/>
          <w:szCs w:val="24"/>
          <w:lang w:val="en-US"/>
        </w:rPr>
      </w:pPr>
      <w:r w:rsidRPr="009976D4">
        <w:rPr>
          <w:rFonts w:ascii="Times New Roman" w:eastAsia="Calibri" w:hAnsi="Times New Roman" w:cs="Times New Roman"/>
          <w:sz w:val="24"/>
          <w:szCs w:val="24"/>
          <w:lang w:val="en-US"/>
        </w:rPr>
        <w:t>Benassi, D. (2002).</w:t>
      </w:r>
      <w:r w:rsidR="008B7C25" w:rsidRPr="009976D4">
        <w:rPr>
          <w:rFonts w:ascii="Times New Roman" w:eastAsia="Calibri" w:hAnsi="Times New Roman" w:cs="Times New Roman"/>
          <w:sz w:val="24"/>
          <w:szCs w:val="24"/>
          <w:lang w:val="en-US"/>
        </w:rPr>
        <w:t xml:space="preserve"> </w:t>
      </w:r>
      <w:r w:rsidR="009A0074" w:rsidRPr="009976D4">
        <w:rPr>
          <w:rFonts w:ascii="Times New Roman" w:hAnsi="Times New Roman" w:cs="Times New Roman"/>
          <w:i/>
          <w:sz w:val="24"/>
          <w:szCs w:val="24"/>
          <w:shd w:val="clear" w:color="auto" w:fill="FFFFFF"/>
          <w:lang w:val="en-US"/>
        </w:rPr>
        <w:t>Tra Benessere e Povertà</w:t>
      </w:r>
      <w:r w:rsidR="008B7C25" w:rsidRPr="009976D4">
        <w:rPr>
          <w:rFonts w:ascii="Times New Roman" w:eastAsia="Calibri" w:hAnsi="Times New Roman" w:cs="Times New Roman"/>
          <w:i/>
          <w:iCs/>
          <w:sz w:val="24"/>
          <w:szCs w:val="24"/>
          <w:lang w:val="en-US"/>
        </w:rPr>
        <w:t xml:space="preserve">, </w:t>
      </w:r>
      <w:r w:rsidR="009A0074" w:rsidRPr="009976D4">
        <w:rPr>
          <w:rFonts w:ascii="Times New Roman" w:eastAsia="Calibri" w:hAnsi="Times New Roman" w:cs="Times New Roman"/>
          <w:sz w:val="24"/>
          <w:szCs w:val="24"/>
          <w:lang w:val="en-US"/>
        </w:rPr>
        <w:t>Milan: FrancoAngeli</w:t>
      </w:r>
      <w:r w:rsidR="008B7C25" w:rsidRPr="009976D4">
        <w:rPr>
          <w:rFonts w:ascii="Times New Roman" w:eastAsia="Calibri" w:hAnsi="Times New Roman" w:cs="Times New Roman"/>
          <w:sz w:val="24"/>
          <w:szCs w:val="24"/>
          <w:lang w:val="en-US"/>
        </w:rPr>
        <w:t>.</w:t>
      </w:r>
    </w:p>
    <w:p w:rsidR="001B2B4C" w:rsidRPr="009976D4" w:rsidRDefault="001B2B4C" w:rsidP="00EA2EF8">
      <w:pPr>
        <w:spacing w:before="0" w:after="0" w:line="360" w:lineRule="auto"/>
        <w:ind w:left="310" w:hangingChars="129" w:hanging="310"/>
        <w:rPr>
          <w:rFonts w:ascii="Times New Roman" w:eastAsia="Calibri" w:hAnsi="Times New Roman" w:cs="Times New Roman"/>
          <w:sz w:val="24"/>
          <w:szCs w:val="24"/>
          <w:lang w:val="en-US"/>
        </w:rPr>
      </w:pPr>
      <w:r w:rsidRPr="009976D4">
        <w:rPr>
          <w:rFonts w:ascii="Times New Roman" w:eastAsiaTheme="minorHAnsi" w:hAnsi="Times New Roman" w:cs="Times New Roman"/>
          <w:sz w:val="24"/>
          <w:szCs w:val="24"/>
          <w:lang w:val="en-US"/>
        </w:rPr>
        <w:t>Benas</w:t>
      </w:r>
      <w:r w:rsidR="003A54A1" w:rsidRPr="009976D4">
        <w:rPr>
          <w:rFonts w:ascii="Times New Roman" w:eastAsiaTheme="minorHAnsi" w:hAnsi="Times New Roman" w:cs="Times New Roman"/>
          <w:sz w:val="24"/>
          <w:szCs w:val="24"/>
          <w:lang w:val="en-US"/>
        </w:rPr>
        <w:t>si, D. and Mingione, En. (2003).</w:t>
      </w:r>
      <w:r w:rsidRPr="009976D4">
        <w:rPr>
          <w:rFonts w:ascii="Times New Roman" w:eastAsiaTheme="minorHAnsi" w:hAnsi="Times New Roman" w:cs="Times New Roman"/>
          <w:sz w:val="24"/>
          <w:szCs w:val="24"/>
          <w:lang w:val="en-US"/>
        </w:rPr>
        <w:t xml:space="preserve"> ‘Testing the “Reddito Minimo di</w:t>
      </w:r>
      <w:r w:rsidRPr="009976D4">
        <w:rPr>
          <w:rFonts w:ascii="Times New Roman" w:eastAsia="Calibri" w:hAnsi="Times New Roman" w:cs="Times New Roman"/>
          <w:sz w:val="24"/>
          <w:szCs w:val="24"/>
          <w:lang w:val="en-US"/>
        </w:rPr>
        <w:t xml:space="preserve"> </w:t>
      </w:r>
      <w:r w:rsidRPr="009976D4">
        <w:rPr>
          <w:rFonts w:ascii="Times New Roman" w:eastAsiaTheme="minorHAnsi" w:hAnsi="Times New Roman" w:cs="Times New Roman"/>
          <w:sz w:val="24"/>
          <w:szCs w:val="24"/>
          <w:lang w:val="en-US"/>
        </w:rPr>
        <w:t xml:space="preserve">Inserimento” in the Italian Welfare System’, in </w:t>
      </w:r>
      <w:r w:rsidR="00620181" w:rsidRPr="009976D4">
        <w:rPr>
          <w:rFonts w:ascii="Times New Roman" w:eastAsiaTheme="minorHAnsi" w:hAnsi="Times New Roman" w:cs="Times New Roman"/>
          <w:sz w:val="24"/>
          <w:szCs w:val="24"/>
          <w:lang w:val="en-US"/>
        </w:rPr>
        <w:t xml:space="preserve">Standing, G. </w:t>
      </w:r>
      <w:r w:rsidRPr="009976D4">
        <w:rPr>
          <w:rFonts w:ascii="Times New Roman" w:eastAsiaTheme="minorHAnsi" w:hAnsi="Times New Roman" w:cs="Times New Roman"/>
          <w:sz w:val="24"/>
          <w:szCs w:val="24"/>
          <w:lang w:val="en-US"/>
        </w:rPr>
        <w:t xml:space="preserve">(ed.), </w:t>
      </w:r>
      <w:r w:rsidRPr="009976D4">
        <w:rPr>
          <w:rFonts w:ascii="Times New Roman" w:eastAsiaTheme="minorHAnsi" w:hAnsi="Times New Roman" w:cs="Times New Roman"/>
          <w:i/>
          <w:iCs/>
          <w:sz w:val="24"/>
          <w:szCs w:val="24"/>
          <w:lang w:val="en-US"/>
        </w:rPr>
        <w:t>Minimum</w:t>
      </w:r>
      <w:r w:rsidRPr="009976D4">
        <w:rPr>
          <w:rFonts w:ascii="Times New Roman" w:eastAsia="Calibri" w:hAnsi="Times New Roman" w:cs="Times New Roman"/>
          <w:sz w:val="24"/>
          <w:szCs w:val="24"/>
          <w:lang w:val="en-US"/>
        </w:rPr>
        <w:t xml:space="preserve"> </w:t>
      </w:r>
      <w:r w:rsidRPr="009976D4">
        <w:rPr>
          <w:rFonts w:ascii="Times New Roman" w:eastAsiaTheme="minorHAnsi" w:hAnsi="Times New Roman" w:cs="Times New Roman"/>
          <w:i/>
          <w:iCs/>
          <w:sz w:val="24"/>
          <w:szCs w:val="24"/>
          <w:lang w:val="en-US"/>
        </w:rPr>
        <w:t>Income Schemes in Europe</w:t>
      </w:r>
      <w:r w:rsidRPr="009976D4">
        <w:rPr>
          <w:rFonts w:ascii="Times New Roman" w:eastAsiaTheme="minorHAnsi" w:hAnsi="Times New Roman" w:cs="Times New Roman"/>
          <w:sz w:val="24"/>
          <w:szCs w:val="24"/>
          <w:lang w:val="en-US"/>
        </w:rPr>
        <w:t>, Geneva: ILO, pp. 105-156.</w:t>
      </w:r>
    </w:p>
    <w:p w:rsidR="008B7C25" w:rsidRPr="009976D4" w:rsidRDefault="00620181" w:rsidP="00EA2EF8">
      <w:pPr>
        <w:autoSpaceDE w:val="0"/>
        <w:autoSpaceDN w:val="0"/>
        <w:adjustRightInd w:val="0"/>
        <w:spacing w:before="0" w:after="0" w:line="360" w:lineRule="auto"/>
        <w:ind w:left="310" w:hangingChars="129" w:hanging="310"/>
        <w:rPr>
          <w:rFonts w:ascii="Times New Roman" w:eastAsia="Calibri" w:hAnsi="Times New Roman" w:cs="Times New Roman"/>
          <w:sz w:val="24"/>
          <w:szCs w:val="24"/>
          <w:lang w:val="en-US"/>
        </w:rPr>
      </w:pPr>
      <w:r w:rsidRPr="009976D4">
        <w:rPr>
          <w:rFonts w:ascii="Times New Roman" w:eastAsia="Calibri" w:hAnsi="Times New Roman" w:cs="Times New Roman"/>
          <w:sz w:val="24"/>
          <w:szCs w:val="24"/>
          <w:lang w:val="en-US"/>
        </w:rPr>
        <w:t>Bosco, An. (2001).</w:t>
      </w:r>
      <w:r w:rsidR="008B7C25" w:rsidRPr="009976D4">
        <w:rPr>
          <w:rFonts w:ascii="Times New Roman" w:eastAsia="Calibri" w:hAnsi="Times New Roman" w:cs="Times New Roman"/>
          <w:sz w:val="24"/>
          <w:szCs w:val="24"/>
          <w:lang w:val="en-US"/>
        </w:rPr>
        <w:t xml:space="preserve"> ‘Four Actors in Search of a Role: The Southern European Communist Parties’, in </w:t>
      </w:r>
      <w:r w:rsidRPr="009976D4">
        <w:rPr>
          <w:rFonts w:ascii="Times New Roman" w:eastAsia="Calibri" w:hAnsi="Times New Roman" w:cs="Times New Roman"/>
          <w:sz w:val="24"/>
          <w:szCs w:val="24"/>
          <w:lang w:val="en-US"/>
        </w:rPr>
        <w:t xml:space="preserve">Diamandouros, N. P. </w:t>
      </w:r>
      <w:r w:rsidR="008B7C25" w:rsidRPr="009976D4">
        <w:rPr>
          <w:rFonts w:ascii="Times New Roman" w:eastAsia="Calibri" w:hAnsi="Times New Roman" w:cs="Times New Roman"/>
          <w:sz w:val="24"/>
          <w:szCs w:val="24"/>
          <w:lang w:val="en-US"/>
        </w:rPr>
        <w:t>and Gunth</w:t>
      </w:r>
      <w:r w:rsidRPr="009976D4">
        <w:rPr>
          <w:rFonts w:ascii="Times New Roman" w:eastAsia="Calibri" w:hAnsi="Times New Roman" w:cs="Times New Roman"/>
          <w:sz w:val="24"/>
          <w:szCs w:val="24"/>
          <w:lang w:val="en-US"/>
        </w:rPr>
        <w:t xml:space="preserve">er, R. </w:t>
      </w:r>
      <w:r w:rsidR="008B7C25" w:rsidRPr="009976D4">
        <w:rPr>
          <w:rFonts w:ascii="Times New Roman" w:eastAsia="Calibri" w:hAnsi="Times New Roman" w:cs="Times New Roman"/>
          <w:sz w:val="24"/>
          <w:szCs w:val="24"/>
          <w:lang w:val="en-US"/>
        </w:rPr>
        <w:t xml:space="preserve">(eds), </w:t>
      </w:r>
      <w:r w:rsidR="008B7C25" w:rsidRPr="009976D4">
        <w:rPr>
          <w:rFonts w:ascii="Times New Roman" w:eastAsia="Calibri" w:hAnsi="Times New Roman" w:cs="Times New Roman"/>
          <w:i/>
          <w:iCs/>
          <w:sz w:val="24"/>
          <w:szCs w:val="24"/>
          <w:lang w:val="en-US"/>
        </w:rPr>
        <w:t>Parties,</w:t>
      </w:r>
      <w:r w:rsidR="008B7C25" w:rsidRPr="009976D4">
        <w:rPr>
          <w:rFonts w:ascii="Times New Roman" w:eastAsia="Calibri" w:hAnsi="Times New Roman" w:cs="Times New Roman"/>
          <w:sz w:val="24"/>
          <w:szCs w:val="24"/>
          <w:lang w:val="en-US"/>
        </w:rPr>
        <w:t xml:space="preserve"> </w:t>
      </w:r>
      <w:r w:rsidR="008B7C25" w:rsidRPr="009976D4">
        <w:rPr>
          <w:rFonts w:ascii="Times New Roman" w:eastAsia="Calibri" w:hAnsi="Times New Roman" w:cs="Times New Roman"/>
          <w:i/>
          <w:iCs/>
          <w:sz w:val="24"/>
          <w:szCs w:val="24"/>
          <w:lang w:val="en-US"/>
        </w:rPr>
        <w:t>Politics and Democracy in the New Southern Democracy</w:t>
      </w:r>
      <w:r w:rsidR="008B7C25" w:rsidRPr="009976D4">
        <w:rPr>
          <w:rFonts w:ascii="Times New Roman" w:eastAsia="Calibri" w:hAnsi="Times New Roman" w:cs="Times New Roman"/>
          <w:sz w:val="24"/>
          <w:szCs w:val="24"/>
          <w:lang w:val="en-US"/>
        </w:rPr>
        <w:t>, The Social Science Research Council, Baltimore and London: Johns Hopkins University Press, pp. 329-387.</w:t>
      </w:r>
    </w:p>
    <w:p w:rsidR="008B7C25" w:rsidRPr="009976D4" w:rsidRDefault="00620181" w:rsidP="00EA2EF8">
      <w:pPr>
        <w:autoSpaceDE w:val="0"/>
        <w:autoSpaceDN w:val="0"/>
        <w:adjustRightInd w:val="0"/>
        <w:spacing w:before="0" w:after="0" w:line="360" w:lineRule="auto"/>
        <w:ind w:left="310" w:hangingChars="129" w:hanging="310"/>
        <w:rPr>
          <w:rFonts w:ascii="Times New Roman" w:eastAsia="Calibri" w:hAnsi="Times New Roman" w:cs="Times New Roman"/>
          <w:sz w:val="24"/>
          <w:szCs w:val="24"/>
          <w:lang w:val="en-US"/>
        </w:rPr>
      </w:pPr>
      <w:proofErr w:type="gramStart"/>
      <w:r w:rsidRPr="009976D4">
        <w:rPr>
          <w:rFonts w:ascii="Times New Roman" w:eastAsia="Calibri" w:hAnsi="Times New Roman" w:cs="Times New Roman"/>
          <w:sz w:val="24"/>
          <w:szCs w:val="24"/>
          <w:lang w:val="en-US"/>
        </w:rPr>
        <w:t>Branco, Fr. (2001).</w:t>
      </w:r>
      <w:proofErr w:type="gramEnd"/>
      <w:r w:rsidR="008B7C25" w:rsidRPr="009976D4">
        <w:rPr>
          <w:rFonts w:ascii="Times New Roman" w:eastAsia="Calibri" w:hAnsi="Times New Roman" w:cs="Times New Roman"/>
          <w:sz w:val="24"/>
          <w:szCs w:val="24"/>
          <w:lang w:val="en-US"/>
        </w:rPr>
        <w:t xml:space="preserve"> </w:t>
      </w:r>
      <w:r w:rsidRPr="009976D4">
        <w:rPr>
          <w:rFonts w:ascii="Times New Roman" w:hAnsi="Times New Roman" w:cs="Times New Roman"/>
          <w:sz w:val="24"/>
          <w:szCs w:val="24"/>
          <w:shd w:val="clear" w:color="auto" w:fill="FFFFFF"/>
          <w:lang w:val="en-US"/>
        </w:rPr>
        <w:t>A Face Lunar dos Direitos Sociais - Virtualidades e L</w:t>
      </w:r>
      <w:r w:rsidR="009A0074" w:rsidRPr="009976D4">
        <w:rPr>
          <w:rFonts w:ascii="Times New Roman" w:hAnsi="Times New Roman" w:cs="Times New Roman"/>
          <w:sz w:val="24"/>
          <w:szCs w:val="24"/>
          <w:shd w:val="clear" w:color="auto" w:fill="FFFFFF"/>
          <w:lang w:val="en-US"/>
        </w:rPr>
        <w:t>imites</w:t>
      </w:r>
      <w:r w:rsidRPr="009976D4">
        <w:rPr>
          <w:rFonts w:ascii="Times New Roman" w:hAnsi="Times New Roman" w:cs="Times New Roman"/>
          <w:sz w:val="24"/>
          <w:szCs w:val="24"/>
          <w:shd w:val="clear" w:color="auto" w:fill="FFFFFF"/>
          <w:lang w:val="en-US"/>
        </w:rPr>
        <w:t xml:space="preserve"> do RMG </w:t>
      </w:r>
      <w:proofErr w:type="gramStart"/>
      <w:r w:rsidRPr="009976D4">
        <w:rPr>
          <w:rFonts w:ascii="Times New Roman" w:hAnsi="Times New Roman" w:cs="Times New Roman"/>
          <w:sz w:val="24"/>
          <w:szCs w:val="24"/>
          <w:shd w:val="clear" w:color="auto" w:fill="FFFFFF"/>
          <w:lang w:val="en-US"/>
        </w:rPr>
        <w:t>como</w:t>
      </w:r>
      <w:proofErr w:type="gramEnd"/>
      <w:r w:rsidRPr="009976D4">
        <w:rPr>
          <w:rFonts w:ascii="Times New Roman" w:hAnsi="Times New Roman" w:cs="Times New Roman"/>
          <w:sz w:val="24"/>
          <w:szCs w:val="24"/>
          <w:shd w:val="clear" w:color="auto" w:fill="FFFFFF"/>
          <w:lang w:val="en-US"/>
        </w:rPr>
        <w:t xml:space="preserve"> Direito de C</w:t>
      </w:r>
      <w:r w:rsidR="009A0074" w:rsidRPr="009976D4">
        <w:rPr>
          <w:rFonts w:ascii="Times New Roman" w:hAnsi="Times New Roman" w:cs="Times New Roman"/>
          <w:sz w:val="24"/>
          <w:szCs w:val="24"/>
          <w:shd w:val="clear" w:color="auto" w:fill="FFFFFF"/>
          <w:lang w:val="en-US"/>
        </w:rPr>
        <w:t>idadania em Portugal, Tese de Doutoramento em Serviço Social, Pontifícia Universidade Católica de S. Paulo, Abril</w:t>
      </w:r>
      <w:r w:rsidR="009A0074" w:rsidRPr="009976D4">
        <w:rPr>
          <w:rStyle w:val="apple-converted-space"/>
          <w:rFonts w:ascii="Times New Roman" w:hAnsi="Times New Roman" w:cs="Times New Roman"/>
          <w:sz w:val="24"/>
          <w:szCs w:val="24"/>
          <w:shd w:val="clear" w:color="auto" w:fill="FFFFFF"/>
          <w:lang w:val="en-US"/>
        </w:rPr>
        <w:t xml:space="preserve">. </w:t>
      </w:r>
    </w:p>
    <w:p w:rsidR="001101CE" w:rsidRPr="009976D4" w:rsidRDefault="000857C2" w:rsidP="00EA2EF8">
      <w:pPr>
        <w:autoSpaceDE w:val="0"/>
        <w:autoSpaceDN w:val="0"/>
        <w:adjustRightInd w:val="0"/>
        <w:spacing w:before="0" w:after="0" w:line="360" w:lineRule="auto"/>
        <w:ind w:left="310" w:hangingChars="129" w:hanging="310"/>
        <w:rPr>
          <w:rFonts w:ascii="Times New Roman" w:eastAsia="Calibri" w:hAnsi="Times New Roman" w:cs="Times New Roman"/>
          <w:sz w:val="24"/>
          <w:szCs w:val="24"/>
          <w:lang w:val="en-US"/>
        </w:rPr>
      </w:pPr>
      <w:proofErr w:type="gramStart"/>
      <w:r w:rsidRPr="009976D4">
        <w:rPr>
          <w:rFonts w:ascii="Times New Roman" w:eastAsia="Calibri" w:hAnsi="Times New Roman" w:cs="Times New Roman"/>
          <w:sz w:val="24"/>
          <w:szCs w:val="24"/>
          <w:lang w:val="en-US"/>
        </w:rPr>
        <w:t>Ferrera, M. (1996).</w:t>
      </w:r>
      <w:proofErr w:type="gramEnd"/>
      <w:r w:rsidR="001101CE" w:rsidRPr="009976D4">
        <w:rPr>
          <w:rFonts w:ascii="Times New Roman" w:eastAsia="Calibri" w:hAnsi="Times New Roman" w:cs="Times New Roman"/>
          <w:sz w:val="24"/>
          <w:szCs w:val="24"/>
          <w:lang w:val="en-US"/>
        </w:rPr>
        <w:t xml:space="preserve"> ‘The Southern Model of Welfare in Social Europe’, </w:t>
      </w:r>
      <w:r w:rsidR="001101CE" w:rsidRPr="009976D4">
        <w:rPr>
          <w:rFonts w:ascii="Times New Roman" w:eastAsia="Calibri" w:hAnsi="Times New Roman" w:cs="Times New Roman"/>
          <w:i/>
          <w:iCs/>
          <w:sz w:val="24"/>
          <w:szCs w:val="24"/>
          <w:lang w:val="en-US"/>
        </w:rPr>
        <w:t>Journal of European Social Policy</w:t>
      </w:r>
      <w:r w:rsidR="001101CE" w:rsidRPr="009976D4">
        <w:rPr>
          <w:rFonts w:ascii="Times New Roman" w:eastAsia="Calibri" w:hAnsi="Times New Roman" w:cs="Times New Roman"/>
          <w:sz w:val="24"/>
          <w:szCs w:val="24"/>
          <w:lang w:val="en-US"/>
        </w:rPr>
        <w:t>, 6</w:t>
      </w:r>
      <w:r w:rsidRPr="009976D4">
        <w:rPr>
          <w:rFonts w:ascii="Times New Roman" w:eastAsia="Calibri" w:hAnsi="Times New Roman" w:cs="Times New Roman"/>
          <w:sz w:val="24"/>
          <w:szCs w:val="24"/>
          <w:lang w:val="en-US"/>
        </w:rPr>
        <w:t>(</w:t>
      </w:r>
      <w:r w:rsidR="001101CE" w:rsidRPr="009976D4">
        <w:rPr>
          <w:rFonts w:ascii="Times New Roman" w:eastAsia="Calibri" w:hAnsi="Times New Roman" w:cs="Times New Roman"/>
          <w:sz w:val="24"/>
          <w:szCs w:val="24"/>
          <w:lang w:val="en-US"/>
        </w:rPr>
        <w:t>1</w:t>
      </w:r>
      <w:r w:rsidRPr="009976D4">
        <w:rPr>
          <w:rFonts w:ascii="Times New Roman" w:eastAsia="Calibri" w:hAnsi="Times New Roman" w:cs="Times New Roman"/>
          <w:sz w:val="24"/>
          <w:szCs w:val="24"/>
          <w:lang w:val="en-US"/>
        </w:rPr>
        <w:t>)</w:t>
      </w:r>
      <w:r w:rsidR="001101CE" w:rsidRPr="009976D4">
        <w:rPr>
          <w:rFonts w:ascii="Times New Roman" w:eastAsia="Calibri" w:hAnsi="Times New Roman" w:cs="Times New Roman"/>
          <w:sz w:val="24"/>
          <w:szCs w:val="24"/>
          <w:lang w:val="en-US"/>
        </w:rPr>
        <w:t>, pp. 17-37.</w:t>
      </w:r>
    </w:p>
    <w:p w:rsidR="007574F1" w:rsidRDefault="000857C2" w:rsidP="007574F1">
      <w:pPr>
        <w:autoSpaceDE w:val="0"/>
        <w:autoSpaceDN w:val="0"/>
        <w:adjustRightInd w:val="0"/>
        <w:spacing w:before="0" w:after="0" w:line="360" w:lineRule="auto"/>
        <w:ind w:left="310" w:hangingChars="129" w:hanging="310"/>
        <w:rPr>
          <w:rFonts w:ascii="Times New Roman" w:eastAsia="Calibri" w:hAnsi="Times New Roman" w:cs="Times New Roman"/>
          <w:sz w:val="24"/>
          <w:szCs w:val="24"/>
          <w:lang w:val="en-US"/>
        </w:rPr>
      </w:pPr>
      <w:proofErr w:type="gramStart"/>
      <w:r w:rsidRPr="009976D4">
        <w:rPr>
          <w:rFonts w:ascii="Times New Roman" w:eastAsia="Calibri" w:hAnsi="Times New Roman" w:cs="Times New Roman"/>
          <w:sz w:val="24"/>
          <w:szCs w:val="24"/>
          <w:lang w:val="en-US"/>
        </w:rPr>
        <w:lastRenderedPageBreak/>
        <w:t>Ferrera, M. (ed.) (2005).</w:t>
      </w:r>
      <w:proofErr w:type="gramEnd"/>
      <w:r w:rsidR="001101CE" w:rsidRPr="009976D4">
        <w:rPr>
          <w:rFonts w:ascii="Times New Roman" w:eastAsia="Calibri" w:hAnsi="Times New Roman" w:cs="Times New Roman"/>
          <w:sz w:val="24"/>
          <w:szCs w:val="24"/>
          <w:lang w:val="en-US"/>
        </w:rPr>
        <w:t xml:space="preserve"> </w:t>
      </w:r>
      <w:proofErr w:type="gramStart"/>
      <w:r w:rsidR="001101CE" w:rsidRPr="009976D4">
        <w:rPr>
          <w:rFonts w:ascii="Times New Roman" w:eastAsia="Calibri" w:hAnsi="Times New Roman" w:cs="Times New Roman"/>
          <w:i/>
          <w:iCs/>
          <w:sz w:val="24"/>
          <w:szCs w:val="24"/>
          <w:lang w:val="en-US"/>
        </w:rPr>
        <w:t>Welfare State Reform in Southern Europe.</w:t>
      </w:r>
      <w:proofErr w:type="gramEnd"/>
      <w:r w:rsidR="001101CE" w:rsidRPr="009976D4">
        <w:rPr>
          <w:rFonts w:ascii="Times New Roman" w:eastAsia="Calibri" w:hAnsi="Times New Roman" w:cs="Times New Roman"/>
          <w:i/>
          <w:iCs/>
          <w:sz w:val="24"/>
          <w:szCs w:val="24"/>
          <w:lang w:val="en-US"/>
        </w:rPr>
        <w:t xml:space="preserve"> Fighting Poverty and Social Exclusion in Italy, Spain, Portugal and Greece</w:t>
      </w:r>
      <w:r w:rsidR="001101CE" w:rsidRPr="009976D4">
        <w:rPr>
          <w:rFonts w:ascii="Times New Roman" w:eastAsia="Calibri" w:hAnsi="Times New Roman" w:cs="Times New Roman"/>
          <w:sz w:val="24"/>
          <w:szCs w:val="24"/>
          <w:lang w:val="en-US"/>
        </w:rPr>
        <w:t>, London: Routledge/EUI Studies in the Political Economy of Welfare.</w:t>
      </w:r>
    </w:p>
    <w:p w:rsidR="005D4BA9" w:rsidRDefault="007574F1" w:rsidP="005D4BA9">
      <w:pPr>
        <w:autoSpaceDE w:val="0"/>
        <w:autoSpaceDN w:val="0"/>
        <w:adjustRightInd w:val="0"/>
        <w:spacing w:before="0" w:after="0" w:line="360" w:lineRule="auto"/>
        <w:ind w:left="310" w:hangingChars="129" w:hanging="310"/>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Gough, I. (1996).</w:t>
      </w:r>
      <w:r w:rsidRPr="007574F1">
        <w:rPr>
          <w:rFonts w:ascii="Times New Roman" w:eastAsiaTheme="minorHAnsi" w:hAnsi="Times New Roman" w:cs="Times New Roman"/>
          <w:sz w:val="24"/>
          <w:szCs w:val="24"/>
          <w:lang w:val="en-US"/>
        </w:rPr>
        <w:t xml:space="preserve"> ‘Social Assistance in Southern Europe’, </w:t>
      </w:r>
      <w:r w:rsidRPr="007574F1">
        <w:rPr>
          <w:rFonts w:ascii="Times New Roman" w:eastAsiaTheme="minorHAnsi" w:hAnsi="Times New Roman" w:cs="Times New Roman"/>
          <w:i/>
          <w:iCs/>
          <w:sz w:val="24"/>
          <w:szCs w:val="24"/>
          <w:lang w:val="en-US"/>
        </w:rPr>
        <w:t>South European Society</w:t>
      </w:r>
      <w:r>
        <w:rPr>
          <w:rFonts w:ascii="Times New Roman" w:eastAsia="Calibri" w:hAnsi="Times New Roman" w:cs="Times New Roman"/>
          <w:sz w:val="24"/>
          <w:szCs w:val="24"/>
          <w:lang w:val="en-US"/>
        </w:rPr>
        <w:t xml:space="preserve"> </w:t>
      </w:r>
      <w:r w:rsidRPr="007574F1">
        <w:rPr>
          <w:rFonts w:ascii="Times New Roman" w:eastAsiaTheme="minorHAnsi" w:hAnsi="Times New Roman" w:cs="Times New Roman"/>
          <w:i/>
          <w:iCs/>
          <w:sz w:val="24"/>
          <w:szCs w:val="24"/>
          <w:lang w:val="en-US"/>
        </w:rPr>
        <w:t>and Politics</w:t>
      </w:r>
      <w:r>
        <w:rPr>
          <w:rFonts w:ascii="Times New Roman" w:eastAsiaTheme="minorHAnsi" w:hAnsi="Times New Roman" w:cs="Times New Roman"/>
          <w:sz w:val="24"/>
          <w:szCs w:val="24"/>
          <w:lang w:val="en-US"/>
        </w:rPr>
        <w:t>, 1(</w:t>
      </w:r>
      <w:r w:rsidRPr="007574F1">
        <w:rPr>
          <w:rFonts w:ascii="Times New Roman" w:eastAsiaTheme="minorHAnsi" w:hAnsi="Times New Roman" w:cs="Times New Roman"/>
          <w:sz w:val="24"/>
          <w:szCs w:val="24"/>
          <w:lang w:val="en-US"/>
        </w:rPr>
        <w:t>1</w:t>
      </w:r>
      <w:r>
        <w:rPr>
          <w:rFonts w:ascii="Times New Roman" w:eastAsiaTheme="minorHAnsi" w:hAnsi="Times New Roman" w:cs="Times New Roman"/>
          <w:sz w:val="24"/>
          <w:szCs w:val="24"/>
          <w:lang w:val="en-US"/>
        </w:rPr>
        <w:t>)</w:t>
      </w:r>
      <w:r w:rsidRPr="007574F1">
        <w:rPr>
          <w:rFonts w:ascii="Times New Roman" w:eastAsiaTheme="minorHAnsi" w:hAnsi="Times New Roman" w:cs="Times New Roman"/>
          <w:sz w:val="24"/>
          <w:szCs w:val="24"/>
          <w:lang w:val="en-US"/>
        </w:rPr>
        <w:t>, pp. 1-23.</w:t>
      </w:r>
    </w:p>
    <w:p w:rsidR="008D31C0" w:rsidRPr="005D4BA9" w:rsidRDefault="008D31C0" w:rsidP="005D4BA9">
      <w:pPr>
        <w:autoSpaceDE w:val="0"/>
        <w:autoSpaceDN w:val="0"/>
        <w:adjustRightInd w:val="0"/>
        <w:spacing w:before="0" w:after="0" w:line="360" w:lineRule="auto"/>
        <w:ind w:left="310" w:hangingChars="129" w:hanging="310"/>
        <w:rPr>
          <w:rFonts w:ascii="Times New Roman" w:eastAsiaTheme="minorHAnsi" w:hAnsi="Times New Roman" w:cs="Times New Roman"/>
          <w:sz w:val="24"/>
          <w:szCs w:val="24"/>
          <w:lang w:val="en-US"/>
        </w:rPr>
      </w:pPr>
      <w:r w:rsidRPr="008D31C0">
        <w:rPr>
          <w:rFonts w:ascii="Times New Roman" w:eastAsiaTheme="minorHAnsi" w:hAnsi="Times New Roman" w:cs="Times New Roman"/>
          <w:sz w:val="24"/>
          <w:szCs w:val="24"/>
          <w:lang w:val="en-US"/>
        </w:rPr>
        <w:t xml:space="preserve">Gough, I. </w:t>
      </w:r>
      <w:r w:rsidRPr="008D31C0">
        <w:rPr>
          <w:rFonts w:ascii="Times New Roman" w:eastAsiaTheme="minorHAnsi" w:hAnsi="Times New Roman" w:cs="Times New Roman"/>
          <w:iCs/>
          <w:sz w:val="24"/>
          <w:szCs w:val="24"/>
          <w:lang w:val="en-US"/>
        </w:rPr>
        <w:t>et al.</w:t>
      </w:r>
      <w:r w:rsidRPr="008D31C0">
        <w:rPr>
          <w:rFonts w:ascii="Times New Roman" w:eastAsiaTheme="minorHAnsi" w:hAnsi="Times New Roman" w:cs="Times New Roman"/>
          <w:i/>
          <w:iCs/>
          <w:sz w:val="24"/>
          <w:szCs w:val="24"/>
          <w:lang w:val="en-US"/>
        </w:rPr>
        <w:t xml:space="preserve"> </w:t>
      </w:r>
      <w:r w:rsidR="00F07F57">
        <w:rPr>
          <w:rFonts w:ascii="Times New Roman" w:eastAsiaTheme="minorHAnsi" w:hAnsi="Times New Roman" w:cs="Times New Roman"/>
          <w:sz w:val="24"/>
          <w:szCs w:val="24"/>
          <w:lang w:val="en-US"/>
        </w:rPr>
        <w:t>(1997).</w:t>
      </w:r>
      <w:r w:rsidRPr="008D31C0">
        <w:rPr>
          <w:rFonts w:ascii="Times New Roman" w:eastAsiaTheme="minorHAnsi" w:hAnsi="Times New Roman" w:cs="Times New Roman"/>
          <w:sz w:val="24"/>
          <w:szCs w:val="24"/>
          <w:lang w:val="en-US"/>
        </w:rPr>
        <w:t xml:space="preserve"> ‘Social Assistance in OECD Countries’, </w:t>
      </w:r>
      <w:r w:rsidRPr="008D31C0">
        <w:rPr>
          <w:rFonts w:ascii="Times New Roman" w:eastAsiaTheme="minorHAnsi" w:hAnsi="Times New Roman" w:cs="Times New Roman"/>
          <w:i/>
          <w:iCs/>
          <w:sz w:val="24"/>
          <w:szCs w:val="24"/>
          <w:lang w:val="en-US"/>
        </w:rPr>
        <w:t>Journal of European</w:t>
      </w:r>
      <w:r w:rsidR="005D4BA9">
        <w:rPr>
          <w:rFonts w:ascii="Times New Roman" w:eastAsiaTheme="minorHAnsi" w:hAnsi="Times New Roman" w:cs="Times New Roman"/>
          <w:sz w:val="24"/>
          <w:szCs w:val="24"/>
          <w:lang w:val="en-US"/>
        </w:rPr>
        <w:t xml:space="preserve"> </w:t>
      </w:r>
      <w:r w:rsidRPr="008D31C0">
        <w:rPr>
          <w:rFonts w:ascii="Times New Roman" w:eastAsiaTheme="minorHAnsi" w:hAnsi="Times New Roman" w:cs="Times New Roman"/>
          <w:i/>
          <w:iCs/>
          <w:sz w:val="24"/>
          <w:szCs w:val="24"/>
          <w:lang w:val="en-US"/>
        </w:rPr>
        <w:t xml:space="preserve">Social Policy, </w:t>
      </w:r>
      <w:r>
        <w:rPr>
          <w:rFonts w:ascii="Times New Roman" w:eastAsiaTheme="minorHAnsi" w:hAnsi="Times New Roman" w:cs="Times New Roman"/>
          <w:sz w:val="24"/>
          <w:szCs w:val="24"/>
          <w:lang w:val="en-US"/>
        </w:rPr>
        <w:t>7(</w:t>
      </w:r>
      <w:r w:rsidRPr="008D31C0">
        <w:rPr>
          <w:rFonts w:ascii="Times New Roman" w:eastAsiaTheme="minorHAnsi" w:hAnsi="Times New Roman" w:cs="Times New Roman"/>
          <w:sz w:val="24"/>
          <w:szCs w:val="24"/>
          <w:lang w:val="en-US"/>
        </w:rPr>
        <w:t>1</w:t>
      </w:r>
      <w:r>
        <w:rPr>
          <w:rFonts w:ascii="Times New Roman" w:eastAsiaTheme="minorHAnsi" w:hAnsi="Times New Roman" w:cs="Times New Roman"/>
          <w:sz w:val="24"/>
          <w:szCs w:val="24"/>
          <w:lang w:val="en-US"/>
        </w:rPr>
        <w:t>)</w:t>
      </w:r>
      <w:r w:rsidRPr="008D31C0">
        <w:rPr>
          <w:rFonts w:ascii="Times New Roman" w:eastAsiaTheme="minorHAnsi" w:hAnsi="Times New Roman" w:cs="Times New Roman"/>
          <w:sz w:val="24"/>
          <w:szCs w:val="24"/>
          <w:lang w:val="en-US"/>
        </w:rPr>
        <w:t>, pp. 17-43.</w:t>
      </w:r>
    </w:p>
    <w:p w:rsidR="001101CE" w:rsidRPr="009976D4" w:rsidRDefault="001101CE" w:rsidP="00EA2EF8">
      <w:pPr>
        <w:autoSpaceDE w:val="0"/>
        <w:autoSpaceDN w:val="0"/>
        <w:adjustRightInd w:val="0"/>
        <w:spacing w:before="0" w:after="0" w:line="360" w:lineRule="auto"/>
        <w:ind w:left="310" w:hangingChars="129" w:hanging="310"/>
        <w:rPr>
          <w:rFonts w:ascii="Times New Roman" w:eastAsia="Calibri" w:hAnsi="Times New Roman" w:cs="Times New Roman"/>
          <w:sz w:val="24"/>
          <w:szCs w:val="24"/>
          <w:lang w:val="en-US"/>
        </w:rPr>
      </w:pPr>
      <w:r w:rsidRPr="009976D4">
        <w:rPr>
          <w:rFonts w:ascii="Times New Roman" w:eastAsia="Calibri" w:hAnsi="Times New Roman" w:cs="Times New Roman"/>
          <w:sz w:val="24"/>
          <w:szCs w:val="24"/>
          <w:lang w:val="en-US"/>
        </w:rPr>
        <w:t>Hall, P. and Gingeri</w:t>
      </w:r>
      <w:r w:rsidR="000857C2" w:rsidRPr="009976D4">
        <w:rPr>
          <w:rFonts w:ascii="Times New Roman" w:eastAsia="Calibri" w:hAnsi="Times New Roman" w:cs="Times New Roman"/>
          <w:sz w:val="24"/>
          <w:szCs w:val="24"/>
          <w:lang w:val="en-US"/>
        </w:rPr>
        <w:t>ch, D. W. (2004).</w:t>
      </w:r>
      <w:r w:rsidRPr="009976D4">
        <w:rPr>
          <w:rFonts w:ascii="Times New Roman" w:eastAsia="Calibri" w:hAnsi="Times New Roman" w:cs="Times New Roman"/>
          <w:sz w:val="24"/>
          <w:szCs w:val="24"/>
          <w:lang w:val="en-US"/>
        </w:rPr>
        <w:t xml:space="preserve"> ‘Varieties of Capitalism and Institutional Complementarities in the Macroeconomy: An Empirical Analysis’, Cologne: Max Planck-Institute for Social Research, Discussion Paper 04/5.</w:t>
      </w:r>
    </w:p>
    <w:p w:rsidR="001101CE" w:rsidRPr="009976D4" w:rsidRDefault="001101CE" w:rsidP="00EA2EF8">
      <w:pPr>
        <w:autoSpaceDE w:val="0"/>
        <w:autoSpaceDN w:val="0"/>
        <w:adjustRightInd w:val="0"/>
        <w:spacing w:before="0" w:after="0" w:line="360" w:lineRule="auto"/>
        <w:ind w:left="310" w:hangingChars="129" w:hanging="310"/>
        <w:rPr>
          <w:rFonts w:ascii="Times New Roman" w:eastAsia="Calibri" w:hAnsi="Times New Roman" w:cs="Times New Roman"/>
          <w:sz w:val="24"/>
          <w:szCs w:val="24"/>
          <w:lang w:val="en-US"/>
        </w:rPr>
      </w:pPr>
      <w:r w:rsidRPr="009976D4">
        <w:rPr>
          <w:rFonts w:ascii="Times New Roman" w:eastAsia="Calibri" w:hAnsi="Times New Roman" w:cs="Times New Roman"/>
          <w:sz w:val="24"/>
          <w:szCs w:val="24"/>
          <w:lang w:val="en-US"/>
        </w:rPr>
        <w:t>Huber,</w:t>
      </w:r>
      <w:r w:rsidR="000857C2" w:rsidRPr="009976D4">
        <w:rPr>
          <w:rFonts w:ascii="Times New Roman" w:eastAsia="Calibri" w:hAnsi="Times New Roman" w:cs="Times New Roman"/>
          <w:sz w:val="24"/>
          <w:szCs w:val="24"/>
          <w:lang w:val="en-US"/>
        </w:rPr>
        <w:t xml:space="preserve"> Ev. </w:t>
      </w:r>
      <w:proofErr w:type="gramStart"/>
      <w:r w:rsidR="000857C2" w:rsidRPr="009976D4">
        <w:rPr>
          <w:rFonts w:ascii="Times New Roman" w:eastAsia="Calibri" w:hAnsi="Times New Roman" w:cs="Times New Roman"/>
          <w:sz w:val="24"/>
          <w:szCs w:val="24"/>
          <w:lang w:val="en-US"/>
        </w:rPr>
        <w:t>and</w:t>
      </w:r>
      <w:proofErr w:type="gramEnd"/>
      <w:r w:rsidR="000857C2" w:rsidRPr="009976D4">
        <w:rPr>
          <w:rFonts w:ascii="Times New Roman" w:eastAsia="Calibri" w:hAnsi="Times New Roman" w:cs="Times New Roman"/>
          <w:sz w:val="24"/>
          <w:szCs w:val="24"/>
          <w:lang w:val="en-US"/>
        </w:rPr>
        <w:t xml:space="preserve"> Stephens, J. D. (2001).</w:t>
      </w:r>
      <w:r w:rsidRPr="009976D4">
        <w:rPr>
          <w:rFonts w:ascii="Times New Roman" w:eastAsia="Calibri" w:hAnsi="Times New Roman" w:cs="Times New Roman"/>
          <w:sz w:val="24"/>
          <w:szCs w:val="24"/>
          <w:lang w:val="en-US"/>
        </w:rPr>
        <w:t xml:space="preserve"> </w:t>
      </w:r>
      <w:r w:rsidRPr="009976D4">
        <w:rPr>
          <w:rFonts w:ascii="Times New Roman" w:eastAsia="Calibri" w:hAnsi="Times New Roman" w:cs="Times New Roman"/>
          <w:i/>
          <w:iCs/>
          <w:sz w:val="24"/>
          <w:szCs w:val="24"/>
          <w:lang w:val="en-US"/>
        </w:rPr>
        <w:t>Development and Crisis of the Welfare State: Parties and Policies in Global Markets</w:t>
      </w:r>
      <w:r w:rsidRPr="009976D4">
        <w:rPr>
          <w:rFonts w:ascii="Times New Roman" w:eastAsia="Calibri" w:hAnsi="Times New Roman" w:cs="Times New Roman"/>
          <w:sz w:val="24"/>
          <w:szCs w:val="24"/>
          <w:lang w:val="en-US"/>
        </w:rPr>
        <w:t>, Chicago: University of Chicago Press.</w:t>
      </w:r>
    </w:p>
    <w:p w:rsidR="001101CE" w:rsidRPr="009976D4" w:rsidRDefault="000857C2" w:rsidP="00EA2EF8">
      <w:pPr>
        <w:spacing w:before="0" w:after="0" w:line="360" w:lineRule="auto"/>
        <w:ind w:left="310" w:hangingChars="129" w:hanging="310"/>
        <w:rPr>
          <w:rFonts w:ascii="Times New Roman" w:eastAsia="Calibri" w:hAnsi="Times New Roman" w:cs="Times New Roman"/>
          <w:sz w:val="24"/>
          <w:szCs w:val="24"/>
          <w:lang w:val="en-US"/>
        </w:rPr>
      </w:pPr>
      <w:proofErr w:type="gramStart"/>
      <w:r w:rsidRPr="009976D4">
        <w:rPr>
          <w:rFonts w:ascii="Times New Roman" w:eastAsia="Calibri" w:hAnsi="Times New Roman" w:cs="Times New Roman"/>
          <w:sz w:val="24"/>
          <w:szCs w:val="24"/>
          <w:lang w:val="en-GB"/>
        </w:rPr>
        <w:t>IMF (2012).</w:t>
      </w:r>
      <w:proofErr w:type="gramEnd"/>
      <w:r w:rsidR="001101CE" w:rsidRPr="009976D4">
        <w:rPr>
          <w:rFonts w:ascii="Times New Roman" w:eastAsia="Calibri" w:hAnsi="Times New Roman" w:cs="Times New Roman"/>
          <w:sz w:val="24"/>
          <w:szCs w:val="24"/>
          <w:lang w:val="en-GB"/>
        </w:rPr>
        <w:t xml:space="preserve"> </w:t>
      </w:r>
      <w:r w:rsidR="001101CE" w:rsidRPr="009976D4">
        <w:rPr>
          <w:rFonts w:ascii="Times New Roman" w:eastAsia="Calibri" w:hAnsi="Times New Roman" w:cs="Times New Roman"/>
          <w:i/>
          <w:sz w:val="24"/>
          <w:szCs w:val="24"/>
          <w:lang w:val="en-US"/>
        </w:rPr>
        <w:t>Greece: Request for Extended Arrangement Under the Extended Fund Facility</w:t>
      </w:r>
      <w:r w:rsidR="001101CE" w:rsidRPr="009976D4">
        <w:rPr>
          <w:rFonts w:ascii="Times New Roman" w:eastAsia="Calibri" w:hAnsi="Times New Roman" w:cs="Times New Roman"/>
          <w:sz w:val="24"/>
          <w:szCs w:val="24"/>
          <w:lang w:val="en-US"/>
        </w:rPr>
        <w:t>, Country Report No. 12/57, Washington DC: International Monetary Fund.</w:t>
      </w:r>
    </w:p>
    <w:p w:rsidR="005518A0" w:rsidRPr="009976D4" w:rsidRDefault="005518A0" w:rsidP="00EA2EF8">
      <w:pPr>
        <w:autoSpaceDE w:val="0"/>
        <w:autoSpaceDN w:val="0"/>
        <w:adjustRightInd w:val="0"/>
        <w:spacing w:before="0" w:after="0" w:line="360" w:lineRule="auto"/>
        <w:ind w:left="310" w:hangingChars="129" w:hanging="310"/>
        <w:rPr>
          <w:rFonts w:ascii="Times New Roman" w:eastAsia="Calibri" w:hAnsi="Times New Roman" w:cs="Times New Roman"/>
          <w:sz w:val="24"/>
          <w:szCs w:val="24"/>
          <w:lang w:val="en-US"/>
        </w:rPr>
      </w:pPr>
      <w:proofErr w:type="gramStart"/>
      <w:r w:rsidRPr="009976D4">
        <w:rPr>
          <w:rFonts w:ascii="Times New Roman" w:eastAsia="Calibri" w:hAnsi="Times New Roman" w:cs="Times New Roman"/>
          <w:sz w:val="24"/>
          <w:szCs w:val="24"/>
          <w:lang w:val="en-US"/>
        </w:rPr>
        <w:t>Ioannou</w:t>
      </w:r>
      <w:r w:rsidR="000857C2" w:rsidRPr="009976D4">
        <w:rPr>
          <w:rFonts w:ascii="Times New Roman" w:eastAsia="Calibri" w:hAnsi="Times New Roman" w:cs="Times New Roman"/>
          <w:sz w:val="24"/>
          <w:szCs w:val="24"/>
          <w:lang w:val="en-US"/>
        </w:rPr>
        <w:t>, Ch. and Kjellberg, An. (2005).</w:t>
      </w:r>
      <w:proofErr w:type="gramEnd"/>
      <w:r w:rsidRPr="009976D4">
        <w:rPr>
          <w:rFonts w:ascii="Times New Roman" w:eastAsia="Calibri" w:hAnsi="Times New Roman" w:cs="Times New Roman"/>
          <w:sz w:val="24"/>
          <w:szCs w:val="24"/>
          <w:lang w:val="en-US"/>
        </w:rPr>
        <w:t xml:space="preserve"> ‘Confederations and Mergers. Convenience Rather than True Love’, in Waddingt</w:t>
      </w:r>
      <w:r w:rsidR="007061EA">
        <w:rPr>
          <w:rFonts w:ascii="Times New Roman" w:eastAsia="Calibri" w:hAnsi="Times New Roman" w:cs="Times New Roman"/>
          <w:sz w:val="24"/>
          <w:szCs w:val="24"/>
          <w:lang w:val="en-US"/>
        </w:rPr>
        <w:t xml:space="preserve">on, </w:t>
      </w:r>
      <w:r w:rsidR="007061EA" w:rsidRPr="009976D4">
        <w:rPr>
          <w:rFonts w:ascii="Times New Roman" w:eastAsia="Calibri" w:hAnsi="Times New Roman" w:cs="Times New Roman"/>
          <w:sz w:val="24"/>
          <w:szCs w:val="24"/>
          <w:lang w:val="en-US"/>
        </w:rPr>
        <w:t xml:space="preserve">J. </w:t>
      </w:r>
      <w:r w:rsidRPr="009976D4">
        <w:rPr>
          <w:rFonts w:ascii="Times New Roman" w:eastAsia="Calibri" w:hAnsi="Times New Roman" w:cs="Times New Roman"/>
          <w:sz w:val="24"/>
          <w:szCs w:val="24"/>
          <w:lang w:val="en-US"/>
        </w:rPr>
        <w:t xml:space="preserve">(ed.), </w:t>
      </w:r>
      <w:proofErr w:type="gramStart"/>
      <w:r w:rsidRPr="009976D4">
        <w:rPr>
          <w:rFonts w:ascii="Times New Roman" w:eastAsia="Calibri" w:hAnsi="Times New Roman" w:cs="Times New Roman"/>
          <w:i/>
          <w:iCs/>
          <w:sz w:val="24"/>
          <w:szCs w:val="24"/>
          <w:lang w:val="en-US"/>
        </w:rPr>
        <w:t>Restructuring</w:t>
      </w:r>
      <w:proofErr w:type="gramEnd"/>
      <w:r w:rsidRPr="009976D4">
        <w:rPr>
          <w:rFonts w:ascii="Times New Roman" w:eastAsia="Calibri" w:hAnsi="Times New Roman" w:cs="Times New Roman"/>
          <w:i/>
          <w:iCs/>
          <w:sz w:val="24"/>
          <w:szCs w:val="24"/>
          <w:lang w:val="en-US"/>
        </w:rPr>
        <w:t xml:space="preserve"> Representation:</w:t>
      </w:r>
      <w:r w:rsidRPr="009976D4">
        <w:rPr>
          <w:rFonts w:ascii="Times New Roman" w:eastAsia="Calibri" w:hAnsi="Times New Roman" w:cs="Times New Roman"/>
          <w:sz w:val="24"/>
          <w:szCs w:val="24"/>
          <w:lang w:val="en-US"/>
        </w:rPr>
        <w:t xml:space="preserve"> </w:t>
      </w:r>
      <w:r w:rsidRPr="009976D4">
        <w:rPr>
          <w:rFonts w:ascii="Times New Roman" w:eastAsia="Calibri" w:hAnsi="Times New Roman" w:cs="Times New Roman"/>
          <w:i/>
          <w:iCs/>
          <w:sz w:val="24"/>
          <w:szCs w:val="24"/>
          <w:lang w:val="en-US"/>
        </w:rPr>
        <w:t>The Merger Process and Trade Union Structural Development in Ten Countries</w:t>
      </w:r>
      <w:r w:rsidRPr="009976D4">
        <w:rPr>
          <w:rFonts w:ascii="Times New Roman" w:eastAsia="Calibri" w:hAnsi="Times New Roman" w:cs="Times New Roman"/>
          <w:sz w:val="24"/>
          <w:szCs w:val="24"/>
          <w:lang w:val="en-US"/>
        </w:rPr>
        <w:t>, Brussels: P.I.E-Peter Lang, pp. 337-360.</w:t>
      </w:r>
    </w:p>
    <w:p w:rsidR="003129C2" w:rsidRDefault="000857C2" w:rsidP="003129C2">
      <w:pPr>
        <w:autoSpaceDE w:val="0"/>
        <w:autoSpaceDN w:val="0"/>
        <w:adjustRightInd w:val="0"/>
        <w:spacing w:before="0" w:after="0" w:line="360" w:lineRule="auto"/>
        <w:ind w:left="310" w:hangingChars="129" w:hanging="310"/>
        <w:rPr>
          <w:rFonts w:ascii="Times New Roman" w:eastAsia="Calibri" w:hAnsi="Times New Roman" w:cs="Times New Roman"/>
          <w:sz w:val="24"/>
          <w:szCs w:val="24"/>
          <w:lang w:val="en-US"/>
        </w:rPr>
      </w:pPr>
      <w:r w:rsidRPr="009976D4">
        <w:rPr>
          <w:rFonts w:ascii="Times New Roman" w:eastAsia="Calibri" w:hAnsi="Times New Roman" w:cs="Times New Roman"/>
          <w:sz w:val="24"/>
          <w:szCs w:val="24"/>
          <w:lang w:val="en-US"/>
        </w:rPr>
        <w:t>Katrougalos, G. (1996).</w:t>
      </w:r>
      <w:r w:rsidR="001101CE" w:rsidRPr="009976D4">
        <w:rPr>
          <w:rFonts w:ascii="Times New Roman" w:eastAsia="Calibri" w:hAnsi="Times New Roman" w:cs="Times New Roman"/>
          <w:sz w:val="24"/>
          <w:szCs w:val="24"/>
          <w:lang w:val="en-US"/>
        </w:rPr>
        <w:t xml:space="preserve"> ‘The South European Welfare Model: The Greek Welfare State, in Search of an Identity’, </w:t>
      </w:r>
      <w:r w:rsidR="001101CE" w:rsidRPr="009976D4">
        <w:rPr>
          <w:rFonts w:ascii="Times New Roman" w:eastAsia="Calibri" w:hAnsi="Times New Roman" w:cs="Times New Roman"/>
          <w:i/>
          <w:iCs/>
          <w:sz w:val="24"/>
          <w:szCs w:val="24"/>
          <w:lang w:val="en-US"/>
        </w:rPr>
        <w:t>Journal of European Social Policy</w:t>
      </w:r>
      <w:r w:rsidR="001101CE" w:rsidRPr="009976D4">
        <w:rPr>
          <w:rFonts w:ascii="Times New Roman" w:eastAsia="Calibri" w:hAnsi="Times New Roman" w:cs="Times New Roman"/>
          <w:sz w:val="24"/>
          <w:szCs w:val="24"/>
          <w:lang w:val="en-US"/>
        </w:rPr>
        <w:t>, 6</w:t>
      </w:r>
      <w:r w:rsidRPr="009976D4">
        <w:rPr>
          <w:rFonts w:ascii="Times New Roman" w:eastAsia="Calibri" w:hAnsi="Times New Roman" w:cs="Times New Roman"/>
          <w:sz w:val="24"/>
          <w:szCs w:val="24"/>
          <w:lang w:val="en-US"/>
        </w:rPr>
        <w:t>(</w:t>
      </w:r>
      <w:r w:rsidR="001101CE" w:rsidRPr="009976D4">
        <w:rPr>
          <w:rFonts w:ascii="Times New Roman" w:eastAsia="Calibri" w:hAnsi="Times New Roman" w:cs="Times New Roman"/>
          <w:sz w:val="24"/>
          <w:szCs w:val="24"/>
          <w:lang w:val="en-US"/>
        </w:rPr>
        <w:t>1</w:t>
      </w:r>
      <w:r w:rsidRPr="009976D4">
        <w:rPr>
          <w:rFonts w:ascii="Times New Roman" w:eastAsia="Calibri" w:hAnsi="Times New Roman" w:cs="Times New Roman"/>
          <w:sz w:val="24"/>
          <w:szCs w:val="24"/>
          <w:lang w:val="en-US"/>
        </w:rPr>
        <w:t>)</w:t>
      </w:r>
      <w:r w:rsidR="001101CE" w:rsidRPr="009976D4">
        <w:rPr>
          <w:rFonts w:ascii="Times New Roman" w:eastAsia="Calibri" w:hAnsi="Times New Roman" w:cs="Times New Roman"/>
          <w:sz w:val="24"/>
          <w:szCs w:val="24"/>
          <w:lang w:val="en-US"/>
        </w:rPr>
        <w:t>, pp. 39-60.</w:t>
      </w:r>
    </w:p>
    <w:p w:rsidR="003129C2" w:rsidRPr="003129C2" w:rsidRDefault="003129C2" w:rsidP="003129C2">
      <w:pPr>
        <w:autoSpaceDE w:val="0"/>
        <w:autoSpaceDN w:val="0"/>
        <w:adjustRightInd w:val="0"/>
        <w:spacing w:before="0" w:after="0" w:line="360" w:lineRule="auto"/>
        <w:ind w:left="310" w:hangingChars="129" w:hanging="310"/>
        <w:rPr>
          <w:rFonts w:ascii="Times New Roman" w:eastAsia="Calibri" w:hAnsi="Times New Roman" w:cs="Times New Roman"/>
          <w:sz w:val="24"/>
          <w:szCs w:val="24"/>
          <w:lang w:val="en-US"/>
        </w:rPr>
      </w:pPr>
      <w:r>
        <w:rPr>
          <w:rFonts w:ascii="Times New Roman" w:eastAsiaTheme="minorHAnsi" w:hAnsi="Times New Roman" w:cs="Times New Roman"/>
          <w:sz w:val="24"/>
          <w:szCs w:val="24"/>
          <w:lang w:val="en-US"/>
        </w:rPr>
        <w:t>Kazepov, Y. (2011).</w:t>
      </w:r>
      <w:r w:rsidRPr="003129C2">
        <w:rPr>
          <w:rFonts w:ascii="Times New Roman" w:eastAsiaTheme="minorHAnsi" w:hAnsi="Times New Roman" w:cs="Times New Roman"/>
          <w:sz w:val="24"/>
          <w:szCs w:val="24"/>
          <w:lang w:val="en-US"/>
        </w:rPr>
        <w:t xml:space="preserve"> </w:t>
      </w:r>
      <w:proofErr w:type="gramStart"/>
      <w:r w:rsidRPr="003129C2">
        <w:rPr>
          <w:rFonts w:ascii="Times New Roman" w:eastAsiaTheme="minorHAnsi" w:hAnsi="Times New Roman" w:cs="Times New Roman"/>
          <w:sz w:val="24"/>
          <w:szCs w:val="24"/>
          <w:lang w:val="en-US"/>
        </w:rPr>
        <w:t>‘L’Assistenza Sociale in Italia nel Confronto Europeo: Tra</w:t>
      </w:r>
      <w:r>
        <w:rPr>
          <w:rFonts w:ascii="Times New Roman" w:eastAsia="Calibri" w:hAnsi="Times New Roman" w:cs="Times New Roman"/>
          <w:sz w:val="24"/>
          <w:szCs w:val="24"/>
          <w:lang w:val="en-US"/>
        </w:rPr>
        <w:t xml:space="preserve"> </w:t>
      </w:r>
      <w:r w:rsidRPr="003129C2">
        <w:rPr>
          <w:rFonts w:ascii="Times New Roman" w:eastAsiaTheme="minorHAnsi" w:hAnsi="Times New Roman" w:cs="Times New Roman"/>
          <w:sz w:val="24"/>
          <w:szCs w:val="24"/>
          <w:lang w:val="en-US"/>
        </w:rPr>
        <w:t xml:space="preserve">Residualità, Innovazione e Un Futuro Incerto’, in </w:t>
      </w:r>
      <w:r w:rsidR="00E26FDD">
        <w:rPr>
          <w:rFonts w:ascii="Times New Roman" w:eastAsiaTheme="minorHAnsi" w:hAnsi="Times New Roman" w:cs="Times New Roman"/>
          <w:sz w:val="24"/>
          <w:szCs w:val="24"/>
          <w:lang w:val="en-US"/>
        </w:rPr>
        <w:t xml:space="preserve">Ascoli, </w:t>
      </w:r>
      <w:r w:rsidR="00E26FDD" w:rsidRPr="003129C2">
        <w:rPr>
          <w:rFonts w:ascii="Times New Roman" w:eastAsiaTheme="minorHAnsi" w:hAnsi="Times New Roman" w:cs="Times New Roman"/>
          <w:sz w:val="24"/>
          <w:szCs w:val="24"/>
          <w:lang w:val="en-US"/>
        </w:rPr>
        <w:t>Ug.</w:t>
      </w:r>
      <w:proofErr w:type="gramEnd"/>
      <w:r w:rsidR="00E26FDD" w:rsidRPr="003129C2">
        <w:rPr>
          <w:rFonts w:ascii="Times New Roman" w:eastAsiaTheme="minorHAnsi" w:hAnsi="Times New Roman" w:cs="Times New Roman"/>
          <w:sz w:val="24"/>
          <w:szCs w:val="24"/>
          <w:lang w:val="en-US"/>
        </w:rPr>
        <w:t xml:space="preserve"> </w:t>
      </w:r>
      <w:r w:rsidRPr="003129C2">
        <w:rPr>
          <w:rFonts w:ascii="Times New Roman" w:eastAsiaTheme="minorHAnsi" w:hAnsi="Times New Roman" w:cs="Times New Roman"/>
          <w:sz w:val="24"/>
          <w:szCs w:val="24"/>
          <w:lang w:val="en-US"/>
        </w:rPr>
        <w:t xml:space="preserve">(ed.), </w:t>
      </w:r>
      <w:proofErr w:type="gramStart"/>
      <w:r w:rsidRPr="003129C2">
        <w:rPr>
          <w:rFonts w:ascii="Times New Roman" w:eastAsiaTheme="minorHAnsi" w:hAnsi="Times New Roman" w:cs="Times New Roman"/>
          <w:i/>
          <w:iCs/>
          <w:sz w:val="24"/>
          <w:szCs w:val="24"/>
          <w:lang w:val="en-US"/>
        </w:rPr>
        <w:t>Il</w:t>
      </w:r>
      <w:proofErr w:type="gramEnd"/>
      <w:r w:rsidRPr="003129C2">
        <w:rPr>
          <w:rFonts w:ascii="Times New Roman" w:eastAsiaTheme="minorHAnsi" w:hAnsi="Times New Roman" w:cs="Times New Roman"/>
          <w:i/>
          <w:iCs/>
          <w:sz w:val="24"/>
          <w:szCs w:val="24"/>
          <w:lang w:val="en-US"/>
        </w:rPr>
        <w:t xml:space="preserve"> Welfare in</w:t>
      </w:r>
      <w:r>
        <w:rPr>
          <w:rFonts w:ascii="Times New Roman" w:eastAsia="Calibri" w:hAnsi="Times New Roman" w:cs="Times New Roman"/>
          <w:sz w:val="24"/>
          <w:szCs w:val="24"/>
          <w:lang w:val="en-US"/>
        </w:rPr>
        <w:t xml:space="preserve"> </w:t>
      </w:r>
      <w:r w:rsidRPr="003129C2">
        <w:rPr>
          <w:rFonts w:ascii="Times New Roman" w:eastAsiaTheme="minorHAnsi" w:hAnsi="Times New Roman" w:cs="Times New Roman"/>
          <w:i/>
          <w:iCs/>
          <w:sz w:val="24"/>
          <w:szCs w:val="24"/>
          <w:lang w:val="en-US"/>
        </w:rPr>
        <w:t>Italia</w:t>
      </w:r>
      <w:r w:rsidRPr="003129C2">
        <w:rPr>
          <w:rFonts w:ascii="Times New Roman" w:eastAsiaTheme="minorHAnsi" w:hAnsi="Times New Roman" w:cs="Times New Roman"/>
          <w:sz w:val="24"/>
          <w:szCs w:val="24"/>
          <w:lang w:val="en-US"/>
        </w:rPr>
        <w:t>, Bologna: Il Mulino, pp. 103-145</w:t>
      </w:r>
      <w:r>
        <w:rPr>
          <w:rFonts w:ascii="Times New Roman" w:eastAsiaTheme="minorHAnsi" w:hAnsi="Times New Roman" w:cs="Times New Roman"/>
          <w:sz w:val="24"/>
          <w:szCs w:val="24"/>
          <w:lang w:val="en-US"/>
        </w:rPr>
        <w:t>.</w:t>
      </w:r>
    </w:p>
    <w:p w:rsidR="00E95E8A" w:rsidRPr="009976D4" w:rsidRDefault="00722A9C" w:rsidP="00EA2EF8">
      <w:pPr>
        <w:autoSpaceDE w:val="0"/>
        <w:autoSpaceDN w:val="0"/>
        <w:adjustRightInd w:val="0"/>
        <w:spacing w:before="0" w:after="0" w:line="360" w:lineRule="auto"/>
        <w:ind w:left="310" w:hangingChars="129" w:hanging="310"/>
        <w:rPr>
          <w:rFonts w:ascii="Times New Roman" w:eastAsia="Calibri" w:hAnsi="Times New Roman" w:cs="Times New Roman"/>
          <w:sz w:val="24"/>
          <w:szCs w:val="24"/>
          <w:lang w:val="en-US"/>
        </w:rPr>
      </w:pPr>
      <w:r w:rsidRPr="009976D4">
        <w:rPr>
          <w:rFonts w:ascii="Times New Roman" w:eastAsia="Calibri" w:hAnsi="Times New Roman" w:cs="Times New Roman"/>
          <w:sz w:val="24"/>
          <w:szCs w:val="24"/>
          <w:lang w:val="en-US"/>
        </w:rPr>
        <w:t>Kouvelakis, St. (2011).</w:t>
      </w:r>
      <w:r w:rsidR="001101CE" w:rsidRPr="009976D4">
        <w:rPr>
          <w:rFonts w:ascii="Times New Roman" w:eastAsia="Calibri" w:hAnsi="Times New Roman" w:cs="Times New Roman"/>
          <w:sz w:val="24"/>
          <w:szCs w:val="24"/>
          <w:lang w:val="en-US"/>
        </w:rPr>
        <w:t xml:space="preserve"> ‘The Greek Cauldron’, </w:t>
      </w:r>
      <w:r w:rsidR="001101CE" w:rsidRPr="009976D4">
        <w:rPr>
          <w:rFonts w:ascii="Times New Roman" w:eastAsia="Calibri" w:hAnsi="Times New Roman" w:cs="Times New Roman"/>
          <w:i/>
          <w:iCs/>
          <w:sz w:val="24"/>
          <w:szCs w:val="24"/>
          <w:lang w:val="en-US"/>
        </w:rPr>
        <w:t>New Left Review</w:t>
      </w:r>
      <w:r w:rsidR="001101CE" w:rsidRPr="009976D4">
        <w:rPr>
          <w:rFonts w:ascii="Times New Roman" w:eastAsia="Calibri" w:hAnsi="Times New Roman" w:cs="Times New Roman"/>
          <w:sz w:val="24"/>
          <w:szCs w:val="24"/>
          <w:lang w:val="en-US"/>
        </w:rPr>
        <w:t>, 72, pp. 17-32.</w:t>
      </w:r>
    </w:p>
    <w:p w:rsidR="009A0074" w:rsidRPr="009976D4" w:rsidRDefault="00722A9C" w:rsidP="00EA2EF8">
      <w:pPr>
        <w:autoSpaceDE w:val="0"/>
        <w:autoSpaceDN w:val="0"/>
        <w:adjustRightInd w:val="0"/>
        <w:spacing w:before="0" w:after="0" w:line="360" w:lineRule="auto"/>
        <w:ind w:left="310" w:hangingChars="129" w:hanging="310"/>
        <w:rPr>
          <w:rFonts w:ascii="Times New Roman" w:eastAsia="Calibri" w:hAnsi="Times New Roman" w:cs="Times New Roman"/>
          <w:sz w:val="24"/>
          <w:szCs w:val="24"/>
          <w:lang w:val="en-US"/>
        </w:rPr>
      </w:pPr>
      <w:proofErr w:type="gramStart"/>
      <w:r w:rsidRPr="009976D4">
        <w:rPr>
          <w:rFonts w:ascii="Times New Roman" w:eastAsia="Calibri" w:hAnsi="Times New Roman" w:cs="Times New Roman"/>
          <w:sz w:val="24"/>
          <w:szCs w:val="24"/>
          <w:lang w:val="en-US"/>
        </w:rPr>
        <w:t>Lalioti, V. (2013).</w:t>
      </w:r>
      <w:proofErr w:type="gramEnd"/>
      <w:r w:rsidR="009A0074" w:rsidRPr="009976D4">
        <w:rPr>
          <w:rFonts w:ascii="Times New Roman" w:eastAsiaTheme="minorHAnsi" w:hAnsi="Times New Roman" w:cs="Times New Roman"/>
          <w:bCs/>
          <w:i/>
          <w:iCs/>
          <w:sz w:val="24"/>
          <w:szCs w:val="24"/>
          <w:lang w:val="en-US"/>
        </w:rPr>
        <w:t xml:space="preserve"> Social Assistance Outcomes in Southern Europe: An Actor-Centred Approach</w:t>
      </w:r>
      <w:r w:rsidR="009A0074" w:rsidRPr="009976D4">
        <w:rPr>
          <w:rFonts w:ascii="Times New Roman" w:eastAsiaTheme="minorHAnsi" w:hAnsi="Times New Roman" w:cs="Times New Roman"/>
          <w:bCs/>
          <w:iCs/>
          <w:sz w:val="24"/>
          <w:szCs w:val="24"/>
          <w:lang w:val="en-US"/>
        </w:rPr>
        <w:t>,</w:t>
      </w:r>
      <w:r w:rsidR="009A0074" w:rsidRPr="009976D4">
        <w:rPr>
          <w:rFonts w:ascii="Times New Roman" w:eastAsiaTheme="minorHAnsi" w:hAnsi="Times New Roman" w:cs="Times New Roman"/>
          <w:bCs/>
          <w:i/>
          <w:iCs/>
          <w:sz w:val="24"/>
          <w:szCs w:val="24"/>
          <w:lang w:val="en-US"/>
        </w:rPr>
        <w:t xml:space="preserve"> </w:t>
      </w:r>
      <w:r w:rsidRPr="009976D4">
        <w:rPr>
          <w:rFonts w:ascii="Times New Roman" w:eastAsiaTheme="minorHAnsi" w:hAnsi="Times New Roman" w:cs="Times New Roman"/>
          <w:bCs/>
          <w:iCs/>
          <w:sz w:val="24"/>
          <w:szCs w:val="24"/>
          <w:lang w:val="en-US"/>
        </w:rPr>
        <w:t>Unpublished Doctoral Thesis</w:t>
      </w:r>
      <w:r w:rsidR="009A0074" w:rsidRPr="009976D4">
        <w:rPr>
          <w:rFonts w:ascii="Times New Roman" w:eastAsiaTheme="minorHAnsi" w:hAnsi="Times New Roman" w:cs="Times New Roman"/>
          <w:bCs/>
          <w:iCs/>
          <w:sz w:val="24"/>
          <w:szCs w:val="24"/>
          <w:lang w:val="en-US"/>
        </w:rPr>
        <w:t xml:space="preserve">, </w:t>
      </w:r>
      <w:r w:rsidRPr="009976D4">
        <w:rPr>
          <w:rFonts w:ascii="Times New Roman" w:eastAsiaTheme="minorHAnsi" w:hAnsi="Times New Roman" w:cs="Times New Roman"/>
          <w:bCs/>
          <w:iCs/>
          <w:sz w:val="24"/>
          <w:szCs w:val="24"/>
          <w:lang w:val="en-US"/>
        </w:rPr>
        <w:t>University of Oxford</w:t>
      </w:r>
      <w:r w:rsidR="009A0074" w:rsidRPr="009976D4">
        <w:rPr>
          <w:rFonts w:ascii="Times New Roman" w:eastAsiaTheme="minorHAnsi" w:hAnsi="Times New Roman" w:cs="Times New Roman"/>
          <w:bCs/>
          <w:iCs/>
          <w:sz w:val="24"/>
          <w:szCs w:val="24"/>
          <w:lang w:val="en-US"/>
        </w:rPr>
        <w:t xml:space="preserve">. </w:t>
      </w:r>
    </w:p>
    <w:p w:rsidR="009A0074" w:rsidRPr="009976D4" w:rsidRDefault="009A0074" w:rsidP="00EA2EF8">
      <w:pPr>
        <w:autoSpaceDE w:val="0"/>
        <w:autoSpaceDN w:val="0"/>
        <w:adjustRightInd w:val="0"/>
        <w:spacing w:before="0" w:after="0" w:line="360" w:lineRule="auto"/>
        <w:ind w:left="310" w:hangingChars="129" w:hanging="310"/>
        <w:rPr>
          <w:rFonts w:ascii="Times New Roman" w:eastAsia="Calibri" w:hAnsi="Times New Roman" w:cs="Times New Roman"/>
          <w:sz w:val="24"/>
          <w:szCs w:val="24"/>
          <w:lang w:val="en-US"/>
        </w:rPr>
      </w:pPr>
      <w:proofErr w:type="gramStart"/>
      <w:r w:rsidRPr="009976D4">
        <w:rPr>
          <w:rFonts w:ascii="Times New Roman" w:eastAsia="Calibri" w:hAnsi="Times New Roman" w:cs="Times New Roman"/>
          <w:sz w:val="24"/>
          <w:szCs w:val="24"/>
          <w:lang w:val="en-US"/>
        </w:rPr>
        <w:t>Lalioti, V. (2014)</w:t>
      </w:r>
      <w:r w:rsidR="00722A9C" w:rsidRPr="009976D4">
        <w:rPr>
          <w:rFonts w:ascii="Times New Roman" w:hAnsi="Times New Roman" w:cs="Times New Roman"/>
          <w:sz w:val="24"/>
          <w:szCs w:val="24"/>
          <w:lang w:val="en-US"/>
        </w:rPr>
        <w:t>.</w:t>
      </w:r>
      <w:proofErr w:type="gramEnd"/>
      <w:r w:rsidR="00722A9C" w:rsidRPr="009976D4">
        <w:rPr>
          <w:rFonts w:ascii="Times New Roman" w:hAnsi="Times New Roman" w:cs="Times New Roman"/>
          <w:sz w:val="24"/>
          <w:szCs w:val="24"/>
          <w:lang w:val="en-US"/>
        </w:rPr>
        <w:t xml:space="preserve"> </w:t>
      </w:r>
      <w:proofErr w:type="gramStart"/>
      <w:r w:rsidR="00722A9C" w:rsidRPr="009976D4">
        <w:rPr>
          <w:rFonts w:ascii="Times New Roman" w:hAnsi="Times New Roman" w:cs="Times New Roman"/>
          <w:sz w:val="24"/>
          <w:szCs w:val="24"/>
          <w:lang w:val="en-US"/>
        </w:rPr>
        <w:t>‘</w:t>
      </w:r>
      <w:r w:rsidRPr="009976D4">
        <w:rPr>
          <w:rFonts w:ascii="Times New Roman" w:eastAsia="Calibri" w:hAnsi="Times New Roman" w:cs="Times New Roman"/>
          <w:sz w:val="24"/>
          <w:szCs w:val="24"/>
          <w:lang w:val="en-US"/>
        </w:rPr>
        <w:t>Portuguese and Greek Experiences with Guaranteed Minimum Income (</w:t>
      </w:r>
      <w:r w:rsidR="00722A9C" w:rsidRPr="009976D4">
        <w:rPr>
          <w:rFonts w:ascii="Times New Roman" w:eastAsia="Calibri" w:hAnsi="Times New Roman" w:cs="Times New Roman"/>
          <w:sz w:val="24"/>
          <w:szCs w:val="24"/>
          <w:lang w:val="en-US"/>
        </w:rPr>
        <w:t>GMI) in Comparative Perspective’</w:t>
      </w:r>
      <w:r w:rsidRPr="009976D4">
        <w:rPr>
          <w:rFonts w:ascii="Times New Roman" w:eastAsia="Calibri" w:hAnsi="Times New Roman" w:cs="Times New Roman"/>
          <w:sz w:val="24"/>
          <w:szCs w:val="24"/>
          <w:lang w:val="en-US"/>
        </w:rPr>
        <w:t xml:space="preserve">, </w:t>
      </w:r>
      <w:r w:rsidRPr="009976D4">
        <w:rPr>
          <w:rFonts w:ascii="Times New Roman" w:eastAsia="Calibri" w:hAnsi="Times New Roman" w:cs="Times New Roman"/>
          <w:i/>
          <w:sz w:val="24"/>
          <w:szCs w:val="24"/>
          <w:lang w:val="en-US"/>
        </w:rPr>
        <w:t xml:space="preserve">Social Policy, </w:t>
      </w:r>
      <w:r w:rsidRPr="009976D4">
        <w:rPr>
          <w:rFonts w:ascii="Times New Roman" w:eastAsia="Calibri" w:hAnsi="Times New Roman" w:cs="Times New Roman"/>
          <w:sz w:val="24"/>
          <w:szCs w:val="24"/>
          <w:lang w:val="en-US"/>
        </w:rPr>
        <w:t>The Journal of the Hellenic Social Policy Association, 1 (2), forthcoming.</w:t>
      </w:r>
      <w:proofErr w:type="gramEnd"/>
    </w:p>
    <w:p w:rsidR="009A0074" w:rsidRPr="009976D4" w:rsidRDefault="00722A9C" w:rsidP="00EA2EF8">
      <w:pPr>
        <w:autoSpaceDE w:val="0"/>
        <w:autoSpaceDN w:val="0"/>
        <w:adjustRightInd w:val="0"/>
        <w:spacing w:before="0" w:after="0" w:line="360" w:lineRule="auto"/>
        <w:ind w:left="310" w:hangingChars="129" w:hanging="310"/>
        <w:rPr>
          <w:rFonts w:ascii="Times New Roman" w:eastAsia="Calibri" w:hAnsi="Times New Roman" w:cs="Times New Roman"/>
          <w:sz w:val="24"/>
          <w:szCs w:val="24"/>
          <w:lang w:val="en-US"/>
        </w:rPr>
      </w:pPr>
      <w:proofErr w:type="gramStart"/>
      <w:r w:rsidRPr="009976D4">
        <w:rPr>
          <w:rFonts w:ascii="Times New Roman" w:eastAsia="Calibri" w:hAnsi="Times New Roman" w:cs="Times New Roman"/>
          <w:sz w:val="24"/>
          <w:szCs w:val="24"/>
          <w:lang w:val="en-US"/>
        </w:rPr>
        <w:t>Leibfried, S. (1992).</w:t>
      </w:r>
      <w:proofErr w:type="gramEnd"/>
      <w:r w:rsidR="009A0074" w:rsidRPr="009976D4">
        <w:rPr>
          <w:rFonts w:ascii="Times New Roman" w:eastAsia="Calibri" w:hAnsi="Times New Roman" w:cs="Times New Roman"/>
          <w:sz w:val="24"/>
          <w:szCs w:val="24"/>
          <w:lang w:val="en-US"/>
        </w:rPr>
        <w:t xml:space="preserve"> ‘Towards a European Welfare State?</w:t>
      </w:r>
      <w:proofErr w:type="gramStart"/>
      <w:r w:rsidR="009A0074" w:rsidRPr="009976D4">
        <w:rPr>
          <w:rFonts w:ascii="Times New Roman" w:eastAsia="Calibri" w:hAnsi="Times New Roman" w:cs="Times New Roman"/>
          <w:sz w:val="24"/>
          <w:szCs w:val="24"/>
          <w:lang w:val="en-US"/>
        </w:rPr>
        <w:t>’,</w:t>
      </w:r>
      <w:proofErr w:type="gramEnd"/>
      <w:r w:rsidR="009A0074" w:rsidRPr="009976D4">
        <w:rPr>
          <w:rFonts w:ascii="Times New Roman" w:eastAsia="Calibri" w:hAnsi="Times New Roman" w:cs="Times New Roman"/>
          <w:sz w:val="24"/>
          <w:szCs w:val="24"/>
          <w:lang w:val="en-US"/>
        </w:rPr>
        <w:t xml:space="preserve"> in Fe</w:t>
      </w:r>
      <w:r w:rsidR="007838C5" w:rsidRPr="009976D4">
        <w:rPr>
          <w:rFonts w:ascii="Times New Roman" w:eastAsia="Calibri" w:hAnsi="Times New Roman" w:cs="Times New Roman"/>
          <w:sz w:val="24"/>
          <w:szCs w:val="24"/>
          <w:lang w:val="en-US"/>
        </w:rPr>
        <w:t xml:space="preserve">rge, Z. </w:t>
      </w:r>
      <w:r w:rsidR="009A0074" w:rsidRPr="009976D4">
        <w:rPr>
          <w:rFonts w:ascii="Times New Roman" w:eastAsia="Calibri" w:hAnsi="Times New Roman" w:cs="Times New Roman"/>
          <w:sz w:val="24"/>
          <w:szCs w:val="24"/>
          <w:lang w:val="en-US"/>
        </w:rPr>
        <w:t>and Kolberg</w:t>
      </w:r>
      <w:r w:rsidR="007838C5" w:rsidRPr="009976D4">
        <w:rPr>
          <w:rFonts w:ascii="Times New Roman" w:eastAsia="Calibri" w:hAnsi="Times New Roman" w:cs="Times New Roman"/>
          <w:sz w:val="24"/>
          <w:szCs w:val="24"/>
          <w:lang w:val="en-US"/>
        </w:rPr>
        <w:t>,</w:t>
      </w:r>
      <w:r w:rsidR="009A0074" w:rsidRPr="009976D4">
        <w:rPr>
          <w:rFonts w:ascii="Times New Roman" w:eastAsia="Calibri" w:hAnsi="Times New Roman" w:cs="Times New Roman"/>
          <w:sz w:val="24"/>
          <w:szCs w:val="24"/>
          <w:lang w:val="en-US"/>
        </w:rPr>
        <w:t xml:space="preserve"> </w:t>
      </w:r>
      <w:r w:rsidR="007838C5" w:rsidRPr="009976D4">
        <w:rPr>
          <w:rFonts w:ascii="Times New Roman" w:eastAsia="Calibri" w:hAnsi="Times New Roman" w:cs="Times New Roman"/>
          <w:sz w:val="24"/>
          <w:szCs w:val="24"/>
          <w:lang w:val="en-US"/>
        </w:rPr>
        <w:t xml:space="preserve">J.E. </w:t>
      </w:r>
      <w:r w:rsidR="009A0074" w:rsidRPr="009976D4">
        <w:rPr>
          <w:rFonts w:ascii="Times New Roman" w:eastAsia="Calibri" w:hAnsi="Times New Roman" w:cs="Times New Roman"/>
          <w:sz w:val="24"/>
          <w:szCs w:val="24"/>
          <w:lang w:val="en-US"/>
        </w:rPr>
        <w:t xml:space="preserve">(eds), </w:t>
      </w:r>
      <w:r w:rsidR="009A0074" w:rsidRPr="009976D4">
        <w:rPr>
          <w:rFonts w:ascii="Times New Roman" w:eastAsia="Calibri" w:hAnsi="Times New Roman" w:cs="Times New Roman"/>
          <w:i/>
          <w:iCs/>
          <w:sz w:val="24"/>
          <w:szCs w:val="24"/>
          <w:lang w:val="en-US"/>
        </w:rPr>
        <w:t>Social Policy in a Changing Europe</w:t>
      </w:r>
      <w:r w:rsidR="009A0074" w:rsidRPr="009976D4">
        <w:rPr>
          <w:rFonts w:ascii="Times New Roman" w:eastAsia="Calibri" w:hAnsi="Times New Roman" w:cs="Times New Roman"/>
          <w:sz w:val="24"/>
          <w:szCs w:val="24"/>
          <w:lang w:val="en-US"/>
        </w:rPr>
        <w:t>, Boulder: Westview Press, pp. 245-279.</w:t>
      </w:r>
    </w:p>
    <w:p w:rsidR="009A0074" w:rsidRPr="009976D4" w:rsidRDefault="009A0074" w:rsidP="00EA2EF8">
      <w:pPr>
        <w:spacing w:before="0" w:after="0" w:line="360" w:lineRule="auto"/>
        <w:ind w:left="310" w:hangingChars="129" w:hanging="310"/>
        <w:rPr>
          <w:rFonts w:ascii="Times New Roman" w:eastAsia="Calibri" w:hAnsi="Times New Roman" w:cs="Times New Roman"/>
          <w:sz w:val="24"/>
          <w:szCs w:val="24"/>
          <w:lang w:val="en-US"/>
        </w:rPr>
      </w:pPr>
      <w:r w:rsidRPr="009976D4">
        <w:rPr>
          <w:rFonts w:ascii="Times New Roman" w:eastAsiaTheme="minorHAnsi" w:hAnsi="Times New Roman" w:cs="Times New Roman"/>
          <w:sz w:val="24"/>
          <w:szCs w:val="24"/>
          <w:lang w:val="en-US"/>
        </w:rPr>
        <w:lastRenderedPageBreak/>
        <w:t xml:space="preserve">Marshall, T. H. (1950), </w:t>
      </w:r>
      <w:r w:rsidRPr="009976D4">
        <w:rPr>
          <w:rFonts w:ascii="Times New Roman" w:eastAsiaTheme="minorHAnsi" w:hAnsi="Times New Roman" w:cs="Times New Roman"/>
          <w:i/>
          <w:iCs/>
          <w:sz w:val="24"/>
          <w:szCs w:val="24"/>
          <w:lang w:val="en-US"/>
        </w:rPr>
        <w:t>Citizenship and Social Class and Other Essays</w:t>
      </w:r>
      <w:r w:rsidRPr="009976D4">
        <w:rPr>
          <w:rFonts w:ascii="Times New Roman" w:eastAsiaTheme="minorHAnsi" w:hAnsi="Times New Roman" w:cs="Times New Roman"/>
          <w:sz w:val="24"/>
          <w:szCs w:val="24"/>
          <w:lang w:val="en-US"/>
        </w:rPr>
        <w:t>, Cambridge:</w:t>
      </w:r>
      <w:r w:rsidRPr="009976D4">
        <w:rPr>
          <w:rFonts w:ascii="Times New Roman" w:eastAsia="Calibri" w:hAnsi="Times New Roman" w:cs="Times New Roman"/>
          <w:sz w:val="24"/>
          <w:szCs w:val="24"/>
          <w:lang w:val="en-US"/>
        </w:rPr>
        <w:t xml:space="preserve"> </w:t>
      </w:r>
      <w:r w:rsidRPr="009976D4">
        <w:rPr>
          <w:rFonts w:ascii="Times New Roman" w:eastAsiaTheme="minorHAnsi" w:hAnsi="Times New Roman" w:cs="Times New Roman"/>
          <w:sz w:val="24"/>
          <w:szCs w:val="24"/>
          <w:lang w:val="en-US"/>
        </w:rPr>
        <w:t>Cambridge University Press.</w:t>
      </w:r>
    </w:p>
    <w:p w:rsidR="009A0074" w:rsidRPr="009976D4" w:rsidRDefault="009A0074" w:rsidP="00EA2EF8">
      <w:pPr>
        <w:spacing w:before="0" w:after="0" w:line="360" w:lineRule="auto"/>
        <w:ind w:left="310" w:hangingChars="129" w:hanging="310"/>
        <w:rPr>
          <w:rFonts w:ascii="Times New Roman" w:eastAsiaTheme="minorHAnsi" w:hAnsi="Times New Roman" w:cs="Times New Roman"/>
          <w:sz w:val="24"/>
          <w:szCs w:val="24"/>
          <w:lang w:val="en-US"/>
        </w:rPr>
      </w:pPr>
      <w:r w:rsidRPr="009976D4">
        <w:rPr>
          <w:rFonts w:ascii="Times New Roman" w:eastAsiaTheme="minorHAnsi" w:hAnsi="Times New Roman" w:cs="Times New Roman"/>
          <w:sz w:val="24"/>
          <w:szCs w:val="24"/>
          <w:lang w:val="en-US"/>
        </w:rPr>
        <w:t xml:space="preserve">Marshall, T. H. (1963), </w:t>
      </w:r>
      <w:r w:rsidRPr="009976D4">
        <w:rPr>
          <w:rFonts w:ascii="Times New Roman" w:eastAsiaTheme="minorHAnsi" w:hAnsi="Times New Roman" w:cs="Times New Roman"/>
          <w:i/>
          <w:iCs/>
          <w:sz w:val="24"/>
          <w:szCs w:val="24"/>
          <w:lang w:val="en-US"/>
        </w:rPr>
        <w:t xml:space="preserve">Sociology at the Crossroads and Other Essays, </w:t>
      </w:r>
      <w:r w:rsidRPr="009976D4">
        <w:rPr>
          <w:rFonts w:ascii="Times New Roman" w:eastAsiaTheme="minorHAnsi" w:hAnsi="Times New Roman" w:cs="Times New Roman"/>
          <w:sz w:val="24"/>
          <w:szCs w:val="24"/>
          <w:lang w:val="en-US"/>
        </w:rPr>
        <w:t>London: Heinemann.</w:t>
      </w:r>
    </w:p>
    <w:p w:rsidR="009A0074" w:rsidRPr="009976D4" w:rsidRDefault="009A0074" w:rsidP="00EA2EF8">
      <w:pPr>
        <w:autoSpaceDE w:val="0"/>
        <w:autoSpaceDN w:val="0"/>
        <w:adjustRightInd w:val="0"/>
        <w:spacing w:before="0" w:after="0" w:line="360" w:lineRule="auto"/>
        <w:ind w:left="310" w:hangingChars="129" w:hanging="310"/>
        <w:rPr>
          <w:rFonts w:ascii="Times New Roman" w:eastAsia="Calibri" w:hAnsi="Times New Roman" w:cs="Times New Roman"/>
          <w:sz w:val="24"/>
          <w:szCs w:val="24"/>
          <w:lang w:val="en-US"/>
        </w:rPr>
      </w:pPr>
      <w:r w:rsidRPr="009976D4">
        <w:rPr>
          <w:rFonts w:ascii="Times New Roman" w:eastAsia="Calibri" w:hAnsi="Times New Roman" w:cs="Times New Roman"/>
          <w:sz w:val="24"/>
          <w:szCs w:val="24"/>
          <w:lang w:val="en-US"/>
        </w:rPr>
        <w:t xml:space="preserve">Matsaganis, M. </w:t>
      </w:r>
      <w:r w:rsidRPr="009976D4">
        <w:rPr>
          <w:rFonts w:ascii="Times New Roman" w:eastAsia="Calibri" w:hAnsi="Times New Roman" w:cs="Times New Roman"/>
          <w:iCs/>
          <w:sz w:val="24"/>
          <w:szCs w:val="24"/>
          <w:lang w:val="en-US"/>
        </w:rPr>
        <w:t>et al.</w:t>
      </w:r>
      <w:r w:rsidRPr="009976D4">
        <w:rPr>
          <w:rFonts w:ascii="Times New Roman" w:eastAsia="Calibri" w:hAnsi="Times New Roman" w:cs="Times New Roman"/>
          <w:i/>
          <w:iCs/>
          <w:sz w:val="24"/>
          <w:szCs w:val="24"/>
          <w:lang w:val="en-US"/>
        </w:rPr>
        <w:t xml:space="preserve"> </w:t>
      </w:r>
      <w:r w:rsidRPr="009976D4">
        <w:rPr>
          <w:rFonts w:ascii="Times New Roman" w:eastAsia="Calibri" w:hAnsi="Times New Roman" w:cs="Times New Roman"/>
          <w:sz w:val="24"/>
          <w:szCs w:val="24"/>
          <w:lang w:val="en-US"/>
        </w:rPr>
        <w:t xml:space="preserve">(2003), ‘Mending Nets in the South: Anti-Poverty Policies in Greece, Italy, Portugal and Spain’, </w:t>
      </w:r>
      <w:r w:rsidRPr="009976D4">
        <w:rPr>
          <w:rFonts w:ascii="Times New Roman" w:eastAsia="Calibri" w:hAnsi="Times New Roman" w:cs="Times New Roman"/>
          <w:i/>
          <w:iCs/>
          <w:sz w:val="24"/>
          <w:szCs w:val="24"/>
          <w:lang w:val="en-US"/>
        </w:rPr>
        <w:t>Social Policy &amp; Administration</w:t>
      </w:r>
      <w:r w:rsidRPr="009976D4">
        <w:rPr>
          <w:rFonts w:ascii="Times New Roman" w:eastAsia="Calibri" w:hAnsi="Times New Roman" w:cs="Times New Roman"/>
          <w:sz w:val="24"/>
          <w:szCs w:val="24"/>
          <w:lang w:val="en-US"/>
        </w:rPr>
        <w:t>, 37</w:t>
      </w:r>
      <w:r w:rsidR="00F552C9" w:rsidRPr="009976D4">
        <w:rPr>
          <w:rFonts w:ascii="Times New Roman" w:eastAsia="Calibri" w:hAnsi="Times New Roman" w:cs="Times New Roman"/>
          <w:sz w:val="24"/>
          <w:szCs w:val="24"/>
          <w:lang w:val="en-US"/>
        </w:rPr>
        <w:t>(</w:t>
      </w:r>
      <w:r w:rsidRPr="009976D4">
        <w:rPr>
          <w:rFonts w:ascii="Times New Roman" w:eastAsia="Calibri" w:hAnsi="Times New Roman" w:cs="Times New Roman"/>
          <w:sz w:val="24"/>
          <w:szCs w:val="24"/>
          <w:lang w:val="en-US"/>
        </w:rPr>
        <w:t>6</w:t>
      </w:r>
      <w:r w:rsidR="00F552C9" w:rsidRPr="009976D4">
        <w:rPr>
          <w:rFonts w:ascii="Times New Roman" w:eastAsia="Calibri" w:hAnsi="Times New Roman" w:cs="Times New Roman"/>
          <w:sz w:val="24"/>
          <w:szCs w:val="24"/>
          <w:lang w:val="en-US"/>
        </w:rPr>
        <w:t>)</w:t>
      </w:r>
      <w:r w:rsidRPr="009976D4">
        <w:rPr>
          <w:rFonts w:ascii="Times New Roman" w:eastAsia="Calibri" w:hAnsi="Times New Roman" w:cs="Times New Roman"/>
          <w:sz w:val="24"/>
          <w:szCs w:val="24"/>
          <w:lang w:val="en-US"/>
        </w:rPr>
        <w:t>, pp. 639-655.</w:t>
      </w:r>
    </w:p>
    <w:p w:rsidR="009A0074" w:rsidRPr="009976D4" w:rsidRDefault="00F552C9" w:rsidP="00EA2EF8">
      <w:pPr>
        <w:spacing w:before="0" w:after="0" w:line="360" w:lineRule="auto"/>
        <w:ind w:left="310" w:hangingChars="129" w:hanging="310"/>
        <w:rPr>
          <w:rFonts w:ascii="Times New Roman" w:hAnsi="Times New Roman" w:cs="Times New Roman"/>
          <w:sz w:val="24"/>
          <w:szCs w:val="24"/>
          <w:lang w:val="en-GB"/>
        </w:rPr>
      </w:pPr>
      <w:r w:rsidRPr="009976D4">
        <w:rPr>
          <w:rFonts w:ascii="Times New Roman" w:eastAsiaTheme="minorHAnsi" w:hAnsi="Times New Roman" w:cs="Times New Roman"/>
          <w:sz w:val="24"/>
          <w:szCs w:val="24"/>
          <w:lang w:val="en-US"/>
        </w:rPr>
        <w:t>Ranci Ortigosa, Em. (2007).</w:t>
      </w:r>
      <w:r w:rsidR="009A0074" w:rsidRPr="009976D4">
        <w:rPr>
          <w:rFonts w:ascii="Times New Roman" w:eastAsiaTheme="minorHAnsi" w:hAnsi="Times New Roman" w:cs="Times New Roman"/>
          <w:sz w:val="24"/>
          <w:szCs w:val="24"/>
          <w:lang w:val="en-US"/>
        </w:rPr>
        <w:t xml:space="preserve"> ‘La Riforma </w:t>
      </w:r>
      <w:proofErr w:type="gramStart"/>
      <w:r w:rsidR="009A0074" w:rsidRPr="009976D4">
        <w:rPr>
          <w:rFonts w:ascii="Times New Roman" w:eastAsiaTheme="minorHAnsi" w:hAnsi="Times New Roman" w:cs="Times New Roman"/>
          <w:sz w:val="24"/>
          <w:szCs w:val="24"/>
          <w:lang w:val="en-US"/>
        </w:rPr>
        <w:t>del</w:t>
      </w:r>
      <w:proofErr w:type="gramEnd"/>
      <w:r w:rsidR="009A0074" w:rsidRPr="009976D4">
        <w:rPr>
          <w:rFonts w:ascii="Times New Roman" w:eastAsiaTheme="minorHAnsi" w:hAnsi="Times New Roman" w:cs="Times New Roman"/>
          <w:sz w:val="24"/>
          <w:szCs w:val="24"/>
          <w:lang w:val="en-US"/>
        </w:rPr>
        <w:t xml:space="preserve"> Welfare. </w:t>
      </w:r>
      <w:proofErr w:type="gramStart"/>
      <w:r w:rsidR="009A0074" w:rsidRPr="009976D4">
        <w:rPr>
          <w:rFonts w:ascii="Times New Roman" w:eastAsiaTheme="minorHAnsi" w:hAnsi="Times New Roman" w:cs="Times New Roman"/>
          <w:sz w:val="24"/>
          <w:szCs w:val="24"/>
          <w:lang w:val="en-US"/>
        </w:rPr>
        <w:t>Dieci Anni Dopo la</w:t>
      </w:r>
      <w:r w:rsidR="009A0074" w:rsidRPr="009976D4">
        <w:rPr>
          <w:rFonts w:ascii="Times New Roman" w:hAnsi="Times New Roman" w:cs="Times New Roman"/>
          <w:sz w:val="24"/>
          <w:szCs w:val="24"/>
          <w:lang w:val="en-GB"/>
        </w:rPr>
        <w:t xml:space="preserve"> </w:t>
      </w:r>
      <w:r w:rsidR="009A0074" w:rsidRPr="009976D4">
        <w:rPr>
          <w:rFonts w:ascii="Times New Roman" w:eastAsiaTheme="minorHAnsi" w:hAnsi="Times New Roman" w:cs="Times New Roman"/>
          <w:sz w:val="24"/>
          <w:szCs w:val="24"/>
          <w:lang w:val="en-US"/>
        </w:rPr>
        <w:t>Commissione Onofri</w:t>
      </w:r>
      <w:r w:rsidR="009A0074" w:rsidRPr="009976D4">
        <w:rPr>
          <w:rFonts w:ascii="Times New Roman" w:eastAsiaTheme="minorHAnsi" w:hAnsi="Times New Roman" w:cs="Times New Roman"/>
          <w:i/>
          <w:iCs/>
          <w:sz w:val="24"/>
          <w:szCs w:val="24"/>
          <w:lang w:val="en-US"/>
        </w:rPr>
        <w:t>.</w:t>
      </w:r>
      <w:proofErr w:type="gramEnd"/>
      <w:r w:rsidR="009A0074" w:rsidRPr="009976D4">
        <w:rPr>
          <w:rFonts w:ascii="Times New Roman" w:eastAsiaTheme="minorHAnsi" w:hAnsi="Times New Roman" w:cs="Times New Roman"/>
          <w:i/>
          <w:iCs/>
          <w:sz w:val="24"/>
          <w:szCs w:val="24"/>
          <w:lang w:val="en-US"/>
        </w:rPr>
        <w:t xml:space="preserve"> </w:t>
      </w:r>
      <w:proofErr w:type="gramStart"/>
      <w:r w:rsidR="009A0074" w:rsidRPr="009976D4">
        <w:rPr>
          <w:rFonts w:ascii="Times New Roman" w:eastAsiaTheme="minorHAnsi" w:hAnsi="Times New Roman" w:cs="Times New Roman"/>
          <w:sz w:val="24"/>
          <w:szCs w:val="24"/>
          <w:lang w:val="en-US"/>
        </w:rPr>
        <w:t>Il Reddito Minimo di Inserimento’, ASTRID-Fondazione</w:t>
      </w:r>
      <w:r w:rsidR="009A0074" w:rsidRPr="009976D4">
        <w:rPr>
          <w:rFonts w:ascii="Times New Roman" w:hAnsi="Times New Roman" w:cs="Times New Roman"/>
          <w:sz w:val="24"/>
          <w:szCs w:val="24"/>
          <w:lang w:val="en-GB"/>
        </w:rPr>
        <w:t xml:space="preserve"> </w:t>
      </w:r>
      <w:r w:rsidR="009A0074" w:rsidRPr="009976D4">
        <w:rPr>
          <w:rFonts w:ascii="Times New Roman" w:eastAsiaTheme="minorHAnsi" w:hAnsi="Times New Roman" w:cs="Times New Roman"/>
          <w:sz w:val="24"/>
          <w:szCs w:val="24"/>
          <w:lang w:val="en-US"/>
        </w:rPr>
        <w:t>Ermanno Go</w:t>
      </w:r>
      <w:r w:rsidR="008818BA" w:rsidRPr="009976D4">
        <w:rPr>
          <w:rFonts w:ascii="Times New Roman" w:eastAsiaTheme="minorHAnsi" w:hAnsi="Times New Roman" w:cs="Times New Roman"/>
          <w:sz w:val="24"/>
          <w:szCs w:val="24"/>
          <w:lang w:val="en-US"/>
        </w:rPr>
        <w:t>rrieri-IRS, pp. 1-16</w:t>
      </w:r>
      <w:r w:rsidR="009A0074" w:rsidRPr="009976D4">
        <w:rPr>
          <w:rFonts w:ascii="Times New Roman" w:eastAsiaTheme="minorHAnsi" w:hAnsi="Times New Roman" w:cs="Times New Roman"/>
          <w:sz w:val="24"/>
          <w:szCs w:val="24"/>
          <w:lang w:val="en-US"/>
        </w:rPr>
        <w:t>.</w:t>
      </w:r>
      <w:proofErr w:type="gramEnd"/>
      <w:r w:rsidR="009A0074" w:rsidRPr="009976D4">
        <w:rPr>
          <w:rFonts w:ascii="Times New Roman" w:hAnsi="Times New Roman" w:cs="Times New Roman"/>
          <w:sz w:val="24"/>
          <w:szCs w:val="24"/>
          <w:lang w:val="en-GB"/>
        </w:rPr>
        <w:t xml:space="preserve"> </w:t>
      </w:r>
    </w:p>
    <w:p w:rsidR="009A0074" w:rsidRPr="009976D4" w:rsidRDefault="009A0074" w:rsidP="00EA2EF8">
      <w:pPr>
        <w:autoSpaceDE w:val="0"/>
        <w:autoSpaceDN w:val="0"/>
        <w:adjustRightInd w:val="0"/>
        <w:spacing w:before="0" w:after="0" w:line="360" w:lineRule="auto"/>
        <w:ind w:left="310" w:hangingChars="129" w:hanging="310"/>
        <w:rPr>
          <w:rFonts w:ascii="Times New Roman" w:eastAsia="Calibri" w:hAnsi="Times New Roman" w:cs="Times New Roman"/>
          <w:sz w:val="24"/>
          <w:szCs w:val="24"/>
          <w:lang w:val="en-US"/>
        </w:rPr>
      </w:pPr>
      <w:proofErr w:type="gramStart"/>
      <w:r w:rsidRPr="009976D4">
        <w:rPr>
          <w:rFonts w:ascii="Times New Roman" w:eastAsia="Calibri" w:hAnsi="Times New Roman" w:cs="Times New Roman"/>
          <w:sz w:val="24"/>
          <w:szCs w:val="24"/>
          <w:lang w:val="en-US"/>
        </w:rPr>
        <w:t>Recommendation 92/441/EEC</w:t>
      </w:r>
      <w:r w:rsidR="00F552C9" w:rsidRPr="009976D4">
        <w:rPr>
          <w:rFonts w:ascii="Times New Roman" w:eastAsia="Calibri" w:hAnsi="Times New Roman" w:cs="Times New Roman"/>
          <w:sz w:val="24"/>
          <w:szCs w:val="24"/>
          <w:lang w:val="en-US"/>
        </w:rPr>
        <w:t xml:space="preserve"> (1992).</w:t>
      </w:r>
      <w:proofErr w:type="gramEnd"/>
      <w:r w:rsidRPr="009976D4">
        <w:rPr>
          <w:rFonts w:ascii="Times New Roman" w:eastAsia="Calibri" w:hAnsi="Times New Roman" w:cs="Times New Roman"/>
          <w:sz w:val="24"/>
          <w:szCs w:val="24"/>
          <w:lang w:val="en-US"/>
        </w:rPr>
        <w:t xml:space="preserve"> </w:t>
      </w:r>
      <w:r w:rsidRPr="009976D4">
        <w:rPr>
          <w:rFonts w:ascii="Times New Roman" w:eastAsia="Calibri" w:hAnsi="Times New Roman" w:cs="Times New Roman"/>
          <w:i/>
          <w:iCs/>
          <w:sz w:val="24"/>
          <w:szCs w:val="24"/>
          <w:lang w:val="en-US"/>
        </w:rPr>
        <w:t>Council Recommendation of 24 June 1992 on Common Criteria Concerning Sufficient Resources and Social Assistance in Social Protection Systems</w:t>
      </w:r>
      <w:r w:rsidRPr="009976D4">
        <w:rPr>
          <w:rFonts w:ascii="Times New Roman" w:eastAsia="Calibri" w:hAnsi="Times New Roman" w:cs="Times New Roman"/>
          <w:sz w:val="24"/>
          <w:szCs w:val="24"/>
          <w:lang w:val="en-US"/>
        </w:rPr>
        <w:t>, Official Journal L 245, 26/08/1992, pp. 0046-0048.</w:t>
      </w:r>
    </w:p>
    <w:p w:rsidR="00F2031C" w:rsidRDefault="00F552C9" w:rsidP="00F2031C">
      <w:pPr>
        <w:autoSpaceDE w:val="0"/>
        <w:autoSpaceDN w:val="0"/>
        <w:adjustRightInd w:val="0"/>
        <w:spacing w:before="0" w:after="0" w:line="360" w:lineRule="auto"/>
        <w:ind w:left="310" w:hangingChars="129" w:hanging="310"/>
        <w:rPr>
          <w:rFonts w:ascii="Times New Roman" w:eastAsia="Calibri" w:hAnsi="Times New Roman" w:cs="Times New Roman"/>
          <w:sz w:val="24"/>
          <w:szCs w:val="24"/>
          <w:lang w:val="en-US"/>
        </w:rPr>
      </w:pPr>
      <w:r w:rsidRPr="009976D4">
        <w:rPr>
          <w:rFonts w:ascii="Times New Roman" w:eastAsia="Calibri" w:hAnsi="Times New Roman" w:cs="Times New Roman"/>
          <w:sz w:val="24"/>
          <w:szCs w:val="24"/>
          <w:lang w:val="en-US"/>
        </w:rPr>
        <w:t xml:space="preserve">Rühle, </w:t>
      </w:r>
      <w:proofErr w:type="gramStart"/>
      <w:r w:rsidRPr="009976D4">
        <w:rPr>
          <w:rFonts w:ascii="Times New Roman" w:eastAsia="Calibri" w:hAnsi="Times New Roman" w:cs="Times New Roman"/>
          <w:sz w:val="24"/>
          <w:szCs w:val="24"/>
          <w:lang w:val="en-US"/>
        </w:rPr>
        <w:t>Ot</w:t>
      </w:r>
      <w:proofErr w:type="gramEnd"/>
      <w:r w:rsidRPr="009976D4">
        <w:rPr>
          <w:rFonts w:ascii="Times New Roman" w:eastAsia="Calibri" w:hAnsi="Times New Roman" w:cs="Times New Roman"/>
          <w:sz w:val="24"/>
          <w:szCs w:val="24"/>
          <w:lang w:val="en-US"/>
        </w:rPr>
        <w:t>. (1939).</w:t>
      </w:r>
      <w:r w:rsidR="009A0074" w:rsidRPr="009976D4">
        <w:rPr>
          <w:rFonts w:ascii="Times New Roman" w:eastAsia="Calibri" w:hAnsi="Times New Roman" w:cs="Times New Roman"/>
          <w:sz w:val="24"/>
          <w:szCs w:val="24"/>
          <w:lang w:val="en-US"/>
        </w:rPr>
        <w:t xml:space="preserve"> ‘The Struggle </w:t>
      </w:r>
      <w:proofErr w:type="gramStart"/>
      <w:r w:rsidR="009A0074" w:rsidRPr="009976D4">
        <w:rPr>
          <w:rFonts w:ascii="Times New Roman" w:eastAsia="Calibri" w:hAnsi="Times New Roman" w:cs="Times New Roman"/>
          <w:sz w:val="24"/>
          <w:szCs w:val="24"/>
          <w:lang w:val="en-US"/>
        </w:rPr>
        <w:t>Against</w:t>
      </w:r>
      <w:proofErr w:type="gramEnd"/>
      <w:r w:rsidR="009A0074" w:rsidRPr="009976D4">
        <w:rPr>
          <w:rFonts w:ascii="Times New Roman" w:eastAsia="Calibri" w:hAnsi="Times New Roman" w:cs="Times New Roman"/>
          <w:sz w:val="24"/>
          <w:szCs w:val="24"/>
          <w:lang w:val="en-US"/>
        </w:rPr>
        <w:t xml:space="preserve"> Fascism Begins with the Struggle Against Bolshevism’, </w:t>
      </w:r>
      <w:r w:rsidR="009A0074" w:rsidRPr="009976D4">
        <w:rPr>
          <w:rFonts w:ascii="Times New Roman" w:eastAsia="Calibri" w:hAnsi="Times New Roman" w:cs="Times New Roman"/>
          <w:i/>
          <w:iCs/>
          <w:sz w:val="24"/>
          <w:szCs w:val="24"/>
          <w:lang w:val="en-US"/>
        </w:rPr>
        <w:t>American Councillist Journal Living Marxism</w:t>
      </w:r>
      <w:r w:rsidR="009A0074" w:rsidRPr="009976D4">
        <w:rPr>
          <w:rFonts w:ascii="Times New Roman" w:eastAsia="Calibri" w:hAnsi="Times New Roman" w:cs="Times New Roman"/>
          <w:sz w:val="24"/>
          <w:szCs w:val="24"/>
          <w:lang w:val="en-US"/>
        </w:rPr>
        <w:t>, 4</w:t>
      </w:r>
      <w:r w:rsidRPr="009976D4">
        <w:rPr>
          <w:rFonts w:ascii="Times New Roman" w:eastAsia="Calibri" w:hAnsi="Times New Roman" w:cs="Times New Roman"/>
          <w:sz w:val="24"/>
          <w:szCs w:val="24"/>
          <w:lang w:val="en-US"/>
        </w:rPr>
        <w:t>(</w:t>
      </w:r>
      <w:r w:rsidR="009A0074" w:rsidRPr="009976D4">
        <w:rPr>
          <w:rFonts w:ascii="Times New Roman" w:eastAsia="Calibri" w:hAnsi="Times New Roman" w:cs="Times New Roman"/>
          <w:sz w:val="24"/>
          <w:szCs w:val="24"/>
          <w:lang w:val="en-US"/>
        </w:rPr>
        <w:t>8</w:t>
      </w:r>
      <w:r w:rsidRPr="009976D4">
        <w:rPr>
          <w:rFonts w:ascii="Times New Roman" w:eastAsia="Calibri" w:hAnsi="Times New Roman" w:cs="Times New Roman"/>
          <w:sz w:val="24"/>
          <w:szCs w:val="24"/>
          <w:lang w:val="en-US"/>
        </w:rPr>
        <w:t>)</w:t>
      </w:r>
      <w:r w:rsidR="009A0074" w:rsidRPr="009976D4">
        <w:rPr>
          <w:rFonts w:ascii="Times New Roman" w:eastAsia="Calibri" w:hAnsi="Times New Roman" w:cs="Times New Roman"/>
          <w:sz w:val="24"/>
          <w:szCs w:val="24"/>
          <w:lang w:val="en-US"/>
        </w:rPr>
        <w:t>.</w:t>
      </w:r>
    </w:p>
    <w:p w:rsidR="00F2031C" w:rsidRPr="00F2031C" w:rsidRDefault="00F2031C" w:rsidP="00F2031C">
      <w:pPr>
        <w:autoSpaceDE w:val="0"/>
        <w:autoSpaceDN w:val="0"/>
        <w:adjustRightInd w:val="0"/>
        <w:spacing w:before="0" w:after="0" w:line="360" w:lineRule="auto"/>
        <w:ind w:left="310" w:hangingChars="129" w:hanging="310"/>
        <w:rPr>
          <w:rFonts w:ascii="Times New Roman" w:eastAsia="Calibri" w:hAnsi="Times New Roman" w:cs="Times New Roman"/>
          <w:sz w:val="24"/>
          <w:szCs w:val="24"/>
          <w:lang w:val="en-US"/>
        </w:rPr>
      </w:pPr>
      <w:proofErr w:type="gramStart"/>
      <w:r>
        <w:rPr>
          <w:rFonts w:ascii="Times New Roman" w:eastAsiaTheme="minorHAnsi" w:hAnsi="Times New Roman" w:cs="Times New Roman"/>
          <w:sz w:val="24"/>
          <w:szCs w:val="24"/>
          <w:lang w:val="en-US"/>
        </w:rPr>
        <w:t>Seeleib-Kaiser, M. (1995).</w:t>
      </w:r>
      <w:proofErr w:type="gramEnd"/>
      <w:r w:rsidRPr="00F2031C">
        <w:rPr>
          <w:rFonts w:ascii="Times New Roman" w:eastAsiaTheme="minorHAnsi" w:hAnsi="Times New Roman" w:cs="Times New Roman"/>
          <w:sz w:val="24"/>
          <w:szCs w:val="24"/>
          <w:lang w:val="en-US"/>
        </w:rPr>
        <w:t xml:space="preserve"> ‘The Development of Social Assistance and</w:t>
      </w:r>
      <w:r>
        <w:rPr>
          <w:rFonts w:ascii="Times New Roman" w:eastAsia="Calibri" w:hAnsi="Times New Roman" w:cs="Times New Roman"/>
          <w:sz w:val="24"/>
          <w:szCs w:val="24"/>
          <w:lang w:val="en-US"/>
        </w:rPr>
        <w:t xml:space="preserve"> </w:t>
      </w:r>
      <w:r w:rsidRPr="00F2031C">
        <w:rPr>
          <w:rFonts w:ascii="Times New Roman" w:eastAsiaTheme="minorHAnsi" w:hAnsi="Times New Roman" w:cs="Times New Roman"/>
          <w:sz w:val="24"/>
          <w:szCs w:val="24"/>
          <w:lang w:val="en-US"/>
        </w:rPr>
        <w:t xml:space="preserve">Unemployment Insurance in Germany and Japan’, </w:t>
      </w:r>
      <w:r w:rsidRPr="00F2031C">
        <w:rPr>
          <w:rFonts w:ascii="Times New Roman" w:eastAsiaTheme="minorHAnsi" w:hAnsi="Times New Roman" w:cs="Times New Roman"/>
          <w:i/>
          <w:iCs/>
          <w:sz w:val="24"/>
          <w:szCs w:val="24"/>
          <w:lang w:val="en-US"/>
        </w:rPr>
        <w:t>Social Policy &amp;</w:t>
      </w:r>
      <w:r>
        <w:rPr>
          <w:rFonts w:ascii="Times New Roman" w:eastAsia="Calibri" w:hAnsi="Times New Roman" w:cs="Times New Roman"/>
          <w:sz w:val="24"/>
          <w:szCs w:val="24"/>
          <w:lang w:val="en-US"/>
        </w:rPr>
        <w:t xml:space="preserve"> </w:t>
      </w:r>
      <w:r w:rsidRPr="00F2031C">
        <w:rPr>
          <w:rFonts w:ascii="Times New Roman" w:eastAsiaTheme="minorHAnsi" w:hAnsi="Times New Roman" w:cs="Times New Roman"/>
          <w:i/>
          <w:iCs/>
          <w:sz w:val="24"/>
          <w:szCs w:val="24"/>
          <w:lang w:val="en-US"/>
        </w:rPr>
        <w:t>Administration</w:t>
      </w:r>
      <w:r w:rsidRPr="00F2031C">
        <w:rPr>
          <w:rFonts w:ascii="Times New Roman" w:eastAsiaTheme="minorHAnsi" w:hAnsi="Times New Roman" w:cs="Times New Roman"/>
          <w:sz w:val="24"/>
          <w:szCs w:val="24"/>
          <w:lang w:val="en-US"/>
        </w:rPr>
        <w:t xml:space="preserve">, </w:t>
      </w:r>
      <w:r>
        <w:rPr>
          <w:rFonts w:ascii="Times New Roman" w:eastAsiaTheme="minorHAnsi" w:hAnsi="Times New Roman" w:cs="Times New Roman"/>
          <w:sz w:val="24"/>
          <w:szCs w:val="24"/>
          <w:lang w:val="en-US"/>
        </w:rPr>
        <w:t>29 (</w:t>
      </w:r>
      <w:r w:rsidRPr="00F2031C">
        <w:rPr>
          <w:rFonts w:ascii="Times New Roman" w:eastAsiaTheme="minorHAnsi" w:hAnsi="Times New Roman" w:cs="Times New Roman"/>
          <w:sz w:val="24"/>
          <w:szCs w:val="24"/>
          <w:lang w:val="en-US"/>
        </w:rPr>
        <w:t>3</w:t>
      </w:r>
      <w:r>
        <w:rPr>
          <w:rFonts w:ascii="Times New Roman" w:eastAsiaTheme="minorHAnsi" w:hAnsi="Times New Roman" w:cs="Times New Roman"/>
          <w:sz w:val="24"/>
          <w:szCs w:val="24"/>
          <w:lang w:val="en-US"/>
        </w:rPr>
        <w:t>)</w:t>
      </w:r>
      <w:r w:rsidRPr="00F2031C">
        <w:rPr>
          <w:rFonts w:ascii="Times New Roman" w:eastAsiaTheme="minorHAnsi" w:hAnsi="Times New Roman" w:cs="Times New Roman"/>
          <w:sz w:val="24"/>
          <w:szCs w:val="24"/>
          <w:lang w:val="en-US"/>
        </w:rPr>
        <w:t>, pp. 269-293.</w:t>
      </w:r>
    </w:p>
    <w:p w:rsidR="009A0074" w:rsidRPr="009976D4" w:rsidRDefault="00F552C9" w:rsidP="00EA2EF8">
      <w:pPr>
        <w:autoSpaceDE w:val="0"/>
        <w:autoSpaceDN w:val="0"/>
        <w:adjustRightInd w:val="0"/>
        <w:spacing w:before="0" w:after="0" w:line="360" w:lineRule="auto"/>
        <w:ind w:left="310" w:hangingChars="129" w:hanging="310"/>
        <w:rPr>
          <w:rFonts w:ascii="Times New Roman" w:eastAsia="Calibri" w:hAnsi="Times New Roman" w:cs="Times New Roman"/>
          <w:sz w:val="24"/>
          <w:szCs w:val="24"/>
          <w:lang w:val="en-US"/>
        </w:rPr>
      </w:pPr>
      <w:proofErr w:type="gramStart"/>
      <w:r w:rsidRPr="009976D4">
        <w:rPr>
          <w:rFonts w:ascii="Times New Roman" w:eastAsiaTheme="minorHAnsi" w:hAnsi="Times New Roman" w:cs="Times New Roman"/>
          <w:sz w:val="24"/>
          <w:szCs w:val="24"/>
          <w:lang w:val="en-US"/>
        </w:rPr>
        <w:t>Seeleib-Kaiser, M. (2002).</w:t>
      </w:r>
      <w:proofErr w:type="gramEnd"/>
      <w:r w:rsidR="009A0074" w:rsidRPr="009976D4">
        <w:rPr>
          <w:rFonts w:ascii="Times New Roman" w:eastAsiaTheme="minorHAnsi" w:hAnsi="Times New Roman" w:cs="Times New Roman"/>
          <w:sz w:val="24"/>
          <w:szCs w:val="24"/>
          <w:lang w:val="en-US"/>
        </w:rPr>
        <w:t xml:space="preserve"> </w:t>
      </w:r>
      <w:proofErr w:type="gramStart"/>
      <w:r w:rsidR="009A0074" w:rsidRPr="009976D4">
        <w:rPr>
          <w:rFonts w:ascii="Times New Roman" w:eastAsiaTheme="minorHAnsi" w:hAnsi="Times New Roman" w:cs="Times New Roman"/>
          <w:sz w:val="24"/>
          <w:szCs w:val="24"/>
          <w:lang w:val="en-US"/>
        </w:rPr>
        <w:t>‘Globalisation, Political Discourse, and Welfare Systems</w:t>
      </w:r>
      <w:r w:rsidR="00C75B3E">
        <w:rPr>
          <w:rFonts w:ascii="Times New Roman" w:eastAsiaTheme="minorHAnsi" w:hAnsi="Times New Roman" w:cs="Times New Roman"/>
          <w:sz w:val="24"/>
          <w:szCs w:val="24"/>
          <w:lang w:val="en-US"/>
        </w:rPr>
        <w:t xml:space="preserve"> </w:t>
      </w:r>
      <w:r w:rsidR="009A0074" w:rsidRPr="009976D4">
        <w:rPr>
          <w:rFonts w:ascii="Times New Roman" w:eastAsiaTheme="minorHAnsi" w:hAnsi="Times New Roman" w:cs="Times New Roman"/>
          <w:sz w:val="24"/>
          <w:szCs w:val="24"/>
          <w:lang w:val="en-US"/>
        </w:rPr>
        <w:t xml:space="preserve">in a Comparative Perspective: Germany, Japan, and the USA’, </w:t>
      </w:r>
      <w:r w:rsidR="009A0074" w:rsidRPr="009976D4">
        <w:rPr>
          <w:rFonts w:ascii="Times New Roman" w:eastAsiaTheme="minorHAnsi" w:hAnsi="Times New Roman" w:cs="Times New Roman"/>
          <w:i/>
          <w:iCs/>
          <w:sz w:val="24"/>
          <w:szCs w:val="24"/>
          <w:lang w:val="en-US"/>
        </w:rPr>
        <w:t>Sociologický</w:t>
      </w:r>
      <w:r w:rsidR="009A0074" w:rsidRPr="009976D4">
        <w:rPr>
          <w:rFonts w:ascii="Times New Roman" w:eastAsia="Calibri" w:hAnsi="Times New Roman" w:cs="Times New Roman"/>
          <w:sz w:val="24"/>
          <w:szCs w:val="24"/>
          <w:lang w:val="en-US"/>
        </w:rPr>
        <w:t xml:space="preserve"> </w:t>
      </w:r>
      <w:r w:rsidR="009A0074" w:rsidRPr="009976D4">
        <w:rPr>
          <w:rFonts w:ascii="Times New Roman" w:eastAsia="TimesNewRoman,Italic" w:hAnsi="Times New Roman" w:cs="Times New Roman"/>
          <w:i/>
          <w:iCs/>
          <w:sz w:val="24"/>
          <w:szCs w:val="24"/>
          <w:lang w:val="en-US"/>
        </w:rPr>
        <w:t>č</w:t>
      </w:r>
      <w:r w:rsidR="009A0074" w:rsidRPr="009976D4">
        <w:rPr>
          <w:rFonts w:ascii="Times New Roman" w:eastAsiaTheme="minorHAnsi" w:hAnsi="Times New Roman" w:cs="Times New Roman"/>
          <w:i/>
          <w:iCs/>
          <w:sz w:val="24"/>
          <w:szCs w:val="24"/>
          <w:lang w:val="en-US"/>
        </w:rPr>
        <w:t>asopis/Czech Sociological Review</w:t>
      </w:r>
      <w:r w:rsidR="009A0074" w:rsidRPr="009976D4">
        <w:rPr>
          <w:rFonts w:ascii="Times New Roman" w:eastAsiaTheme="minorHAnsi" w:hAnsi="Times New Roman" w:cs="Times New Roman"/>
          <w:sz w:val="24"/>
          <w:szCs w:val="24"/>
          <w:lang w:val="en-US"/>
        </w:rPr>
        <w:t>, 38</w:t>
      </w:r>
      <w:r w:rsidRPr="009976D4">
        <w:rPr>
          <w:rFonts w:ascii="Times New Roman" w:eastAsiaTheme="minorHAnsi" w:hAnsi="Times New Roman" w:cs="Times New Roman"/>
          <w:sz w:val="24"/>
          <w:szCs w:val="24"/>
          <w:lang w:val="en-US"/>
        </w:rPr>
        <w:t>(</w:t>
      </w:r>
      <w:r w:rsidR="009A0074" w:rsidRPr="009976D4">
        <w:rPr>
          <w:rFonts w:ascii="Times New Roman" w:eastAsiaTheme="minorHAnsi" w:hAnsi="Times New Roman" w:cs="Times New Roman"/>
          <w:sz w:val="24"/>
          <w:szCs w:val="24"/>
          <w:lang w:val="en-US"/>
        </w:rPr>
        <w:t>6</w:t>
      </w:r>
      <w:r w:rsidRPr="009976D4">
        <w:rPr>
          <w:rFonts w:ascii="Times New Roman" w:eastAsiaTheme="minorHAnsi" w:hAnsi="Times New Roman" w:cs="Times New Roman"/>
          <w:sz w:val="24"/>
          <w:szCs w:val="24"/>
          <w:lang w:val="en-US"/>
        </w:rPr>
        <w:t>)</w:t>
      </w:r>
      <w:r w:rsidR="009A0074" w:rsidRPr="009976D4">
        <w:rPr>
          <w:rFonts w:ascii="Times New Roman" w:eastAsiaTheme="minorHAnsi" w:hAnsi="Times New Roman" w:cs="Times New Roman"/>
          <w:sz w:val="24"/>
          <w:szCs w:val="24"/>
          <w:lang w:val="en-US"/>
        </w:rPr>
        <w:t>, pp. 749-769.</w:t>
      </w:r>
      <w:proofErr w:type="gramEnd"/>
    </w:p>
    <w:p w:rsidR="009A0074" w:rsidRPr="009976D4" w:rsidRDefault="00F552C9" w:rsidP="00EA2EF8">
      <w:pPr>
        <w:autoSpaceDE w:val="0"/>
        <w:autoSpaceDN w:val="0"/>
        <w:adjustRightInd w:val="0"/>
        <w:spacing w:before="0" w:after="0" w:line="360" w:lineRule="auto"/>
        <w:ind w:left="310" w:hangingChars="129" w:hanging="310"/>
        <w:rPr>
          <w:rFonts w:ascii="Times New Roman" w:eastAsia="Calibri" w:hAnsi="Times New Roman" w:cs="Times New Roman"/>
          <w:sz w:val="24"/>
          <w:szCs w:val="24"/>
          <w:lang w:val="en-US"/>
        </w:rPr>
      </w:pPr>
      <w:r w:rsidRPr="009976D4">
        <w:rPr>
          <w:rFonts w:ascii="Times New Roman" w:eastAsia="Calibri" w:hAnsi="Times New Roman" w:cs="Times New Roman"/>
          <w:sz w:val="24"/>
          <w:szCs w:val="24"/>
          <w:lang w:val="en-US"/>
        </w:rPr>
        <w:t>Sotiropoulos, D. (2005).</w:t>
      </w:r>
      <w:r w:rsidR="009A0074" w:rsidRPr="009976D4">
        <w:rPr>
          <w:rFonts w:ascii="Times New Roman" w:eastAsia="Calibri" w:hAnsi="Times New Roman" w:cs="Times New Roman"/>
          <w:sz w:val="24"/>
          <w:szCs w:val="24"/>
          <w:lang w:val="en-US"/>
        </w:rPr>
        <w:t xml:space="preserve"> </w:t>
      </w:r>
      <w:proofErr w:type="gramStart"/>
      <w:r w:rsidR="009A0074" w:rsidRPr="009976D4">
        <w:rPr>
          <w:rFonts w:ascii="Times New Roman" w:eastAsia="Calibri" w:hAnsi="Times New Roman" w:cs="Times New Roman"/>
          <w:sz w:val="24"/>
          <w:szCs w:val="24"/>
          <w:lang w:val="en-US"/>
        </w:rPr>
        <w:t xml:space="preserve">‘Poverty and the Safety Net in Eastern and South Eastern Europe in the Post-Communist Era, in </w:t>
      </w:r>
      <w:r w:rsidRPr="009976D4">
        <w:rPr>
          <w:rFonts w:ascii="Times New Roman" w:eastAsia="Calibri" w:hAnsi="Times New Roman" w:cs="Times New Roman"/>
          <w:sz w:val="24"/>
          <w:szCs w:val="24"/>
          <w:lang w:val="en-US"/>
        </w:rPr>
        <w:t xml:space="preserve">Ferrera, M. </w:t>
      </w:r>
      <w:r w:rsidR="009A0074" w:rsidRPr="009976D4">
        <w:rPr>
          <w:rFonts w:ascii="Times New Roman" w:eastAsia="Calibri" w:hAnsi="Times New Roman" w:cs="Times New Roman"/>
          <w:sz w:val="24"/>
          <w:szCs w:val="24"/>
          <w:lang w:val="en-US"/>
        </w:rPr>
        <w:t xml:space="preserve">(ed.) (2005), </w:t>
      </w:r>
      <w:r w:rsidR="009A0074" w:rsidRPr="009976D4">
        <w:rPr>
          <w:rFonts w:ascii="Times New Roman" w:eastAsia="Calibri" w:hAnsi="Times New Roman" w:cs="Times New Roman"/>
          <w:i/>
          <w:iCs/>
          <w:sz w:val="24"/>
          <w:szCs w:val="24"/>
          <w:lang w:val="en-US"/>
        </w:rPr>
        <w:t>Welfare State</w:t>
      </w:r>
      <w:r w:rsidR="009A0074" w:rsidRPr="009976D4">
        <w:rPr>
          <w:rFonts w:ascii="Times New Roman" w:eastAsia="Calibri" w:hAnsi="Times New Roman" w:cs="Times New Roman"/>
          <w:sz w:val="24"/>
          <w:szCs w:val="24"/>
          <w:lang w:val="en-US"/>
        </w:rPr>
        <w:t xml:space="preserve"> </w:t>
      </w:r>
      <w:r w:rsidR="009A0074" w:rsidRPr="009976D4">
        <w:rPr>
          <w:rFonts w:ascii="Times New Roman" w:eastAsia="Calibri" w:hAnsi="Times New Roman" w:cs="Times New Roman"/>
          <w:i/>
          <w:iCs/>
          <w:sz w:val="24"/>
          <w:szCs w:val="24"/>
          <w:lang w:val="en-US"/>
        </w:rPr>
        <w:t>Reform in Southern Europe.</w:t>
      </w:r>
      <w:proofErr w:type="gramEnd"/>
      <w:r w:rsidR="009A0074" w:rsidRPr="009976D4">
        <w:rPr>
          <w:rFonts w:ascii="Times New Roman" w:eastAsia="Calibri" w:hAnsi="Times New Roman" w:cs="Times New Roman"/>
          <w:i/>
          <w:iCs/>
          <w:sz w:val="24"/>
          <w:szCs w:val="24"/>
          <w:lang w:val="en-US"/>
        </w:rPr>
        <w:t xml:space="preserve"> Fighting Poverty and Social Exclusion in Italy,</w:t>
      </w:r>
      <w:r w:rsidR="009A0074" w:rsidRPr="009976D4">
        <w:rPr>
          <w:rFonts w:ascii="Times New Roman" w:eastAsia="Calibri" w:hAnsi="Times New Roman" w:cs="Times New Roman"/>
          <w:sz w:val="24"/>
          <w:szCs w:val="24"/>
          <w:lang w:val="en-US"/>
        </w:rPr>
        <w:t xml:space="preserve"> </w:t>
      </w:r>
      <w:r w:rsidR="009A0074" w:rsidRPr="009976D4">
        <w:rPr>
          <w:rFonts w:ascii="Times New Roman" w:eastAsia="Calibri" w:hAnsi="Times New Roman" w:cs="Times New Roman"/>
          <w:i/>
          <w:iCs/>
          <w:sz w:val="24"/>
          <w:szCs w:val="24"/>
          <w:lang w:val="en-US"/>
        </w:rPr>
        <w:t>Spain, Portugal and Greece</w:t>
      </w:r>
      <w:r w:rsidR="009A0074" w:rsidRPr="009976D4">
        <w:rPr>
          <w:rFonts w:ascii="Times New Roman" w:eastAsia="Calibri" w:hAnsi="Times New Roman" w:cs="Times New Roman"/>
          <w:sz w:val="24"/>
          <w:szCs w:val="24"/>
          <w:lang w:val="en-US"/>
        </w:rPr>
        <w:t>, London: Routledge/EUI Studies in the Political Economy of Welfare, pp. 266-296.</w:t>
      </w:r>
    </w:p>
    <w:p w:rsidR="009A0074" w:rsidRPr="009976D4" w:rsidRDefault="009A0074" w:rsidP="00EA2EF8">
      <w:pPr>
        <w:autoSpaceDE w:val="0"/>
        <w:autoSpaceDN w:val="0"/>
        <w:adjustRightInd w:val="0"/>
        <w:spacing w:before="0" w:after="0" w:line="360" w:lineRule="auto"/>
        <w:ind w:left="311" w:hangingChars="129" w:hanging="311"/>
        <w:rPr>
          <w:rFonts w:ascii="Times New Roman" w:eastAsia="Calibri" w:hAnsi="Times New Roman" w:cs="Times New Roman"/>
          <w:b/>
          <w:sz w:val="24"/>
          <w:szCs w:val="24"/>
          <w:lang w:val="en-US"/>
        </w:rPr>
      </w:pPr>
    </w:p>
    <w:p w:rsidR="009A0074" w:rsidRPr="009976D4" w:rsidRDefault="009A0074" w:rsidP="00CC3CB4">
      <w:pPr>
        <w:autoSpaceDE w:val="0"/>
        <w:autoSpaceDN w:val="0"/>
        <w:adjustRightInd w:val="0"/>
        <w:spacing w:before="0" w:after="0" w:line="360" w:lineRule="auto"/>
        <w:ind w:left="434" w:hangingChars="180" w:hanging="434"/>
        <w:rPr>
          <w:rFonts w:ascii="Times New Roman" w:eastAsia="Calibri" w:hAnsi="Times New Roman" w:cs="Times New Roman"/>
          <w:b/>
          <w:sz w:val="24"/>
          <w:szCs w:val="24"/>
        </w:rPr>
      </w:pPr>
      <w:r w:rsidRPr="009976D4">
        <w:rPr>
          <w:rFonts w:ascii="Times New Roman" w:eastAsia="Calibri" w:hAnsi="Times New Roman" w:cs="Times New Roman"/>
          <w:b/>
          <w:sz w:val="24"/>
          <w:szCs w:val="24"/>
        </w:rPr>
        <w:t>Ελληνόγλωσση Βιβλιογραφία</w:t>
      </w:r>
    </w:p>
    <w:p w:rsidR="00270AA8" w:rsidRPr="009976D4" w:rsidRDefault="00270AA8" w:rsidP="00EA2EF8">
      <w:pPr>
        <w:pStyle w:val="Default"/>
        <w:spacing w:line="360" w:lineRule="auto"/>
        <w:ind w:left="310" w:hangingChars="129" w:hanging="310"/>
        <w:jc w:val="both"/>
        <w:rPr>
          <w:rFonts w:ascii="Times New Roman" w:eastAsia="Calibri" w:hAnsi="Times New Roman" w:cs="Times New Roman"/>
          <w:color w:val="auto"/>
        </w:rPr>
      </w:pPr>
      <w:r w:rsidRPr="009976D4">
        <w:rPr>
          <w:rFonts w:ascii="Times New Roman" w:eastAsia="Calibri" w:hAnsi="Times New Roman" w:cs="Times New Roman"/>
          <w:color w:val="auto"/>
        </w:rPr>
        <w:t>Αμίτσης, Γ</w:t>
      </w:r>
      <w:r w:rsidR="009A0074" w:rsidRPr="009976D4">
        <w:rPr>
          <w:rFonts w:ascii="Times New Roman" w:eastAsia="Calibri" w:hAnsi="Times New Roman" w:cs="Times New Roman"/>
          <w:color w:val="auto"/>
        </w:rPr>
        <w:t>. (2013)</w:t>
      </w:r>
      <w:r w:rsidR="00031199" w:rsidRPr="009976D4">
        <w:rPr>
          <w:rFonts w:ascii="Times New Roman" w:eastAsia="Calibri" w:hAnsi="Times New Roman" w:cs="Times New Roman"/>
          <w:color w:val="auto"/>
        </w:rPr>
        <w:t>.</w:t>
      </w:r>
      <w:r w:rsidR="009A0074" w:rsidRPr="009976D4">
        <w:rPr>
          <w:rFonts w:ascii="Times New Roman" w:eastAsia="Calibri" w:hAnsi="Times New Roman" w:cs="Times New Roman"/>
          <w:i/>
          <w:color w:val="auto"/>
        </w:rPr>
        <w:t xml:space="preserve"> </w:t>
      </w:r>
      <w:r w:rsidRPr="009976D4">
        <w:rPr>
          <w:rFonts w:ascii="Times New Roman" w:eastAsia="Calibri" w:hAnsi="Times New Roman" w:cs="Times New Roman"/>
          <w:color w:val="auto"/>
        </w:rPr>
        <w:t>«Αρχές</w:t>
      </w:r>
      <w:r w:rsidR="009A0074" w:rsidRPr="009976D4">
        <w:rPr>
          <w:rFonts w:ascii="Times New Roman" w:eastAsia="Calibri" w:hAnsi="Times New Roman" w:cs="Times New Roman"/>
          <w:color w:val="auto"/>
        </w:rPr>
        <w:t xml:space="preserve"> </w:t>
      </w:r>
      <w:r w:rsidRPr="009976D4">
        <w:rPr>
          <w:rFonts w:ascii="Times New Roman" w:eastAsia="Calibri" w:hAnsi="Times New Roman" w:cs="Times New Roman"/>
          <w:color w:val="auto"/>
        </w:rPr>
        <w:t>και Άξονες Λειτουργίας Ενός Γενικού Συστήματος Ελάχιστου Εισοδήματος στην Ελλάδα»</w:t>
      </w:r>
      <w:r w:rsidR="009A0074" w:rsidRPr="009976D4">
        <w:rPr>
          <w:rFonts w:ascii="Times New Roman" w:eastAsia="Calibri" w:hAnsi="Times New Roman" w:cs="Times New Roman"/>
          <w:color w:val="auto"/>
        </w:rPr>
        <w:t xml:space="preserve">, </w:t>
      </w:r>
      <w:r w:rsidR="00031199" w:rsidRPr="009976D4">
        <w:rPr>
          <w:rFonts w:ascii="Times New Roman" w:eastAsia="Calibri" w:hAnsi="Times New Roman" w:cs="Times New Roman"/>
          <w:color w:val="auto"/>
        </w:rPr>
        <w:t xml:space="preserve">στο </w:t>
      </w:r>
      <w:r w:rsidRPr="009976D4">
        <w:rPr>
          <w:rFonts w:ascii="Times New Roman" w:eastAsia="Calibri" w:hAnsi="Times New Roman" w:cs="Times New Roman"/>
          <w:color w:val="auto"/>
        </w:rPr>
        <w:t>Εθνικό Ινστιτούτο Εργασίας και Ανθρωπίνου Δυναμικού (επιμ.</w:t>
      </w:r>
      <w:r w:rsidR="009A0074" w:rsidRPr="009976D4">
        <w:rPr>
          <w:rFonts w:ascii="Times New Roman" w:eastAsia="Calibri" w:hAnsi="Times New Roman" w:cs="Times New Roman"/>
          <w:color w:val="auto"/>
        </w:rPr>
        <w:t xml:space="preserve">), </w:t>
      </w:r>
      <w:r w:rsidRPr="009976D4">
        <w:rPr>
          <w:rFonts w:ascii="Times New Roman" w:eastAsia="Calibri" w:hAnsi="Times New Roman" w:cs="Times New Roman"/>
          <w:i/>
          <w:color w:val="auto"/>
        </w:rPr>
        <w:t>Ελάχιστο Εγγυημένο Εισόδημα</w:t>
      </w:r>
      <w:r w:rsidR="009A0074" w:rsidRPr="009976D4">
        <w:rPr>
          <w:rFonts w:ascii="Times New Roman" w:eastAsia="Calibri" w:hAnsi="Times New Roman" w:cs="Times New Roman"/>
          <w:i/>
          <w:color w:val="auto"/>
        </w:rPr>
        <w:t>:</w:t>
      </w:r>
      <w:r w:rsidR="00031199" w:rsidRPr="009976D4">
        <w:rPr>
          <w:rFonts w:ascii="Times New Roman" w:eastAsia="Calibri" w:hAnsi="Times New Roman" w:cs="Times New Roman"/>
          <w:i/>
          <w:color w:val="auto"/>
        </w:rPr>
        <w:t xml:space="preserve"> </w:t>
      </w:r>
      <w:r w:rsidRPr="009976D4">
        <w:rPr>
          <w:rFonts w:ascii="Times New Roman" w:eastAsia="Calibri" w:hAnsi="Times New Roman" w:cs="Times New Roman"/>
          <w:i/>
          <w:color w:val="auto"/>
        </w:rPr>
        <w:t>Προσεγγίσεις και Προτάσεις Ενόψει της Πιλοτικής Εφαρμογής του Μέτρου</w:t>
      </w:r>
      <w:r w:rsidR="009A0074" w:rsidRPr="009976D4">
        <w:rPr>
          <w:rFonts w:ascii="Times New Roman" w:eastAsia="Calibri" w:hAnsi="Times New Roman" w:cs="Times New Roman"/>
          <w:color w:val="auto"/>
        </w:rPr>
        <w:t xml:space="preserve">, </w:t>
      </w:r>
      <w:r w:rsidR="00031199" w:rsidRPr="009976D4">
        <w:rPr>
          <w:rFonts w:ascii="Times New Roman" w:eastAsia="Calibri" w:hAnsi="Times New Roman" w:cs="Times New Roman"/>
          <w:color w:val="auto"/>
        </w:rPr>
        <w:t>Ά</w:t>
      </w:r>
      <w:r w:rsidRPr="009976D4">
        <w:rPr>
          <w:rFonts w:ascii="Times New Roman" w:eastAsia="Calibri" w:hAnsi="Times New Roman" w:cs="Times New Roman"/>
          <w:color w:val="auto"/>
        </w:rPr>
        <w:t xml:space="preserve">ρθρα και Μελέτες 8/2013, σελ. 57-83. </w:t>
      </w:r>
    </w:p>
    <w:p w:rsidR="00270AA8" w:rsidRPr="009976D4" w:rsidRDefault="000A4E56" w:rsidP="00EA2EF8">
      <w:pPr>
        <w:pStyle w:val="Default"/>
        <w:spacing w:line="360" w:lineRule="auto"/>
        <w:ind w:left="310" w:hangingChars="129" w:hanging="310"/>
        <w:jc w:val="both"/>
        <w:rPr>
          <w:rFonts w:ascii="Times New Roman" w:hAnsi="Times New Roman" w:cs="Times New Roman"/>
          <w:color w:val="auto"/>
        </w:rPr>
      </w:pPr>
      <w:r w:rsidRPr="009976D4">
        <w:rPr>
          <w:rFonts w:ascii="Times New Roman" w:hAnsi="Times New Roman" w:cs="Times New Roman"/>
          <w:color w:val="auto"/>
        </w:rPr>
        <w:t>Δημοκρατική Αριστερά (2012)</w:t>
      </w:r>
      <w:r w:rsidR="00031199" w:rsidRPr="009976D4">
        <w:rPr>
          <w:rFonts w:ascii="Times New Roman" w:hAnsi="Times New Roman" w:cs="Times New Roman"/>
          <w:color w:val="auto"/>
        </w:rPr>
        <w:t>. «Προγραμματικές Π</w:t>
      </w:r>
      <w:r w:rsidR="003E4BEF" w:rsidRPr="009976D4">
        <w:rPr>
          <w:rFonts w:ascii="Times New Roman" w:hAnsi="Times New Roman" w:cs="Times New Roman"/>
          <w:color w:val="auto"/>
        </w:rPr>
        <w:t xml:space="preserve">ροτάσεις», </w:t>
      </w:r>
      <w:r w:rsidRPr="009976D4">
        <w:rPr>
          <w:rFonts w:ascii="Times New Roman" w:hAnsi="Times New Roman" w:cs="Times New Roman"/>
          <w:color w:val="auto"/>
        </w:rPr>
        <w:t>26 Α</w:t>
      </w:r>
      <w:r w:rsidR="00031199" w:rsidRPr="009976D4">
        <w:rPr>
          <w:rFonts w:ascii="Times New Roman" w:hAnsi="Times New Roman" w:cs="Times New Roman"/>
          <w:color w:val="auto"/>
        </w:rPr>
        <w:t>πριλίου</w:t>
      </w:r>
      <w:r w:rsidRPr="009976D4">
        <w:rPr>
          <w:rFonts w:ascii="Times New Roman" w:hAnsi="Times New Roman" w:cs="Times New Roman"/>
          <w:color w:val="auto"/>
        </w:rPr>
        <w:t>.</w:t>
      </w:r>
    </w:p>
    <w:p w:rsidR="009801D9" w:rsidRPr="009976D4" w:rsidRDefault="009801D9" w:rsidP="009801D9">
      <w:pPr>
        <w:autoSpaceDE w:val="0"/>
        <w:autoSpaceDN w:val="0"/>
        <w:adjustRightInd w:val="0"/>
        <w:spacing w:before="0" w:after="0" w:line="360" w:lineRule="auto"/>
        <w:ind w:left="310" w:hangingChars="129" w:hanging="310"/>
        <w:rPr>
          <w:rFonts w:ascii="Times New Roman" w:eastAsia="Calibri" w:hAnsi="Times New Roman" w:cs="Times New Roman"/>
          <w:sz w:val="24"/>
          <w:szCs w:val="24"/>
        </w:rPr>
      </w:pPr>
      <w:r w:rsidRPr="009976D4">
        <w:rPr>
          <w:rFonts w:ascii="Times New Roman" w:eastAsia="Calibri" w:hAnsi="Times New Roman" w:cs="Times New Roman"/>
          <w:sz w:val="24"/>
          <w:szCs w:val="24"/>
        </w:rPr>
        <w:lastRenderedPageBreak/>
        <w:t xml:space="preserve">Εθνικό Ινστιτούτο Εργασίας και Ανθρωπίνου Δυναμικού (επιμ.) (2013). </w:t>
      </w:r>
      <w:r w:rsidRPr="009976D4">
        <w:rPr>
          <w:rFonts w:ascii="Times New Roman" w:eastAsia="Calibri" w:hAnsi="Times New Roman" w:cs="Times New Roman"/>
          <w:i/>
          <w:sz w:val="24"/>
          <w:szCs w:val="24"/>
        </w:rPr>
        <w:t>Ελάχιστο Εγγυημένο Εισόδημα: Προσεγγίσεις και Προτάσεις Ενόψει της Πιλοτικής Εφαρμογής του Μέτρου</w:t>
      </w:r>
      <w:r w:rsidRPr="009976D4">
        <w:rPr>
          <w:rFonts w:ascii="Times New Roman" w:eastAsia="Calibri" w:hAnsi="Times New Roman" w:cs="Times New Roman"/>
          <w:sz w:val="24"/>
          <w:szCs w:val="24"/>
        </w:rPr>
        <w:t xml:space="preserve">, Άρθρα και Μελέτες 8/2013. </w:t>
      </w:r>
    </w:p>
    <w:p w:rsidR="003E4BEF" w:rsidRPr="009976D4" w:rsidRDefault="003E4BEF" w:rsidP="003E4BEF">
      <w:pPr>
        <w:autoSpaceDE w:val="0"/>
        <w:autoSpaceDN w:val="0"/>
        <w:adjustRightInd w:val="0"/>
        <w:spacing w:before="0" w:after="0" w:line="360" w:lineRule="auto"/>
        <w:ind w:left="310" w:hangingChars="129" w:hanging="310"/>
        <w:rPr>
          <w:rFonts w:ascii="Times New Roman" w:hAnsi="Times New Roman" w:cs="Times New Roman"/>
          <w:sz w:val="24"/>
          <w:szCs w:val="24"/>
        </w:rPr>
      </w:pPr>
      <w:r w:rsidRPr="009976D4">
        <w:rPr>
          <w:rFonts w:ascii="Times New Roman" w:hAnsi="Times New Roman" w:cs="Times New Roman"/>
          <w:sz w:val="24"/>
          <w:szCs w:val="24"/>
        </w:rPr>
        <w:t xml:space="preserve">Έθνος της Κυριακής (2000), Συνέντευξη του Τηλέμαχου Χυτήρη, 10 Δεκεμβρίου. </w:t>
      </w:r>
    </w:p>
    <w:p w:rsidR="00A50F6F" w:rsidRPr="009976D4" w:rsidRDefault="00A50F6F" w:rsidP="00A50F6F">
      <w:pPr>
        <w:autoSpaceDE w:val="0"/>
        <w:autoSpaceDN w:val="0"/>
        <w:adjustRightInd w:val="0"/>
        <w:spacing w:before="0" w:after="0" w:line="360" w:lineRule="auto"/>
        <w:ind w:left="310" w:hangingChars="129" w:hanging="310"/>
        <w:rPr>
          <w:rFonts w:ascii="Times New Roman" w:hAnsi="Times New Roman" w:cs="Times New Roman"/>
          <w:sz w:val="24"/>
          <w:szCs w:val="24"/>
        </w:rPr>
      </w:pPr>
      <w:r w:rsidRPr="009976D4">
        <w:rPr>
          <w:rFonts w:ascii="Times New Roman" w:hAnsi="Times New Roman" w:cs="Times New Roman"/>
          <w:sz w:val="24"/>
          <w:szCs w:val="24"/>
        </w:rPr>
        <w:t>Ενημέρωση-ΙΝΕ ΓΣΕΕ-ΑΔΕΔΥ (2003). «Θέσεις της ΓΣΕΕ για την Αντιμετώπιση της Φτώχειας και της Κοινωνικής Προστασίας», Τεύχος 98.</w:t>
      </w:r>
    </w:p>
    <w:p w:rsidR="003E4BEF" w:rsidRPr="009976D4" w:rsidRDefault="003E4BEF" w:rsidP="003E4BEF">
      <w:pPr>
        <w:shd w:val="clear" w:color="auto" w:fill="FFFFFF"/>
        <w:spacing w:before="0" w:after="0" w:line="360" w:lineRule="auto"/>
        <w:ind w:left="310" w:hangingChars="129" w:hanging="310"/>
        <w:outlineLvl w:val="1"/>
        <w:rPr>
          <w:rFonts w:ascii="Times New Roman" w:hAnsi="Times New Roman" w:cs="Times New Roman"/>
          <w:spacing w:val="-8"/>
          <w:sz w:val="24"/>
          <w:szCs w:val="24"/>
          <w:lang w:eastAsia="el-GR"/>
        </w:rPr>
      </w:pPr>
      <w:r w:rsidRPr="009976D4">
        <w:rPr>
          <w:rFonts w:ascii="Times New Roman" w:hAnsi="Times New Roman" w:cs="Times New Roman"/>
          <w:sz w:val="24"/>
          <w:szCs w:val="24"/>
          <w:shd w:val="clear" w:color="auto" w:fill="FFFFFF"/>
        </w:rPr>
        <w:t>Κοψίνη, Χ. (2014α).</w:t>
      </w:r>
      <w:r w:rsidRPr="009976D4">
        <w:rPr>
          <w:rFonts w:ascii="Times New Roman" w:hAnsi="Times New Roman" w:cs="Times New Roman"/>
          <w:spacing w:val="-8"/>
          <w:sz w:val="24"/>
          <w:szCs w:val="24"/>
          <w:lang w:eastAsia="el-GR"/>
        </w:rPr>
        <w:t xml:space="preserve"> «Σχεδιάζονται Αλλαγές από τον Οκτώβριο για τις Ομαδικές Απολύσεις», </w:t>
      </w:r>
      <w:r w:rsidRPr="009976D4">
        <w:rPr>
          <w:rFonts w:ascii="Times New Roman" w:hAnsi="Times New Roman" w:cs="Times New Roman"/>
          <w:i/>
          <w:spacing w:val="-8"/>
          <w:sz w:val="24"/>
          <w:szCs w:val="24"/>
          <w:lang w:eastAsia="el-GR"/>
        </w:rPr>
        <w:t>Καθημερινή</w:t>
      </w:r>
      <w:r w:rsidRPr="009976D4">
        <w:rPr>
          <w:rFonts w:ascii="Times New Roman" w:hAnsi="Times New Roman" w:cs="Times New Roman"/>
          <w:spacing w:val="-8"/>
          <w:sz w:val="24"/>
          <w:szCs w:val="24"/>
          <w:lang w:eastAsia="el-GR"/>
        </w:rPr>
        <w:t xml:space="preserve">, 2 Απριλίου. </w:t>
      </w:r>
    </w:p>
    <w:p w:rsidR="003E4BEF" w:rsidRPr="009976D4" w:rsidRDefault="003E4BEF" w:rsidP="003E4BEF">
      <w:pPr>
        <w:autoSpaceDE w:val="0"/>
        <w:autoSpaceDN w:val="0"/>
        <w:adjustRightInd w:val="0"/>
        <w:spacing w:before="0" w:after="0" w:line="360" w:lineRule="auto"/>
        <w:ind w:left="310" w:hangingChars="129" w:hanging="310"/>
        <w:rPr>
          <w:rFonts w:ascii="Times New Roman" w:eastAsia="Calibri" w:hAnsi="Times New Roman" w:cs="Times New Roman"/>
          <w:sz w:val="24"/>
          <w:szCs w:val="24"/>
        </w:rPr>
      </w:pPr>
      <w:r w:rsidRPr="009976D4">
        <w:rPr>
          <w:rFonts w:ascii="Times New Roman" w:hAnsi="Times New Roman" w:cs="Times New Roman"/>
          <w:sz w:val="24"/>
          <w:szCs w:val="24"/>
          <w:shd w:val="clear" w:color="auto" w:fill="FFFFFF"/>
        </w:rPr>
        <w:t xml:space="preserve">Κοψίνη, Χ. (2014β). «Οροφή τα 4.800 Ευρώ τον Χρόνο για το Ελάχιστο Εγγυημένο Εισόδημα», </w:t>
      </w:r>
      <w:r w:rsidRPr="009976D4">
        <w:rPr>
          <w:rFonts w:ascii="Times New Roman" w:hAnsi="Times New Roman" w:cs="Times New Roman"/>
          <w:i/>
          <w:spacing w:val="-8"/>
          <w:sz w:val="24"/>
          <w:szCs w:val="24"/>
          <w:lang w:eastAsia="el-GR"/>
        </w:rPr>
        <w:t>Καθημερινή</w:t>
      </w:r>
      <w:r w:rsidRPr="009976D4">
        <w:rPr>
          <w:rFonts w:ascii="Times New Roman" w:hAnsi="Times New Roman" w:cs="Times New Roman"/>
          <w:spacing w:val="-8"/>
          <w:sz w:val="24"/>
          <w:szCs w:val="24"/>
          <w:lang w:eastAsia="el-GR"/>
        </w:rPr>
        <w:t xml:space="preserve">, 23 Απριλίου. </w:t>
      </w:r>
    </w:p>
    <w:p w:rsidR="009A0074" w:rsidRPr="00E67245" w:rsidRDefault="00AE3CE4" w:rsidP="00EA2EF8">
      <w:pPr>
        <w:pStyle w:val="Default"/>
        <w:spacing w:line="360" w:lineRule="auto"/>
        <w:ind w:left="310" w:hangingChars="129" w:hanging="310"/>
        <w:jc w:val="both"/>
        <w:rPr>
          <w:rFonts w:ascii="Times New Roman" w:hAnsi="Times New Roman" w:cs="Times New Roman"/>
          <w:color w:val="auto"/>
          <w:kern w:val="36"/>
          <w:lang w:eastAsia="el-GR"/>
        </w:rPr>
      </w:pPr>
      <w:r w:rsidRPr="009976D4">
        <w:rPr>
          <w:rFonts w:ascii="Times New Roman" w:hAnsi="Times New Roman" w:cs="Times New Roman"/>
          <w:color w:val="auto"/>
          <w:shd w:val="clear" w:color="auto" w:fill="FFFFFF"/>
        </w:rPr>
        <w:t>Κρουστάλλη, Δ.</w:t>
      </w:r>
      <w:r w:rsidR="003E4BEF" w:rsidRPr="009976D4">
        <w:rPr>
          <w:rFonts w:ascii="Times New Roman" w:hAnsi="Times New Roman" w:cs="Times New Roman"/>
          <w:color w:val="auto"/>
          <w:shd w:val="clear" w:color="auto" w:fill="FFFFFF"/>
        </w:rPr>
        <w:t xml:space="preserve"> (2008).</w:t>
      </w:r>
      <w:r w:rsidR="009A0074" w:rsidRPr="009976D4">
        <w:rPr>
          <w:rFonts w:ascii="Times New Roman" w:hAnsi="Times New Roman" w:cs="Times New Roman"/>
          <w:color w:val="auto"/>
          <w:shd w:val="clear" w:color="auto" w:fill="FFFFFF"/>
        </w:rPr>
        <w:t xml:space="preserve"> </w:t>
      </w:r>
      <w:r w:rsidR="003E4BEF" w:rsidRPr="009976D4">
        <w:rPr>
          <w:rFonts w:ascii="Times New Roman" w:hAnsi="Times New Roman" w:cs="Times New Roman"/>
          <w:color w:val="auto"/>
          <w:shd w:val="clear" w:color="auto" w:fill="FFFFFF"/>
        </w:rPr>
        <w:t>«</w:t>
      </w:r>
      <w:r w:rsidR="003C7362" w:rsidRPr="009976D4">
        <w:rPr>
          <w:rFonts w:ascii="Times New Roman" w:hAnsi="Times New Roman" w:cs="Times New Roman"/>
          <w:color w:val="auto"/>
          <w:kern w:val="36"/>
          <w:lang w:eastAsia="el-GR"/>
        </w:rPr>
        <w:t>Η Άνοδος και η Π</w:t>
      </w:r>
      <w:r w:rsidR="003E4BEF" w:rsidRPr="009976D4">
        <w:rPr>
          <w:rFonts w:ascii="Times New Roman" w:hAnsi="Times New Roman" w:cs="Times New Roman"/>
          <w:color w:val="auto"/>
          <w:kern w:val="36"/>
          <w:lang w:eastAsia="el-GR"/>
        </w:rPr>
        <w:t>τώση του ‘</w:t>
      </w:r>
      <w:r w:rsidR="003C7362" w:rsidRPr="009976D4">
        <w:rPr>
          <w:rFonts w:ascii="Times New Roman" w:hAnsi="Times New Roman" w:cs="Times New Roman"/>
          <w:color w:val="auto"/>
          <w:kern w:val="36"/>
          <w:lang w:eastAsia="el-GR"/>
        </w:rPr>
        <w:t>Σ</w:t>
      </w:r>
      <w:r w:rsidR="009A0074" w:rsidRPr="009976D4">
        <w:rPr>
          <w:rFonts w:ascii="Times New Roman" w:hAnsi="Times New Roman" w:cs="Times New Roman"/>
          <w:color w:val="auto"/>
          <w:kern w:val="36"/>
          <w:lang w:eastAsia="el-GR"/>
        </w:rPr>
        <w:t>τρατηγού</w:t>
      </w:r>
      <w:r w:rsidR="003E4BEF" w:rsidRPr="009976D4">
        <w:rPr>
          <w:rFonts w:ascii="Times New Roman" w:hAnsi="Times New Roman" w:cs="Times New Roman"/>
          <w:color w:val="auto"/>
          <w:kern w:val="36"/>
          <w:lang w:eastAsia="el-GR"/>
        </w:rPr>
        <w:t>’</w:t>
      </w:r>
      <w:r w:rsidR="009A0074" w:rsidRPr="009976D4">
        <w:rPr>
          <w:rFonts w:ascii="Times New Roman" w:hAnsi="Times New Roman" w:cs="Times New Roman"/>
          <w:color w:val="auto"/>
          <w:kern w:val="36"/>
          <w:lang w:eastAsia="el-GR"/>
        </w:rPr>
        <w:t xml:space="preserve">», </w:t>
      </w:r>
      <w:r w:rsidR="003C7362" w:rsidRPr="009976D4">
        <w:rPr>
          <w:rFonts w:ascii="Times New Roman" w:hAnsi="Times New Roman" w:cs="Times New Roman"/>
          <w:i/>
          <w:color w:val="auto"/>
          <w:kern w:val="36"/>
          <w:lang w:eastAsia="el-GR"/>
        </w:rPr>
        <w:t>Βήμα</w:t>
      </w:r>
      <w:r w:rsidR="003C7362" w:rsidRPr="009976D4">
        <w:rPr>
          <w:rFonts w:ascii="Times New Roman" w:hAnsi="Times New Roman" w:cs="Times New Roman"/>
          <w:color w:val="auto"/>
          <w:kern w:val="36"/>
          <w:lang w:eastAsia="el-GR"/>
        </w:rPr>
        <w:t xml:space="preserve">, </w:t>
      </w:r>
      <w:r w:rsidR="009A0074" w:rsidRPr="009976D4">
        <w:rPr>
          <w:rFonts w:ascii="Times New Roman" w:hAnsi="Times New Roman" w:cs="Times New Roman"/>
          <w:color w:val="auto"/>
          <w:kern w:val="36"/>
          <w:lang w:eastAsia="el-GR"/>
        </w:rPr>
        <w:t>20 Ιουνίου.</w:t>
      </w:r>
    </w:p>
    <w:p w:rsidR="00E67245" w:rsidRPr="00E67245" w:rsidRDefault="00E67245" w:rsidP="00EA2EF8">
      <w:pPr>
        <w:pStyle w:val="Default"/>
        <w:spacing w:line="360" w:lineRule="auto"/>
        <w:ind w:left="310" w:hangingChars="129" w:hanging="310"/>
        <w:jc w:val="both"/>
        <w:rPr>
          <w:rFonts w:ascii="Times New Roman" w:hAnsi="Times New Roman" w:cs="Times New Roman"/>
          <w:color w:val="auto"/>
        </w:rPr>
      </w:pPr>
      <w:r w:rsidRPr="00E67245">
        <w:rPr>
          <w:rFonts w:ascii="Times New Roman" w:hAnsi="Times New Roman" w:cs="Times New Roman"/>
          <w:lang w:eastAsia="el-GR"/>
        </w:rPr>
        <w:t xml:space="preserve">Κωνσταντάρας, </w:t>
      </w:r>
      <w:r w:rsidRPr="00E67245">
        <w:rPr>
          <w:rFonts w:ascii="Times New Roman" w:hAnsi="Times New Roman" w:cs="Times New Roman"/>
          <w:lang w:val="en-US" w:eastAsia="el-GR"/>
        </w:rPr>
        <w:t>N</w:t>
      </w:r>
      <w:r w:rsidRPr="00E67245">
        <w:rPr>
          <w:rFonts w:ascii="Times New Roman" w:hAnsi="Times New Roman" w:cs="Times New Roman"/>
          <w:lang w:eastAsia="el-GR"/>
        </w:rPr>
        <w:t>. (</w:t>
      </w:r>
      <w:r w:rsidRPr="00E67245">
        <w:rPr>
          <w:rFonts w:ascii="Times New Roman" w:hAnsi="Times New Roman" w:cs="Times New Roman"/>
          <w:lang w:eastAsia="el-GR"/>
        </w:rPr>
        <w:t>2014</w:t>
      </w:r>
      <w:r w:rsidRPr="00E67245">
        <w:rPr>
          <w:rFonts w:ascii="Times New Roman" w:hAnsi="Times New Roman" w:cs="Times New Roman"/>
          <w:lang w:eastAsia="el-GR"/>
        </w:rPr>
        <w:t xml:space="preserve">). </w:t>
      </w:r>
      <w:r w:rsidRPr="00E67245">
        <w:rPr>
          <w:rFonts w:ascii="Times New Roman" w:hAnsi="Times New Roman" w:cs="Times New Roman"/>
          <w:color w:val="auto"/>
          <w:shd w:val="clear" w:color="auto" w:fill="FFFFFF"/>
        </w:rPr>
        <w:t>«</w:t>
      </w:r>
      <w:r w:rsidRPr="00E67245">
        <w:rPr>
          <w:rFonts w:ascii="Times New Roman" w:hAnsi="Times New Roman" w:cs="Times New Roman"/>
          <w:color w:val="auto"/>
          <w:shd w:val="clear" w:color="auto" w:fill="FFFFFF"/>
        </w:rPr>
        <w:t xml:space="preserve">Το Ελάχιστο Εγγυημένο Εισόδημα», </w:t>
      </w:r>
      <w:r w:rsidRPr="00E67245">
        <w:rPr>
          <w:rFonts w:ascii="Times New Roman" w:hAnsi="Times New Roman" w:cs="Times New Roman"/>
          <w:i/>
          <w:spacing w:val="-8"/>
          <w:lang w:eastAsia="el-GR"/>
        </w:rPr>
        <w:t>Καθημερινή</w:t>
      </w:r>
      <w:r w:rsidRPr="00E67245">
        <w:rPr>
          <w:rFonts w:ascii="Times New Roman" w:hAnsi="Times New Roman" w:cs="Times New Roman"/>
          <w:spacing w:val="-8"/>
          <w:lang w:eastAsia="el-GR"/>
        </w:rPr>
        <w:t>,</w:t>
      </w:r>
      <w:r w:rsidRPr="00E67245">
        <w:rPr>
          <w:rFonts w:ascii="Times New Roman" w:hAnsi="Times New Roman" w:cs="Times New Roman"/>
          <w:spacing w:val="-8"/>
          <w:lang w:eastAsia="el-GR"/>
        </w:rPr>
        <w:t xml:space="preserve"> 27 Απριλίου. </w:t>
      </w:r>
    </w:p>
    <w:p w:rsidR="009A0074" w:rsidRPr="009976D4" w:rsidRDefault="002A2170" w:rsidP="00EA2EF8">
      <w:pPr>
        <w:pStyle w:val="Heading1"/>
        <w:shd w:val="clear" w:color="auto" w:fill="FFFFFF"/>
        <w:spacing w:before="0" w:line="360" w:lineRule="auto"/>
        <w:ind w:left="310" w:hangingChars="129" w:hanging="310"/>
        <w:rPr>
          <w:rFonts w:ascii="Times New Roman" w:eastAsia="Times New Roman" w:hAnsi="Times New Roman" w:cs="Times New Roman"/>
          <w:b w:val="0"/>
          <w:color w:val="auto"/>
          <w:spacing w:val="-10"/>
          <w:kern w:val="36"/>
          <w:sz w:val="24"/>
          <w:szCs w:val="24"/>
          <w:lang w:eastAsia="el-GR"/>
        </w:rPr>
      </w:pPr>
      <w:r w:rsidRPr="009976D4">
        <w:rPr>
          <w:rFonts w:ascii="Times New Roman" w:hAnsi="Times New Roman" w:cs="Times New Roman"/>
          <w:b w:val="0"/>
          <w:color w:val="auto"/>
          <w:sz w:val="24"/>
          <w:szCs w:val="24"/>
        </w:rPr>
        <w:t xml:space="preserve">Κωστούλας, Β. </w:t>
      </w:r>
      <w:r w:rsidR="003C7362" w:rsidRPr="009976D4">
        <w:rPr>
          <w:rFonts w:ascii="Times New Roman" w:hAnsi="Times New Roman" w:cs="Times New Roman"/>
          <w:b w:val="0"/>
          <w:color w:val="auto"/>
          <w:sz w:val="24"/>
          <w:szCs w:val="24"/>
        </w:rPr>
        <w:t>(2013).</w:t>
      </w:r>
      <w:r w:rsidR="009A0074" w:rsidRPr="009976D4">
        <w:rPr>
          <w:rFonts w:ascii="Times New Roman" w:hAnsi="Times New Roman" w:cs="Times New Roman"/>
          <w:b w:val="0"/>
          <w:color w:val="auto"/>
          <w:sz w:val="24"/>
          <w:szCs w:val="24"/>
        </w:rPr>
        <w:t xml:space="preserve"> </w:t>
      </w:r>
      <w:r w:rsidR="003C7362" w:rsidRPr="009976D4">
        <w:rPr>
          <w:rFonts w:ascii="Times New Roman" w:eastAsia="Times New Roman" w:hAnsi="Times New Roman" w:cs="Times New Roman"/>
          <w:b w:val="0"/>
          <w:color w:val="auto"/>
          <w:spacing w:val="-10"/>
          <w:kern w:val="36"/>
          <w:sz w:val="24"/>
          <w:szCs w:val="24"/>
          <w:lang w:eastAsia="el-GR"/>
        </w:rPr>
        <w:t>«Το Μνημόνιο δεν Τ</w:t>
      </w:r>
      <w:r w:rsidRPr="009976D4">
        <w:rPr>
          <w:rFonts w:ascii="Times New Roman" w:eastAsia="Times New Roman" w:hAnsi="Times New Roman" w:cs="Times New Roman"/>
          <w:b w:val="0"/>
          <w:color w:val="auto"/>
          <w:spacing w:val="-10"/>
          <w:kern w:val="36"/>
          <w:sz w:val="24"/>
          <w:szCs w:val="24"/>
          <w:lang w:eastAsia="el-GR"/>
        </w:rPr>
        <w:t>ελειώνει το 2014</w:t>
      </w:r>
      <w:r w:rsidR="003C7362" w:rsidRPr="009976D4">
        <w:rPr>
          <w:rFonts w:ascii="Times New Roman" w:eastAsia="Times New Roman" w:hAnsi="Times New Roman" w:cs="Times New Roman"/>
          <w:b w:val="0"/>
          <w:color w:val="auto"/>
          <w:spacing w:val="-10"/>
          <w:kern w:val="36"/>
          <w:sz w:val="24"/>
          <w:szCs w:val="24"/>
          <w:lang w:eastAsia="el-GR"/>
        </w:rPr>
        <w:t xml:space="preserve"> - </w:t>
      </w:r>
      <w:r w:rsidR="003C7362" w:rsidRPr="009976D4">
        <w:rPr>
          <w:rFonts w:ascii="Times New Roman" w:hAnsi="Times New Roman" w:cs="Times New Roman"/>
          <w:b w:val="0"/>
          <w:color w:val="auto"/>
          <w:sz w:val="24"/>
          <w:szCs w:val="24"/>
          <w:shd w:val="clear" w:color="auto" w:fill="FFFFFF"/>
        </w:rPr>
        <w:t>Έξι Διαπιστώσεις και Προτάσεις για την Ελληνική Ο</w:t>
      </w:r>
      <w:r w:rsidRPr="009976D4">
        <w:rPr>
          <w:rFonts w:ascii="Times New Roman" w:hAnsi="Times New Roman" w:cs="Times New Roman"/>
          <w:b w:val="0"/>
          <w:color w:val="auto"/>
          <w:sz w:val="24"/>
          <w:szCs w:val="24"/>
          <w:shd w:val="clear" w:color="auto" w:fill="FFFFFF"/>
        </w:rPr>
        <w:t>ικονομία</w:t>
      </w:r>
      <w:r w:rsidR="003C7362" w:rsidRPr="009976D4">
        <w:rPr>
          <w:rFonts w:ascii="Times New Roman" w:eastAsia="Times New Roman" w:hAnsi="Times New Roman" w:cs="Times New Roman"/>
          <w:b w:val="0"/>
          <w:color w:val="auto"/>
          <w:spacing w:val="-10"/>
          <w:kern w:val="36"/>
          <w:sz w:val="24"/>
          <w:szCs w:val="24"/>
          <w:lang w:eastAsia="el-GR"/>
        </w:rPr>
        <w:t>»</w:t>
      </w:r>
      <w:r w:rsidRPr="009976D4">
        <w:rPr>
          <w:rFonts w:ascii="Times New Roman" w:hAnsi="Times New Roman" w:cs="Times New Roman"/>
          <w:b w:val="0"/>
          <w:color w:val="auto"/>
          <w:sz w:val="24"/>
          <w:szCs w:val="24"/>
          <w:shd w:val="clear" w:color="auto" w:fill="FFFFFF"/>
        </w:rPr>
        <w:t xml:space="preserve">, </w:t>
      </w:r>
      <w:r w:rsidR="003C7362" w:rsidRPr="009976D4">
        <w:rPr>
          <w:rFonts w:ascii="Times New Roman" w:hAnsi="Times New Roman" w:cs="Times New Roman"/>
          <w:b w:val="0"/>
          <w:i/>
          <w:color w:val="auto"/>
          <w:sz w:val="24"/>
          <w:szCs w:val="24"/>
          <w:shd w:val="clear" w:color="auto" w:fill="FFFFFF"/>
        </w:rPr>
        <w:t>Ναυτεμπορική</w:t>
      </w:r>
      <w:r w:rsidR="003C7362" w:rsidRPr="009976D4">
        <w:rPr>
          <w:rFonts w:ascii="Times New Roman" w:hAnsi="Times New Roman" w:cs="Times New Roman"/>
          <w:b w:val="0"/>
          <w:color w:val="auto"/>
          <w:sz w:val="24"/>
          <w:szCs w:val="24"/>
          <w:shd w:val="clear" w:color="auto" w:fill="FFFFFF"/>
        </w:rPr>
        <w:t xml:space="preserve">, </w:t>
      </w:r>
      <w:r w:rsidRPr="009976D4">
        <w:rPr>
          <w:rFonts w:ascii="Times New Roman" w:hAnsi="Times New Roman" w:cs="Times New Roman"/>
          <w:b w:val="0"/>
          <w:color w:val="auto"/>
          <w:sz w:val="24"/>
          <w:szCs w:val="24"/>
          <w:shd w:val="clear" w:color="auto" w:fill="FFFFFF"/>
        </w:rPr>
        <w:t xml:space="preserve">22 Οκτωβρίου. </w:t>
      </w:r>
    </w:p>
    <w:p w:rsidR="00B54BE9" w:rsidRPr="009976D4" w:rsidRDefault="003C7362" w:rsidP="00EA2EF8">
      <w:pPr>
        <w:autoSpaceDE w:val="0"/>
        <w:autoSpaceDN w:val="0"/>
        <w:adjustRightInd w:val="0"/>
        <w:spacing w:before="0" w:after="0" w:line="360" w:lineRule="auto"/>
        <w:ind w:left="310" w:hangingChars="129" w:hanging="310"/>
        <w:rPr>
          <w:rFonts w:ascii="Times New Roman" w:eastAsia="Calibri" w:hAnsi="Times New Roman" w:cs="Times New Roman"/>
          <w:sz w:val="24"/>
          <w:szCs w:val="24"/>
        </w:rPr>
      </w:pPr>
      <w:r w:rsidRPr="009976D4">
        <w:rPr>
          <w:rFonts w:ascii="Times New Roman" w:eastAsia="Calibri" w:hAnsi="Times New Roman" w:cs="Times New Roman"/>
          <w:sz w:val="24"/>
          <w:szCs w:val="24"/>
        </w:rPr>
        <w:t>Ματσαγγάνης, Μ. (2004).</w:t>
      </w:r>
      <w:r w:rsidR="00B54BE9" w:rsidRPr="009976D4">
        <w:rPr>
          <w:rFonts w:ascii="Times New Roman" w:eastAsia="Calibri" w:hAnsi="Times New Roman" w:cs="Times New Roman"/>
          <w:sz w:val="24"/>
          <w:szCs w:val="24"/>
        </w:rPr>
        <w:t xml:space="preserve"> </w:t>
      </w:r>
      <w:r w:rsidR="00B54BE9" w:rsidRPr="009976D4">
        <w:rPr>
          <w:rFonts w:ascii="Times New Roman" w:eastAsia="Calibri" w:hAnsi="Times New Roman" w:cs="Times New Roman"/>
          <w:i/>
          <w:sz w:val="24"/>
          <w:szCs w:val="24"/>
        </w:rPr>
        <w:t>Η Κοινωνική Αλληλ</w:t>
      </w:r>
      <w:r w:rsidRPr="009976D4">
        <w:rPr>
          <w:rFonts w:ascii="Times New Roman" w:eastAsia="Calibri" w:hAnsi="Times New Roman" w:cs="Times New Roman"/>
          <w:i/>
          <w:sz w:val="24"/>
          <w:szCs w:val="24"/>
        </w:rPr>
        <w:t>εγγύη και οι Αντιφάσεις της: Ο Ρ</w:t>
      </w:r>
      <w:r w:rsidR="00B54BE9" w:rsidRPr="009976D4">
        <w:rPr>
          <w:rFonts w:ascii="Times New Roman" w:eastAsia="Calibri" w:hAnsi="Times New Roman" w:cs="Times New Roman"/>
          <w:i/>
          <w:sz w:val="24"/>
          <w:szCs w:val="24"/>
        </w:rPr>
        <w:t xml:space="preserve">όλος του </w:t>
      </w:r>
      <w:r w:rsidR="00F96F74">
        <w:rPr>
          <w:rFonts w:ascii="Times New Roman" w:eastAsia="Calibri" w:hAnsi="Times New Roman" w:cs="Times New Roman"/>
          <w:i/>
          <w:sz w:val="24"/>
          <w:szCs w:val="24"/>
        </w:rPr>
        <w:t>Ελάχιστου Εγγυημένου Ε</w:t>
      </w:r>
      <w:r w:rsidR="00E3549E" w:rsidRPr="009976D4">
        <w:rPr>
          <w:rFonts w:ascii="Times New Roman" w:eastAsia="Calibri" w:hAnsi="Times New Roman" w:cs="Times New Roman"/>
          <w:i/>
          <w:sz w:val="24"/>
          <w:szCs w:val="24"/>
        </w:rPr>
        <w:t>ισοδήματος</w:t>
      </w:r>
      <w:r w:rsidR="00B54BE9" w:rsidRPr="009976D4">
        <w:rPr>
          <w:rFonts w:ascii="Times New Roman" w:eastAsia="Calibri" w:hAnsi="Times New Roman" w:cs="Times New Roman"/>
          <w:i/>
          <w:sz w:val="24"/>
          <w:szCs w:val="24"/>
        </w:rPr>
        <w:t xml:space="preserve"> σε μια Σύγχρονη Κοινωνική Πολιτική</w:t>
      </w:r>
      <w:r w:rsidR="00B54BE9" w:rsidRPr="009976D4">
        <w:rPr>
          <w:rFonts w:ascii="Times New Roman" w:eastAsia="Calibri" w:hAnsi="Times New Roman" w:cs="Times New Roman"/>
          <w:sz w:val="24"/>
          <w:szCs w:val="24"/>
        </w:rPr>
        <w:t>, Αθήνα: Εκδόσεις Κριτική.</w:t>
      </w:r>
    </w:p>
    <w:p w:rsidR="00B64544" w:rsidRPr="009976D4" w:rsidRDefault="009A4FC2" w:rsidP="00EA2EF8">
      <w:pPr>
        <w:spacing w:before="0" w:after="0" w:line="360" w:lineRule="auto"/>
        <w:ind w:left="310" w:hangingChars="129" w:hanging="310"/>
        <w:rPr>
          <w:rFonts w:ascii="Times New Roman" w:eastAsia="Calibri" w:hAnsi="Times New Roman" w:cs="Times New Roman"/>
          <w:sz w:val="24"/>
          <w:szCs w:val="24"/>
        </w:rPr>
      </w:pPr>
      <w:r w:rsidRPr="009976D4">
        <w:rPr>
          <w:rFonts w:ascii="Times New Roman" w:eastAsia="Calibri" w:hAnsi="Times New Roman" w:cs="Times New Roman"/>
          <w:sz w:val="24"/>
          <w:szCs w:val="24"/>
        </w:rPr>
        <w:t xml:space="preserve">Ματσαγγάνης, Μ. </w:t>
      </w:r>
      <w:r w:rsidR="003C7362" w:rsidRPr="009976D4">
        <w:rPr>
          <w:rFonts w:ascii="Times New Roman" w:eastAsia="Calibri" w:hAnsi="Times New Roman" w:cs="Times New Roman"/>
          <w:sz w:val="24"/>
          <w:szCs w:val="24"/>
        </w:rPr>
        <w:t>(2011).</w:t>
      </w:r>
      <w:r w:rsidR="001101CE" w:rsidRPr="009976D4">
        <w:rPr>
          <w:rFonts w:ascii="Times New Roman" w:eastAsia="Calibri" w:hAnsi="Times New Roman" w:cs="Times New Roman"/>
          <w:sz w:val="24"/>
          <w:szCs w:val="24"/>
        </w:rPr>
        <w:t xml:space="preserve"> </w:t>
      </w:r>
      <w:r w:rsidRPr="009976D4">
        <w:rPr>
          <w:rFonts w:ascii="Times New Roman" w:eastAsia="Calibri" w:hAnsi="Times New Roman" w:cs="Times New Roman"/>
          <w:i/>
          <w:iCs/>
          <w:sz w:val="24"/>
          <w:szCs w:val="24"/>
        </w:rPr>
        <w:t>Η Κοινωνική Πολιτική σε Δύσκολους Καιρούς. Οικονομική Κρίση, Δημοσιονομική Λιτότητα και Κοινωνική Προστασία</w:t>
      </w:r>
      <w:r w:rsidR="001101CE" w:rsidRPr="009976D4">
        <w:rPr>
          <w:rFonts w:ascii="Times New Roman" w:eastAsia="Calibri" w:hAnsi="Times New Roman" w:cs="Times New Roman"/>
          <w:sz w:val="24"/>
          <w:szCs w:val="24"/>
        </w:rPr>
        <w:t xml:space="preserve">, </w:t>
      </w:r>
      <w:r w:rsidRPr="009976D4">
        <w:rPr>
          <w:rFonts w:ascii="Times New Roman" w:eastAsia="Calibri" w:hAnsi="Times New Roman" w:cs="Times New Roman"/>
          <w:sz w:val="24"/>
          <w:szCs w:val="24"/>
        </w:rPr>
        <w:t>Αθήνα</w:t>
      </w:r>
      <w:r w:rsidR="001101CE" w:rsidRPr="009976D4">
        <w:rPr>
          <w:rFonts w:ascii="Times New Roman" w:eastAsia="Calibri" w:hAnsi="Times New Roman" w:cs="Times New Roman"/>
          <w:sz w:val="24"/>
          <w:szCs w:val="24"/>
        </w:rPr>
        <w:t xml:space="preserve">: </w:t>
      </w:r>
      <w:r w:rsidRPr="009976D4">
        <w:rPr>
          <w:rFonts w:ascii="Times New Roman" w:eastAsia="Calibri" w:hAnsi="Times New Roman" w:cs="Times New Roman"/>
          <w:sz w:val="24"/>
          <w:szCs w:val="24"/>
        </w:rPr>
        <w:t>Εκδόσεις Κριτική</w:t>
      </w:r>
      <w:r w:rsidR="001101CE" w:rsidRPr="009976D4">
        <w:rPr>
          <w:rFonts w:ascii="Times New Roman" w:eastAsia="Calibri" w:hAnsi="Times New Roman" w:cs="Times New Roman"/>
          <w:sz w:val="24"/>
          <w:szCs w:val="24"/>
        </w:rPr>
        <w:t>.</w:t>
      </w:r>
    </w:p>
    <w:p w:rsidR="001101CE" w:rsidRPr="009976D4" w:rsidRDefault="00B93C65" w:rsidP="00EA2EF8">
      <w:pPr>
        <w:autoSpaceDE w:val="0"/>
        <w:autoSpaceDN w:val="0"/>
        <w:adjustRightInd w:val="0"/>
        <w:spacing w:before="0" w:after="0" w:line="360" w:lineRule="auto"/>
        <w:ind w:left="310" w:hangingChars="129" w:hanging="310"/>
        <w:rPr>
          <w:rFonts w:ascii="Times New Roman" w:eastAsia="Calibri" w:hAnsi="Times New Roman" w:cs="Times New Roman"/>
          <w:sz w:val="24"/>
          <w:szCs w:val="24"/>
        </w:rPr>
      </w:pPr>
      <w:r w:rsidRPr="009976D4">
        <w:rPr>
          <w:rFonts w:ascii="Times New Roman" w:eastAsia="Calibri" w:hAnsi="Times New Roman" w:cs="Times New Roman"/>
          <w:sz w:val="24"/>
          <w:szCs w:val="24"/>
        </w:rPr>
        <w:t xml:space="preserve">Ματσαγγάνης, Μ. </w:t>
      </w:r>
      <w:r w:rsidR="003C7362" w:rsidRPr="009976D4">
        <w:rPr>
          <w:rFonts w:ascii="Times New Roman" w:eastAsia="Calibri" w:hAnsi="Times New Roman" w:cs="Times New Roman"/>
          <w:sz w:val="24"/>
          <w:szCs w:val="24"/>
        </w:rPr>
        <w:t xml:space="preserve"> (2013).</w:t>
      </w:r>
      <w:r w:rsidR="001101CE" w:rsidRPr="009976D4">
        <w:rPr>
          <w:rFonts w:ascii="Times New Roman" w:eastAsia="Calibri" w:hAnsi="Times New Roman" w:cs="Times New Roman"/>
          <w:sz w:val="24"/>
          <w:szCs w:val="24"/>
        </w:rPr>
        <w:t xml:space="preserve"> </w:t>
      </w:r>
      <w:r w:rsidR="003C7362" w:rsidRPr="009976D4">
        <w:rPr>
          <w:rFonts w:ascii="Times New Roman" w:hAnsi="Times New Roman" w:cs="Times New Roman"/>
          <w:b/>
          <w:spacing w:val="-10"/>
          <w:kern w:val="36"/>
          <w:sz w:val="24"/>
          <w:szCs w:val="24"/>
          <w:lang w:eastAsia="el-GR"/>
        </w:rPr>
        <w:t>«</w:t>
      </w:r>
      <w:r w:rsidR="003C7362" w:rsidRPr="009976D4">
        <w:rPr>
          <w:rFonts w:ascii="Times New Roman" w:hAnsi="Times New Roman" w:cs="Times New Roman"/>
          <w:sz w:val="24"/>
          <w:szCs w:val="24"/>
        </w:rPr>
        <w:t>Το Ελάχιστο Εγγυημένο Εισόδημα και ο Ρόλος του στην Αντιμετώπιση του Νέου Κοινωνικού Ζ</w:t>
      </w:r>
      <w:r w:rsidR="008A6F7C" w:rsidRPr="009976D4">
        <w:rPr>
          <w:rFonts w:ascii="Times New Roman" w:hAnsi="Times New Roman" w:cs="Times New Roman"/>
          <w:sz w:val="24"/>
          <w:szCs w:val="24"/>
        </w:rPr>
        <w:t>ητήματος</w:t>
      </w:r>
      <w:r w:rsidR="003C7362" w:rsidRPr="009976D4">
        <w:rPr>
          <w:rFonts w:ascii="Times New Roman" w:hAnsi="Times New Roman" w:cs="Times New Roman"/>
          <w:spacing w:val="-10"/>
          <w:kern w:val="36"/>
          <w:sz w:val="24"/>
          <w:szCs w:val="24"/>
          <w:lang w:eastAsia="el-GR"/>
        </w:rPr>
        <w:t>»</w:t>
      </w:r>
      <w:r w:rsidR="008A6F7C" w:rsidRPr="009976D4">
        <w:rPr>
          <w:rFonts w:ascii="Times New Roman" w:hAnsi="Times New Roman" w:cs="Times New Roman"/>
          <w:sz w:val="24"/>
          <w:szCs w:val="24"/>
        </w:rPr>
        <w:t xml:space="preserve">, </w:t>
      </w:r>
      <w:r w:rsidR="003C7362" w:rsidRPr="009976D4">
        <w:rPr>
          <w:rFonts w:ascii="Times New Roman" w:hAnsi="Times New Roman" w:cs="Times New Roman"/>
          <w:sz w:val="24"/>
          <w:szCs w:val="24"/>
        </w:rPr>
        <w:t xml:space="preserve">στο </w:t>
      </w:r>
      <w:r w:rsidRPr="009976D4">
        <w:rPr>
          <w:rFonts w:ascii="Times New Roman" w:eastAsia="Calibri" w:hAnsi="Times New Roman" w:cs="Times New Roman"/>
          <w:sz w:val="24"/>
          <w:szCs w:val="24"/>
        </w:rPr>
        <w:t xml:space="preserve">Εθνικό Ινστιτούτο Εργασίας και Ανθρωπίνου Δυναμικού (επιμ.), </w:t>
      </w:r>
      <w:r w:rsidRPr="009976D4">
        <w:rPr>
          <w:rFonts w:ascii="Times New Roman" w:eastAsia="Calibri" w:hAnsi="Times New Roman" w:cs="Times New Roman"/>
          <w:i/>
          <w:sz w:val="24"/>
          <w:szCs w:val="24"/>
        </w:rPr>
        <w:t>Ελάχιστο Εγγυημένο Εισόδημα:</w:t>
      </w:r>
      <w:r w:rsidR="00E93E55" w:rsidRPr="009976D4">
        <w:rPr>
          <w:rFonts w:ascii="Times New Roman" w:eastAsia="Calibri" w:hAnsi="Times New Roman" w:cs="Times New Roman"/>
          <w:i/>
          <w:sz w:val="24"/>
          <w:szCs w:val="24"/>
        </w:rPr>
        <w:t xml:space="preserve"> </w:t>
      </w:r>
      <w:r w:rsidRPr="009976D4">
        <w:rPr>
          <w:rFonts w:ascii="Times New Roman" w:eastAsia="Calibri" w:hAnsi="Times New Roman" w:cs="Times New Roman"/>
          <w:i/>
          <w:sz w:val="24"/>
          <w:szCs w:val="24"/>
        </w:rPr>
        <w:t>Προσεγγίσεις και Προτάσεις Ενόψει της Πιλοτικής Εφαρμογής του Μέτρου</w:t>
      </w:r>
      <w:r w:rsidRPr="009976D4">
        <w:rPr>
          <w:rFonts w:ascii="Times New Roman" w:eastAsia="Calibri" w:hAnsi="Times New Roman" w:cs="Times New Roman"/>
          <w:sz w:val="24"/>
          <w:szCs w:val="24"/>
        </w:rPr>
        <w:t xml:space="preserve">, </w:t>
      </w:r>
      <w:r w:rsidR="003C7362" w:rsidRPr="009976D4">
        <w:rPr>
          <w:rFonts w:ascii="Times New Roman" w:eastAsia="Calibri" w:hAnsi="Times New Roman" w:cs="Times New Roman"/>
          <w:sz w:val="24"/>
          <w:szCs w:val="24"/>
        </w:rPr>
        <w:t>Ά</w:t>
      </w:r>
      <w:r w:rsidRPr="009976D4">
        <w:rPr>
          <w:rFonts w:ascii="Times New Roman" w:eastAsia="Calibri" w:hAnsi="Times New Roman" w:cs="Times New Roman"/>
          <w:sz w:val="24"/>
          <w:szCs w:val="24"/>
        </w:rPr>
        <w:t xml:space="preserve">ρθρα και Μελέτες 8/2013, σελ. 10-27. </w:t>
      </w:r>
    </w:p>
    <w:p w:rsidR="00C20EE5" w:rsidRPr="009976D4" w:rsidRDefault="005C135A" w:rsidP="00EA2EF8">
      <w:pPr>
        <w:spacing w:before="0" w:after="0" w:line="360" w:lineRule="auto"/>
        <w:ind w:left="310" w:hangingChars="129" w:hanging="310"/>
        <w:rPr>
          <w:rFonts w:ascii="Times New Roman" w:hAnsi="Times New Roman" w:cs="Times New Roman"/>
          <w:sz w:val="24"/>
          <w:szCs w:val="24"/>
        </w:rPr>
      </w:pPr>
      <w:r w:rsidRPr="009976D4">
        <w:rPr>
          <w:rFonts w:ascii="Times New Roman" w:hAnsi="Times New Roman" w:cs="Times New Roman"/>
          <w:sz w:val="24"/>
          <w:szCs w:val="24"/>
        </w:rPr>
        <w:t xml:space="preserve">Ματσαγγάνης Μ. &amp; Λεβέντη, </w:t>
      </w:r>
      <w:r w:rsidR="00C20EE5" w:rsidRPr="009976D4">
        <w:rPr>
          <w:rFonts w:ascii="Times New Roman" w:hAnsi="Times New Roman" w:cs="Times New Roman"/>
          <w:sz w:val="24"/>
          <w:szCs w:val="24"/>
        </w:rPr>
        <w:t>Χ. (2012)</w:t>
      </w:r>
      <w:r w:rsidRPr="009976D4">
        <w:rPr>
          <w:rFonts w:ascii="Times New Roman" w:hAnsi="Times New Roman" w:cs="Times New Roman"/>
          <w:sz w:val="24"/>
          <w:szCs w:val="24"/>
        </w:rPr>
        <w:t>. «Το Ελάχιστο Εγγυημένο Εισόδημα: Δημοσιονομικές και Διανεμητικές Ε</w:t>
      </w:r>
      <w:r w:rsidR="00C20EE5" w:rsidRPr="009976D4">
        <w:rPr>
          <w:rFonts w:ascii="Times New Roman" w:hAnsi="Times New Roman" w:cs="Times New Roman"/>
          <w:sz w:val="24"/>
          <w:szCs w:val="24"/>
        </w:rPr>
        <w:t>πιδράσεις». Ενημερωτικό Δελτίο 3/2012. Ομάδα Ανάλυσης Δημόσιας Πολιτικής του Οικονομικού Πανεπιστημίου Αθηνών. Αθήνα</w:t>
      </w:r>
      <w:r w:rsidR="000F3F9E" w:rsidRPr="009976D4">
        <w:rPr>
          <w:rFonts w:ascii="Times New Roman" w:eastAsia="Calibri" w:hAnsi="Times New Roman" w:cs="Times New Roman"/>
          <w:sz w:val="24"/>
          <w:szCs w:val="24"/>
        </w:rPr>
        <w:t>:</w:t>
      </w:r>
      <w:r w:rsidR="00C20EE5" w:rsidRPr="009976D4">
        <w:rPr>
          <w:rFonts w:ascii="Times New Roman" w:hAnsi="Times New Roman" w:cs="Times New Roman"/>
          <w:sz w:val="24"/>
          <w:szCs w:val="24"/>
        </w:rPr>
        <w:t xml:space="preserve"> </w:t>
      </w:r>
      <w:r w:rsidRPr="009976D4">
        <w:rPr>
          <w:rFonts w:ascii="Times New Roman" w:hAnsi="Times New Roman" w:cs="Times New Roman"/>
          <w:sz w:val="24"/>
          <w:szCs w:val="24"/>
        </w:rPr>
        <w:t xml:space="preserve">Εκδόσεις </w:t>
      </w:r>
      <w:r w:rsidR="00C20EE5" w:rsidRPr="009976D4">
        <w:rPr>
          <w:rFonts w:ascii="Times New Roman" w:hAnsi="Times New Roman" w:cs="Times New Roman"/>
          <w:sz w:val="24"/>
          <w:szCs w:val="24"/>
        </w:rPr>
        <w:t>Κριτική</w:t>
      </w:r>
      <w:r w:rsidR="007348D6" w:rsidRPr="009976D4">
        <w:rPr>
          <w:rFonts w:ascii="Times New Roman" w:hAnsi="Times New Roman" w:cs="Times New Roman"/>
          <w:sz w:val="24"/>
          <w:szCs w:val="24"/>
        </w:rPr>
        <w:t xml:space="preserve">. </w:t>
      </w:r>
    </w:p>
    <w:p w:rsidR="001101CE" w:rsidRPr="009976D4" w:rsidRDefault="007348D6" w:rsidP="00EA2EF8">
      <w:pPr>
        <w:spacing w:before="0" w:after="0" w:line="360" w:lineRule="auto"/>
        <w:ind w:left="310" w:hangingChars="129" w:hanging="310"/>
        <w:rPr>
          <w:rFonts w:ascii="Times New Roman" w:eastAsia="Calibri" w:hAnsi="Times New Roman" w:cs="Times New Roman"/>
          <w:sz w:val="24"/>
          <w:szCs w:val="24"/>
        </w:rPr>
      </w:pPr>
      <w:r w:rsidRPr="009976D4">
        <w:rPr>
          <w:rFonts w:ascii="Times New Roman" w:eastAsia="Calibri" w:hAnsi="Times New Roman" w:cs="Times New Roman"/>
          <w:sz w:val="24"/>
          <w:szCs w:val="24"/>
        </w:rPr>
        <w:t xml:space="preserve">Πολιτικό Γραφείο Σούρλα </w:t>
      </w:r>
      <w:r w:rsidR="001101CE" w:rsidRPr="009976D4">
        <w:rPr>
          <w:rFonts w:ascii="Times New Roman" w:eastAsia="Calibri" w:hAnsi="Times New Roman" w:cs="Times New Roman"/>
          <w:sz w:val="24"/>
          <w:szCs w:val="24"/>
        </w:rPr>
        <w:t>(</w:t>
      </w:r>
      <w:r w:rsidRPr="009976D4">
        <w:rPr>
          <w:rFonts w:ascii="Times New Roman" w:eastAsia="Calibri" w:hAnsi="Times New Roman" w:cs="Times New Roman"/>
          <w:sz w:val="24"/>
          <w:szCs w:val="24"/>
        </w:rPr>
        <w:t xml:space="preserve">1999). </w:t>
      </w:r>
      <w:r w:rsidRPr="009976D4">
        <w:rPr>
          <w:rFonts w:ascii="Times New Roman" w:eastAsia="Calibri" w:hAnsi="Times New Roman" w:cs="Times New Roman"/>
          <w:i/>
          <w:sz w:val="24"/>
          <w:szCs w:val="24"/>
        </w:rPr>
        <w:t>Δελτίο Τύπου</w:t>
      </w:r>
      <w:r w:rsidR="001101CE" w:rsidRPr="009976D4">
        <w:rPr>
          <w:rFonts w:ascii="Times New Roman" w:eastAsia="Calibri" w:hAnsi="Times New Roman" w:cs="Times New Roman"/>
          <w:sz w:val="24"/>
          <w:szCs w:val="24"/>
        </w:rPr>
        <w:t xml:space="preserve">, 29 </w:t>
      </w:r>
      <w:r w:rsidR="00C20EE5" w:rsidRPr="009976D4">
        <w:rPr>
          <w:rFonts w:ascii="Times New Roman" w:eastAsia="Calibri" w:hAnsi="Times New Roman" w:cs="Times New Roman"/>
          <w:sz w:val="24"/>
          <w:szCs w:val="24"/>
        </w:rPr>
        <w:t>Ιουλίου</w:t>
      </w:r>
      <w:r w:rsidR="001101CE" w:rsidRPr="009976D4">
        <w:rPr>
          <w:rFonts w:ascii="Times New Roman" w:eastAsia="Calibri" w:hAnsi="Times New Roman" w:cs="Times New Roman"/>
          <w:sz w:val="24"/>
          <w:szCs w:val="24"/>
        </w:rPr>
        <w:t>.</w:t>
      </w:r>
    </w:p>
    <w:p w:rsidR="00143DCF" w:rsidRPr="009976D4" w:rsidRDefault="00143DCF" w:rsidP="00143DCF">
      <w:pPr>
        <w:spacing w:before="0" w:after="0" w:line="360" w:lineRule="auto"/>
        <w:ind w:left="310" w:hangingChars="129" w:hanging="310"/>
        <w:rPr>
          <w:rFonts w:ascii="Times New Roman" w:hAnsi="Times New Roman" w:cs="Times New Roman"/>
          <w:sz w:val="24"/>
          <w:szCs w:val="24"/>
        </w:rPr>
      </w:pPr>
      <w:r w:rsidRPr="009976D4">
        <w:rPr>
          <w:rStyle w:val="Emphasis"/>
          <w:rFonts w:ascii="Times New Roman" w:hAnsi="Times New Roman" w:cs="Times New Roman"/>
          <w:bCs/>
          <w:i w:val="0"/>
          <w:iCs w:val="0"/>
          <w:sz w:val="24"/>
          <w:szCs w:val="24"/>
          <w:shd w:val="clear" w:color="auto" w:fill="FFFFFF"/>
        </w:rPr>
        <w:t>Πουλακίδας</w:t>
      </w:r>
      <w:r w:rsidR="00A6339B" w:rsidRPr="00E67245">
        <w:rPr>
          <w:rStyle w:val="apple-converted-space"/>
          <w:rFonts w:ascii="Times New Roman" w:hAnsi="Times New Roman" w:cs="Times New Roman"/>
          <w:sz w:val="24"/>
          <w:szCs w:val="24"/>
          <w:shd w:val="clear" w:color="auto" w:fill="FFFFFF"/>
        </w:rPr>
        <w:t xml:space="preserve">, </w:t>
      </w:r>
      <w:r w:rsidR="00A6339B">
        <w:rPr>
          <w:rFonts w:ascii="Times New Roman" w:hAnsi="Times New Roman" w:cs="Times New Roman"/>
          <w:sz w:val="24"/>
          <w:szCs w:val="24"/>
          <w:shd w:val="clear" w:color="auto" w:fill="FFFFFF"/>
        </w:rPr>
        <w:t>Κ</w:t>
      </w:r>
      <w:r w:rsidR="00A6339B" w:rsidRPr="00E67245">
        <w:rPr>
          <w:rFonts w:ascii="Times New Roman" w:hAnsi="Times New Roman" w:cs="Times New Roman"/>
          <w:sz w:val="24"/>
          <w:szCs w:val="24"/>
          <w:shd w:val="clear" w:color="auto" w:fill="FFFFFF"/>
        </w:rPr>
        <w:t xml:space="preserve">. </w:t>
      </w:r>
      <w:r w:rsidRPr="009976D4">
        <w:rPr>
          <w:rFonts w:ascii="Times New Roman" w:hAnsi="Times New Roman" w:cs="Times New Roman"/>
          <w:sz w:val="24"/>
          <w:szCs w:val="24"/>
        </w:rPr>
        <w:t>(2013). «</w:t>
      </w:r>
      <w:r w:rsidRPr="009976D4">
        <w:rPr>
          <w:rStyle w:val="Emphasis"/>
          <w:rFonts w:ascii="Times New Roman" w:hAnsi="Times New Roman" w:cs="Times New Roman"/>
          <w:bCs/>
          <w:i w:val="0"/>
          <w:iCs w:val="0"/>
          <w:sz w:val="24"/>
          <w:szCs w:val="24"/>
          <w:shd w:val="clear" w:color="auto" w:fill="FFFFFF"/>
        </w:rPr>
        <w:t>Ελάχιστο Εγγυημένο Εισόδημα</w:t>
      </w:r>
      <w:r w:rsidRPr="009976D4">
        <w:rPr>
          <w:rFonts w:ascii="Times New Roman" w:hAnsi="Times New Roman" w:cs="Times New Roman"/>
          <w:sz w:val="24"/>
          <w:szCs w:val="24"/>
          <w:shd w:val="clear" w:color="auto" w:fill="FFFFFF"/>
        </w:rPr>
        <w:t>, Έτσι, Χωρίς Πρόγραμμα»</w:t>
      </w:r>
      <w:r w:rsidRPr="009976D4">
        <w:rPr>
          <w:rFonts w:ascii="Times New Roman" w:hAnsi="Times New Roman" w:cs="Times New Roman"/>
          <w:sz w:val="24"/>
          <w:szCs w:val="24"/>
        </w:rPr>
        <w:t xml:space="preserve">, </w:t>
      </w:r>
      <w:r w:rsidRPr="009976D4">
        <w:rPr>
          <w:rFonts w:ascii="Times New Roman" w:hAnsi="Times New Roman" w:cs="Times New Roman"/>
          <w:i/>
          <w:sz w:val="24"/>
          <w:szCs w:val="24"/>
        </w:rPr>
        <w:t>Αυγή</w:t>
      </w:r>
      <w:r w:rsidRPr="009976D4">
        <w:rPr>
          <w:rFonts w:ascii="Times New Roman" w:hAnsi="Times New Roman" w:cs="Times New Roman"/>
          <w:sz w:val="24"/>
          <w:szCs w:val="24"/>
        </w:rPr>
        <w:t>, 24 Οκτωβρίου.</w:t>
      </w:r>
    </w:p>
    <w:p w:rsidR="001101CE" w:rsidRPr="009976D4" w:rsidRDefault="004E5FA4" w:rsidP="00EA2EF8">
      <w:pPr>
        <w:autoSpaceDE w:val="0"/>
        <w:autoSpaceDN w:val="0"/>
        <w:adjustRightInd w:val="0"/>
        <w:spacing w:before="0" w:after="0" w:line="360" w:lineRule="auto"/>
        <w:ind w:left="310" w:hangingChars="129" w:hanging="310"/>
        <w:rPr>
          <w:rFonts w:ascii="Times New Roman" w:eastAsia="Calibri" w:hAnsi="Times New Roman" w:cs="Times New Roman"/>
          <w:sz w:val="24"/>
          <w:szCs w:val="24"/>
        </w:rPr>
      </w:pPr>
      <w:r w:rsidRPr="009976D4">
        <w:rPr>
          <w:rFonts w:ascii="Times New Roman" w:eastAsia="Calibri" w:hAnsi="Times New Roman" w:cs="Times New Roman"/>
          <w:sz w:val="24"/>
          <w:szCs w:val="24"/>
        </w:rPr>
        <w:lastRenderedPageBreak/>
        <w:t>Πρακτικά Βουλής (1998</w:t>
      </w:r>
      <w:r w:rsidR="009801D9" w:rsidRPr="009976D4">
        <w:rPr>
          <w:rFonts w:ascii="Times New Roman" w:eastAsia="Calibri" w:hAnsi="Times New Roman" w:cs="Times New Roman"/>
          <w:sz w:val="24"/>
          <w:szCs w:val="24"/>
        </w:rPr>
        <w:t>).</w:t>
      </w:r>
      <w:r w:rsidR="001101CE" w:rsidRPr="009976D4">
        <w:rPr>
          <w:rFonts w:ascii="Times New Roman" w:eastAsia="Calibri" w:hAnsi="Times New Roman" w:cs="Times New Roman"/>
          <w:sz w:val="24"/>
          <w:szCs w:val="24"/>
        </w:rPr>
        <w:t xml:space="preserve"> </w:t>
      </w:r>
      <w:r w:rsidR="00350985" w:rsidRPr="009976D4">
        <w:rPr>
          <w:rFonts w:ascii="Times New Roman" w:eastAsia="Calibri" w:hAnsi="Times New Roman" w:cs="Times New Roman"/>
          <w:sz w:val="24"/>
          <w:szCs w:val="24"/>
        </w:rPr>
        <w:t>Διαρκής Επιτροπή Κοινωνικών Υποθέσεων</w:t>
      </w:r>
      <w:r w:rsidR="001101CE" w:rsidRPr="009976D4">
        <w:rPr>
          <w:rFonts w:ascii="Times New Roman" w:eastAsia="Calibri" w:hAnsi="Times New Roman" w:cs="Times New Roman"/>
          <w:sz w:val="24"/>
          <w:szCs w:val="24"/>
        </w:rPr>
        <w:t xml:space="preserve">, </w:t>
      </w:r>
      <w:r w:rsidR="00350985" w:rsidRPr="009976D4">
        <w:rPr>
          <w:rFonts w:ascii="Times New Roman" w:eastAsia="Calibri" w:hAnsi="Times New Roman" w:cs="Times New Roman"/>
          <w:sz w:val="24"/>
          <w:szCs w:val="24"/>
        </w:rPr>
        <w:t xml:space="preserve">Πρόταση Νόμου Αρμοδιότητας του Υπουργείου Υγείας και Πρόνοιας </w:t>
      </w:r>
      <w:r w:rsidR="009801D9" w:rsidRPr="009976D4">
        <w:rPr>
          <w:rFonts w:ascii="Times New Roman" w:eastAsia="Calibri" w:hAnsi="Times New Roman" w:cs="Times New Roman"/>
          <w:sz w:val="24"/>
          <w:szCs w:val="24"/>
        </w:rPr>
        <w:t>«</w:t>
      </w:r>
      <w:r w:rsidR="00350985" w:rsidRPr="009976D4">
        <w:rPr>
          <w:rFonts w:ascii="Times New Roman" w:eastAsia="Calibri" w:hAnsi="Times New Roman" w:cs="Times New Roman"/>
          <w:iCs/>
          <w:sz w:val="24"/>
          <w:szCs w:val="24"/>
        </w:rPr>
        <w:t>Περί Κοινωνικής Προστασίας των Κοινωνικά Αδυνάτων</w:t>
      </w:r>
      <w:r w:rsidR="009801D9" w:rsidRPr="009976D4">
        <w:rPr>
          <w:rFonts w:ascii="Times New Roman" w:eastAsia="Calibri" w:hAnsi="Times New Roman" w:cs="Times New Roman"/>
          <w:iCs/>
          <w:sz w:val="24"/>
          <w:szCs w:val="24"/>
        </w:rPr>
        <w:t>»</w:t>
      </w:r>
      <w:r w:rsidR="001101CE" w:rsidRPr="009976D4">
        <w:rPr>
          <w:rFonts w:ascii="Times New Roman" w:eastAsia="Calibri" w:hAnsi="Times New Roman" w:cs="Times New Roman"/>
          <w:sz w:val="24"/>
          <w:szCs w:val="24"/>
        </w:rPr>
        <w:t xml:space="preserve">, 3 </w:t>
      </w:r>
      <w:r w:rsidR="00350985" w:rsidRPr="009976D4">
        <w:rPr>
          <w:rFonts w:ascii="Times New Roman" w:eastAsia="Calibri" w:hAnsi="Times New Roman" w:cs="Times New Roman"/>
          <w:sz w:val="24"/>
          <w:szCs w:val="24"/>
        </w:rPr>
        <w:t>Σεπτεμβρίου</w:t>
      </w:r>
      <w:r w:rsidR="001101CE" w:rsidRPr="009976D4">
        <w:rPr>
          <w:rFonts w:ascii="Times New Roman" w:eastAsia="Calibri" w:hAnsi="Times New Roman" w:cs="Times New Roman"/>
          <w:sz w:val="24"/>
          <w:szCs w:val="24"/>
        </w:rPr>
        <w:t>.</w:t>
      </w:r>
    </w:p>
    <w:p w:rsidR="001101CE" w:rsidRPr="009976D4" w:rsidRDefault="004E5FA4" w:rsidP="00EA2EF8">
      <w:pPr>
        <w:autoSpaceDE w:val="0"/>
        <w:autoSpaceDN w:val="0"/>
        <w:adjustRightInd w:val="0"/>
        <w:spacing w:before="0" w:after="0" w:line="360" w:lineRule="auto"/>
        <w:ind w:left="310" w:hangingChars="129" w:hanging="310"/>
        <w:rPr>
          <w:rFonts w:ascii="Times New Roman" w:eastAsia="Calibri" w:hAnsi="Times New Roman" w:cs="Times New Roman"/>
          <w:sz w:val="24"/>
          <w:szCs w:val="24"/>
        </w:rPr>
      </w:pPr>
      <w:r w:rsidRPr="009976D4">
        <w:rPr>
          <w:rFonts w:ascii="Times New Roman" w:eastAsia="Calibri" w:hAnsi="Times New Roman" w:cs="Times New Roman"/>
          <w:sz w:val="24"/>
          <w:szCs w:val="24"/>
        </w:rPr>
        <w:t xml:space="preserve">Πρακτικά Βουλής </w:t>
      </w:r>
      <w:r w:rsidR="009801D9" w:rsidRPr="009976D4">
        <w:rPr>
          <w:rFonts w:ascii="Times New Roman" w:eastAsia="Calibri" w:hAnsi="Times New Roman" w:cs="Times New Roman"/>
          <w:sz w:val="24"/>
          <w:szCs w:val="24"/>
        </w:rPr>
        <w:t>(1999).</w:t>
      </w:r>
      <w:r w:rsidR="00143DCF" w:rsidRPr="009976D4">
        <w:rPr>
          <w:rFonts w:ascii="Times New Roman" w:eastAsia="Calibri" w:hAnsi="Times New Roman" w:cs="Times New Roman"/>
          <w:sz w:val="24"/>
          <w:szCs w:val="24"/>
        </w:rPr>
        <w:t xml:space="preserve"> </w:t>
      </w:r>
      <w:r w:rsidR="00220CCB" w:rsidRPr="009976D4">
        <w:rPr>
          <w:rFonts w:ascii="Times New Roman" w:eastAsia="Calibri" w:hAnsi="Times New Roman" w:cs="Times New Roman"/>
          <w:sz w:val="24"/>
          <w:szCs w:val="24"/>
        </w:rPr>
        <w:t>Συ</w:t>
      </w:r>
      <w:r w:rsidR="00AC0B8D" w:rsidRPr="009976D4">
        <w:rPr>
          <w:rFonts w:ascii="Times New Roman" w:eastAsia="Calibri" w:hAnsi="Times New Roman" w:cs="Times New Roman"/>
          <w:sz w:val="24"/>
          <w:szCs w:val="24"/>
        </w:rPr>
        <w:t>νεδρίαση ΙΗ΄</w:t>
      </w:r>
      <w:r w:rsidR="00220CCB" w:rsidRPr="009976D4">
        <w:rPr>
          <w:rFonts w:ascii="Times New Roman" w:eastAsia="Calibri" w:hAnsi="Times New Roman" w:cs="Times New Roman"/>
          <w:sz w:val="24"/>
          <w:szCs w:val="24"/>
        </w:rPr>
        <w:t xml:space="preserve">, </w:t>
      </w:r>
      <w:r w:rsidR="00E67A98" w:rsidRPr="009976D4">
        <w:rPr>
          <w:rFonts w:ascii="Times New Roman" w:eastAsia="Calibri" w:hAnsi="Times New Roman" w:cs="Times New Roman"/>
          <w:sz w:val="24"/>
          <w:szCs w:val="24"/>
        </w:rPr>
        <w:t>Σύνοδος</w:t>
      </w:r>
      <w:r w:rsidR="00220CCB" w:rsidRPr="009976D4">
        <w:rPr>
          <w:rFonts w:ascii="Times New Roman" w:eastAsia="Calibri" w:hAnsi="Times New Roman" w:cs="Times New Roman"/>
          <w:sz w:val="24"/>
          <w:szCs w:val="24"/>
        </w:rPr>
        <w:t xml:space="preserve"> Γ</w:t>
      </w:r>
      <w:r w:rsidR="00AC0B8D" w:rsidRPr="009976D4">
        <w:rPr>
          <w:rFonts w:ascii="Times New Roman" w:eastAsia="Calibri" w:hAnsi="Times New Roman" w:cs="Times New Roman"/>
          <w:sz w:val="24"/>
          <w:szCs w:val="24"/>
        </w:rPr>
        <w:t>΄</w:t>
      </w:r>
      <w:r w:rsidR="00220CCB" w:rsidRPr="009976D4">
        <w:rPr>
          <w:rFonts w:ascii="Times New Roman" w:eastAsia="Calibri" w:hAnsi="Times New Roman" w:cs="Times New Roman"/>
          <w:sz w:val="24"/>
          <w:szCs w:val="24"/>
        </w:rPr>
        <w:t xml:space="preserve">, </w:t>
      </w:r>
      <w:r w:rsidR="00AC0B8D" w:rsidRPr="009976D4">
        <w:rPr>
          <w:rFonts w:ascii="Times New Roman" w:eastAsia="Calibri" w:hAnsi="Times New Roman" w:cs="Times New Roman"/>
          <w:sz w:val="24"/>
          <w:szCs w:val="24"/>
        </w:rPr>
        <w:t xml:space="preserve">Θ΄ Περίοδος Προεδρευομένης Δημοκρατίας, </w:t>
      </w:r>
      <w:r w:rsidR="00E67A98" w:rsidRPr="009976D4">
        <w:rPr>
          <w:rFonts w:ascii="Times New Roman" w:eastAsia="Calibri" w:hAnsi="Times New Roman" w:cs="Times New Roman"/>
          <w:sz w:val="24"/>
          <w:szCs w:val="24"/>
        </w:rPr>
        <w:t xml:space="preserve">29 Ιουλίου, </w:t>
      </w:r>
      <w:r w:rsidR="00220CCB" w:rsidRPr="009976D4">
        <w:rPr>
          <w:rFonts w:ascii="Times New Roman" w:eastAsia="Calibri" w:hAnsi="Times New Roman" w:cs="Times New Roman"/>
          <w:iCs/>
          <w:sz w:val="24"/>
          <w:szCs w:val="24"/>
        </w:rPr>
        <w:t>σελ.</w:t>
      </w:r>
      <w:r w:rsidR="00220CCB" w:rsidRPr="009976D4">
        <w:rPr>
          <w:rFonts w:ascii="Times New Roman" w:eastAsia="Calibri" w:hAnsi="Times New Roman" w:cs="Times New Roman"/>
          <w:i/>
          <w:iCs/>
          <w:sz w:val="24"/>
          <w:szCs w:val="24"/>
        </w:rPr>
        <w:t xml:space="preserve"> </w:t>
      </w:r>
      <w:r w:rsidRPr="009976D4">
        <w:rPr>
          <w:rFonts w:ascii="Times New Roman" w:eastAsia="Calibri" w:hAnsi="Times New Roman" w:cs="Times New Roman"/>
          <w:sz w:val="24"/>
          <w:szCs w:val="24"/>
        </w:rPr>
        <w:t>489-510</w:t>
      </w:r>
      <w:r w:rsidR="001101CE" w:rsidRPr="009976D4">
        <w:rPr>
          <w:rFonts w:ascii="Times New Roman" w:eastAsia="Calibri" w:hAnsi="Times New Roman" w:cs="Times New Roman"/>
          <w:sz w:val="24"/>
          <w:szCs w:val="24"/>
        </w:rPr>
        <w:t>.</w:t>
      </w:r>
    </w:p>
    <w:p w:rsidR="001101CE" w:rsidRPr="009976D4" w:rsidRDefault="004E5FA4" w:rsidP="00EA2EF8">
      <w:pPr>
        <w:autoSpaceDE w:val="0"/>
        <w:autoSpaceDN w:val="0"/>
        <w:adjustRightInd w:val="0"/>
        <w:spacing w:before="0" w:after="0" w:line="360" w:lineRule="auto"/>
        <w:ind w:left="310" w:hangingChars="129" w:hanging="310"/>
        <w:rPr>
          <w:rFonts w:ascii="Times New Roman" w:eastAsia="Calibri" w:hAnsi="Times New Roman" w:cs="Times New Roman"/>
          <w:sz w:val="24"/>
          <w:szCs w:val="24"/>
        </w:rPr>
      </w:pPr>
      <w:r w:rsidRPr="009976D4">
        <w:rPr>
          <w:rFonts w:ascii="Times New Roman" w:eastAsia="Calibri" w:hAnsi="Times New Roman" w:cs="Times New Roman"/>
          <w:sz w:val="24"/>
          <w:szCs w:val="24"/>
        </w:rPr>
        <w:t xml:space="preserve">Πρακτικά Βουλής </w:t>
      </w:r>
      <w:r w:rsidR="001101CE" w:rsidRPr="009976D4">
        <w:rPr>
          <w:rFonts w:ascii="Times New Roman" w:eastAsia="Calibri" w:hAnsi="Times New Roman" w:cs="Times New Roman"/>
          <w:sz w:val="24"/>
          <w:szCs w:val="24"/>
        </w:rPr>
        <w:t>(2005</w:t>
      </w:r>
      <w:r w:rsidR="009801D9" w:rsidRPr="009976D4">
        <w:rPr>
          <w:rFonts w:ascii="Times New Roman" w:eastAsia="Calibri" w:hAnsi="Times New Roman" w:cs="Times New Roman"/>
          <w:sz w:val="24"/>
          <w:szCs w:val="24"/>
        </w:rPr>
        <w:t>α).</w:t>
      </w:r>
      <w:r w:rsidR="001101CE" w:rsidRPr="009976D4">
        <w:rPr>
          <w:rFonts w:ascii="Times New Roman" w:eastAsia="Calibri" w:hAnsi="Times New Roman" w:cs="Times New Roman"/>
          <w:sz w:val="24"/>
          <w:szCs w:val="24"/>
        </w:rPr>
        <w:t xml:space="preserve"> </w:t>
      </w:r>
      <w:r w:rsidR="00AB0FCB" w:rsidRPr="009976D4">
        <w:rPr>
          <w:rFonts w:ascii="Times New Roman" w:eastAsia="Calibri" w:hAnsi="Times New Roman" w:cs="Times New Roman"/>
          <w:sz w:val="24"/>
          <w:szCs w:val="24"/>
        </w:rPr>
        <w:t>Διαρκής Επιτροπή Κοινωνικών Υποθέσεων, Πρόταση Νόμου Αρμοδιότητας του Υπουργείου</w:t>
      </w:r>
      <w:r w:rsidR="00AB0FCB" w:rsidRPr="009976D4">
        <w:rPr>
          <w:rFonts w:ascii="Times New Roman" w:eastAsia="Calibri" w:hAnsi="Times New Roman" w:cs="Times New Roman"/>
          <w:i/>
          <w:iCs/>
          <w:sz w:val="24"/>
          <w:szCs w:val="24"/>
        </w:rPr>
        <w:t xml:space="preserve"> </w:t>
      </w:r>
      <w:r w:rsidR="00AB0FCB" w:rsidRPr="009976D4">
        <w:rPr>
          <w:rFonts w:ascii="Times New Roman" w:eastAsia="Calibri" w:hAnsi="Times New Roman" w:cs="Times New Roman"/>
          <w:iCs/>
          <w:sz w:val="24"/>
          <w:szCs w:val="24"/>
        </w:rPr>
        <w:t>Απασχόλησης και Κοινωνικής Προστασίας,</w:t>
      </w:r>
      <w:r w:rsidR="00AB0FCB" w:rsidRPr="009976D4">
        <w:rPr>
          <w:rFonts w:ascii="Times New Roman" w:eastAsia="Calibri" w:hAnsi="Times New Roman" w:cs="Times New Roman"/>
          <w:i/>
          <w:iCs/>
          <w:sz w:val="24"/>
          <w:szCs w:val="24"/>
        </w:rPr>
        <w:t xml:space="preserve"> </w:t>
      </w:r>
      <w:r w:rsidR="009801D9" w:rsidRPr="009976D4">
        <w:rPr>
          <w:rFonts w:ascii="Times New Roman" w:eastAsia="Calibri" w:hAnsi="Times New Roman" w:cs="Times New Roman"/>
          <w:iCs/>
          <w:sz w:val="24"/>
          <w:szCs w:val="24"/>
        </w:rPr>
        <w:t>«</w:t>
      </w:r>
      <w:r w:rsidR="00AB0FCB" w:rsidRPr="009976D4">
        <w:rPr>
          <w:rFonts w:ascii="Times New Roman" w:eastAsia="Calibri" w:hAnsi="Times New Roman" w:cs="Times New Roman"/>
          <w:iCs/>
          <w:sz w:val="24"/>
          <w:szCs w:val="24"/>
        </w:rPr>
        <w:t xml:space="preserve">Για τη Θεσμοθέτηση του </w:t>
      </w:r>
      <w:r w:rsidR="0062174C">
        <w:rPr>
          <w:rFonts w:ascii="Times New Roman" w:eastAsia="Calibri" w:hAnsi="Times New Roman" w:cs="Times New Roman"/>
          <w:iCs/>
          <w:sz w:val="24"/>
          <w:szCs w:val="24"/>
        </w:rPr>
        <w:t>Ελάχιστου Εγγυημένου Ε</w:t>
      </w:r>
      <w:r w:rsidR="00E3549E" w:rsidRPr="009976D4">
        <w:rPr>
          <w:rFonts w:ascii="Times New Roman" w:eastAsia="Calibri" w:hAnsi="Times New Roman" w:cs="Times New Roman"/>
          <w:iCs/>
          <w:sz w:val="24"/>
          <w:szCs w:val="24"/>
        </w:rPr>
        <w:t>ισοδήματος</w:t>
      </w:r>
      <w:r w:rsidR="00AB0FCB" w:rsidRPr="009976D4">
        <w:rPr>
          <w:rFonts w:ascii="Times New Roman" w:eastAsia="Calibri" w:hAnsi="Times New Roman" w:cs="Times New Roman"/>
          <w:iCs/>
          <w:sz w:val="24"/>
          <w:szCs w:val="24"/>
        </w:rPr>
        <w:t xml:space="preserve"> και Συνοδευτικών Υπηρεσιών Κοινωνικής Υποστήριξης</w:t>
      </w:r>
      <w:r w:rsidR="009801D9" w:rsidRPr="009976D4">
        <w:rPr>
          <w:rFonts w:ascii="Times New Roman" w:eastAsia="Calibri" w:hAnsi="Times New Roman" w:cs="Times New Roman"/>
          <w:iCs/>
          <w:sz w:val="24"/>
          <w:szCs w:val="24"/>
        </w:rPr>
        <w:t>»</w:t>
      </w:r>
      <w:r w:rsidR="00AB0FCB" w:rsidRPr="009976D4">
        <w:rPr>
          <w:rFonts w:ascii="Times New Roman" w:eastAsia="Calibri" w:hAnsi="Times New Roman" w:cs="Times New Roman"/>
          <w:iCs/>
          <w:sz w:val="24"/>
          <w:szCs w:val="24"/>
        </w:rPr>
        <w:t xml:space="preserve">, </w:t>
      </w:r>
      <w:r w:rsidRPr="009976D4">
        <w:rPr>
          <w:rFonts w:ascii="Times New Roman" w:eastAsia="Calibri" w:hAnsi="Times New Roman" w:cs="Times New Roman"/>
          <w:sz w:val="24"/>
          <w:szCs w:val="24"/>
        </w:rPr>
        <w:t xml:space="preserve">12 </w:t>
      </w:r>
      <w:r w:rsidR="00AB0FCB" w:rsidRPr="009976D4">
        <w:rPr>
          <w:rFonts w:ascii="Times New Roman" w:eastAsia="Calibri" w:hAnsi="Times New Roman" w:cs="Times New Roman"/>
          <w:sz w:val="24"/>
          <w:szCs w:val="24"/>
        </w:rPr>
        <w:t>Απριλίου</w:t>
      </w:r>
      <w:r w:rsidR="001101CE" w:rsidRPr="009976D4">
        <w:rPr>
          <w:rFonts w:ascii="Times New Roman" w:eastAsia="Calibri" w:hAnsi="Times New Roman" w:cs="Times New Roman"/>
          <w:sz w:val="24"/>
          <w:szCs w:val="24"/>
        </w:rPr>
        <w:t>.</w:t>
      </w:r>
    </w:p>
    <w:p w:rsidR="001101CE" w:rsidRPr="009976D4" w:rsidRDefault="004E5FA4" w:rsidP="00EA2EF8">
      <w:pPr>
        <w:autoSpaceDE w:val="0"/>
        <w:autoSpaceDN w:val="0"/>
        <w:adjustRightInd w:val="0"/>
        <w:spacing w:before="0" w:after="0" w:line="360" w:lineRule="auto"/>
        <w:ind w:left="310" w:hangingChars="129" w:hanging="310"/>
        <w:rPr>
          <w:rFonts w:ascii="Times New Roman" w:eastAsia="Calibri" w:hAnsi="Times New Roman" w:cs="Times New Roman"/>
          <w:sz w:val="24"/>
          <w:szCs w:val="24"/>
        </w:rPr>
      </w:pPr>
      <w:r w:rsidRPr="009976D4">
        <w:rPr>
          <w:rFonts w:ascii="Times New Roman" w:eastAsia="Calibri" w:hAnsi="Times New Roman" w:cs="Times New Roman"/>
          <w:sz w:val="24"/>
          <w:szCs w:val="24"/>
        </w:rPr>
        <w:t xml:space="preserve">Πρακτικά Βουλής </w:t>
      </w:r>
      <w:r w:rsidR="00350985" w:rsidRPr="009976D4">
        <w:rPr>
          <w:rFonts w:ascii="Times New Roman" w:eastAsia="Calibri" w:hAnsi="Times New Roman" w:cs="Times New Roman"/>
          <w:sz w:val="24"/>
          <w:szCs w:val="24"/>
        </w:rPr>
        <w:t>(2005β</w:t>
      </w:r>
      <w:r w:rsidR="009801D9" w:rsidRPr="009976D4">
        <w:rPr>
          <w:rFonts w:ascii="Times New Roman" w:eastAsia="Calibri" w:hAnsi="Times New Roman" w:cs="Times New Roman"/>
          <w:sz w:val="24"/>
          <w:szCs w:val="24"/>
        </w:rPr>
        <w:t>).</w:t>
      </w:r>
      <w:r w:rsidR="001101CE" w:rsidRPr="009976D4">
        <w:rPr>
          <w:rFonts w:ascii="Times New Roman" w:eastAsia="Calibri" w:hAnsi="Times New Roman" w:cs="Times New Roman"/>
          <w:sz w:val="24"/>
          <w:szCs w:val="24"/>
        </w:rPr>
        <w:t xml:space="preserve"> </w:t>
      </w:r>
      <w:r w:rsidR="00051B18" w:rsidRPr="009976D4">
        <w:rPr>
          <w:rFonts w:ascii="Times New Roman" w:eastAsia="Calibri" w:hAnsi="Times New Roman" w:cs="Times New Roman"/>
          <w:sz w:val="24"/>
          <w:szCs w:val="24"/>
        </w:rPr>
        <w:t>Συνεδρίαση ΜΑ</w:t>
      </w:r>
      <w:r w:rsidR="00AC0B8D" w:rsidRPr="009976D4">
        <w:rPr>
          <w:rFonts w:ascii="Times New Roman" w:eastAsia="Calibri" w:hAnsi="Times New Roman" w:cs="Times New Roman"/>
          <w:sz w:val="24"/>
          <w:szCs w:val="24"/>
        </w:rPr>
        <w:t>΄</w:t>
      </w:r>
      <w:r w:rsidR="00350985" w:rsidRPr="009976D4">
        <w:rPr>
          <w:rFonts w:ascii="Times New Roman" w:eastAsia="Calibri" w:hAnsi="Times New Roman" w:cs="Times New Roman"/>
          <w:sz w:val="24"/>
          <w:szCs w:val="24"/>
        </w:rPr>
        <w:t xml:space="preserve">, </w:t>
      </w:r>
      <w:r w:rsidR="00AC0B8D" w:rsidRPr="009976D4">
        <w:rPr>
          <w:rFonts w:ascii="Times New Roman" w:eastAsia="Calibri" w:hAnsi="Times New Roman" w:cs="Times New Roman"/>
          <w:sz w:val="24"/>
          <w:szCs w:val="24"/>
        </w:rPr>
        <w:t xml:space="preserve">Σύνοδος Β΄, </w:t>
      </w:r>
      <w:r w:rsidR="00350985" w:rsidRPr="009976D4">
        <w:rPr>
          <w:rFonts w:ascii="Times New Roman" w:eastAsia="Calibri" w:hAnsi="Times New Roman" w:cs="Times New Roman"/>
          <w:sz w:val="24"/>
          <w:szCs w:val="24"/>
        </w:rPr>
        <w:t>ΙΑ</w:t>
      </w:r>
      <w:r w:rsidR="00AC0B8D" w:rsidRPr="009976D4">
        <w:rPr>
          <w:rFonts w:ascii="Times New Roman" w:eastAsia="Calibri" w:hAnsi="Times New Roman" w:cs="Times New Roman"/>
          <w:sz w:val="24"/>
          <w:szCs w:val="24"/>
        </w:rPr>
        <w:t>΄</w:t>
      </w:r>
      <w:r w:rsidR="00350985" w:rsidRPr="009976D4">
        <w:rPr>
          <w:rFonts w:ascii="Times New Roman" w:eastAsia="Calibri" w:hAnsi="Times New Roman" w:cs="Times New Roman"/>
          <w:sz w:val="24"/>
          <w:szCs w:val="24"/>
        </w:rPr>
        <w:t xml:space="preserve"> </w:t>
      </w:r>
      <w:r w:rsidR="00E67A98" w:rsidRPr="009976D4">
        <w:rPr>
          <w:rFonts w:ascii="Times New Roman" w:eastAsia="Calibri" w:hAnsi="Times New Roman" w:cs="Times New Roman"/>
          <w:sz w:val="24"/>
          <w:szCs w:val="24"/>
        </w:rPr>
        <w:t>Περίοδος Προεδρευομένης Κοινοβουλευτικής Δημοκρατίας, 1 Δεκεμβρίου</w:t>
      </w:r>
      <w:r w:rsidR="00E67A98" w:rsidRPr="009976D4">
        <w:rPr>
          <w:rFonts w:ascii="Times New Roman" w:eastAsia="Calibri" w:hAnsi="Times New Roman" w:cs="Times New Roman"/>
          <w:iCs/>
          <w:sz w:val="24"/>
          <w:szCs w:val="24"/>
        </w:rPr>
        <w:t xml:space="preserve">, </w:t>
      </w:r>
      <w:r w:rsidR="00350985" w:rsidRPr="009976D4">
        <w:rPr>
          <w:rFonts w:ascii="Times New Roman" w:eastAsia="Calibri" w:hAnsi="Times New Roman" w:cs="Times New Roman"/>
          <w:iCs/>
          <w:sz w:val="24"/>
          <w:szCs w:val="24"/>
        </w:rPr>
        <w:t>σελ.</w:t>
      </w:r>
      <w:r w:rsidR="00350985" w:rsidRPr="009976D4">
        <w:rPr>
          <w:rFonts w:ascii="Times New Roman" w:eastAsia="Calibri" w:hAnsi="Times New Roman" w:cs="Times New Roman"/>
          <w:i/>
          <w:iCs/>
          <w:sz w:val="24"/>
          <w:szCs w:val="24"/>
        </w:rPr>
        <w:t xml:space="preserve"> </w:t>
      </w:r>
      <w:r w:rsidRPr="009976D4">
        <w:rPr>
          <w:rFonts w:ascii="Times New Roman" w:eastAsia="Calibri" w:hAnsi="Times New Roman" w:cs="Times New Roman"/>
          <w:sz w:val="24"/>
          <w:szCs w:val="24"/>
        </w:rPr>
        <w:t>2149-2175</w:t>
      </w:r>
      <w:r w:rsidR="001101CE" w:rsidRPr="009976D4">
        <w:rPr>
          <w:rFonts w:ascii="Times New Roman" w:eastAsia="Calibri" w:hAnsi="Times New Roman" w:cs="Times New Roman"/>
          <w:sz w:val="24"/>
          <w:szCs w:val="24"/>
        </w:rPr>
        <w:t>.</w:t>
      </w:r>
    </w:p>
    <w:p w:rsidR="00755653" w:rsidRPr="009976D4" w:rsidRDefault="00755653" w:rsidP="00EA2EF8">
      <w:pPr>
        <w:spacing w:before="0" w:after="0" w:line="360" w:lineRule="auto"/>
        <w:ind w:left="310" w:hangingChars="129" w:hanging="310"/>
        <w:rPr>
          <w:rFonts w:ascii="Times New Roman" w:hAnsi="Times New Roman" w:cs="Times New Roman"/>
          <w:sz w:val="24"/>
          <w:szCs w:val="24"/>
        </w:rPr>
      </w:pPr>
      <w:r w:rsidRPr="009976D4">
        <w:rPr>
          <w:rFonts w:ascii="Times New Roman" w:hAnsi="Times New Roman" w:cs="Times New Roman"/>
          <w:sz w:val="24"/>
          <w:szCs w:val="24"/>
        </w:rPr>
        <w:t xml:space="preserve">Πρόταση Νόμου Νέας Δημοκρατίας </w:t>
      </w:r>
      <w:r w:rsidR="00143DCF" w:rsidRPr="009976D4">
        <w:rPr>
          <w:rFonts w:ascii="Times New Roman" w:hAnsi="Times New Roman" w:cs="Times New Roman"/>
          <w:sz w:val="24"/>
          <w:szCs w:val="24"/>
        </w:rPr>
        <w:t xml:space="preserve">(1998). </w:t>
      </w:r>
      <w:r w:rsidRPr="009976D4">
        <w:rPr>
          <w:rFonts w:ascii="Times New Roman" w:hAnsi="Times New Roman" w:cs="Times New Roman"/>
          <w:sz w:val="24"/>
          <w:szCs w:val="24"/>
        </w:rPr>
        <w:t xml:space="preserve">«Για την Κοινωνική Προστασία </w:t>
      </w:r>
      <w:r w:rsidR="00143DCF" w:rsidRPr="009976D4">
        <w:rPr>
          <w:rFonts w:ascii="Times New Roman" w:hAnsi="Times New Roman" w:cs="Times New Roman"/>
          <w:sz w:val="24"/>
          <w:szCs w:val="24"/>
        </w:rPr>
        <w:t>των Οικονομικά Αδυνάτων», 16 Ιουνίου</w:t>
      </w:r>
      <w:r w:rsidRPr="009976D4">
        <w:rPr>
          <w:rFonts w:ascii="Times New Roman" w:hAnsi="Times New Roman" w:cs="Times New Roman"/>
          <w:sz w:val="24"/>
          <w:szCs w:val="24"/>
        </w:rPr>
        <w:t xml:space="preserve">. </w:t>
      </w:r>
    </w:p>
    <w:p w:rsidR="001101CE" w:rsidRPr="009976D4" w:rsidRDefault="00AB1249" w:rsidP="00EA2EF8">
      <w:pPr>
        <w:shd w:val="clear" w:color="auto" w:fill="FFFFFF"/>
        <w:spacing w:before="0" w:after="0" w:line="360" w:lineRule="auto"/>
        <w:ind w:left="310" w:hangingChars="129" w:hanging="310"/>
        <w:textAlignment w:val="top"/>
        <w:rPr>
          <w:rFonts w:ascii="Times New Roman" w:hAnsi="Times New Roman" w:cs="Times New Roman"/>
          <w:sz w:val="24"/>
          <w:szCs w:val="24"/>
          <w:u w:val="single"/>
          <w:lang w:eastAsia="el-GR"/>
        </w:rPr>
      </w:pPr>
      <w:r w:rsidRPr="009976D4">
        <w:rPr>
          <w:rFonts w:ascii="Times New Roman" w:eastAsia="Calibri" w:hAnsi="Times New Roman" w:cs="Times New Roman"/>
          <w:sz w:val="24"/>
          <w:szCs w:val="24"/>
        </w:rPr>
        <w:t>Ριζοσπάστης</w:t>
      </w:r>
      <w:r w:rsidR="00CB5F3B" w:rsidRPr="009976D4">
        <w:rPr>
          <w:rFonts w:ascii="Times New Roman" w:eastAsia="Calibri" w:hAnsi="Times New Roman" w:cs="Times New Roman"/>
          <w:sz w:val="24"/>
          <w:szCs w:val="24"/>
        </w:rPr>
        <w:t xml:space="preserve"> (2004).</w:t>
      </w:r>
      <w:r w:rsidR="001101CE" w:rsidRPr="009976D4">
        <w:rPr>
          <w:rFonts w:ascii="Times New Roman" w:eastAsia="Calibri" w:hAnsi="Times New Roman" w:cs="Times New Roman"/>
          <w:sz w:val="24"/>
          <w:szCs w:val="24"/>
        </w:rPr>
        <w:t xml:space="preserve"> </w:t>
      </w:r>
      <w:r w:rsidR="00C9100E" w:rsidRPr="009976D4">
        <w:rPr>
          <w:rFonts w:ascii="Times New Roman" w:eastAsia="Calibri" w:hAnsi="Times New Roman" w:cs="Times New Roman"/>
          <w:sz w:val="24"/>
          <w:szCs w:val="24"/>
        </w:rPr>
        <w:t>«</w:t>
      </w:r>
      <w:r w:rsidR="00C9100E" w:rsidRPr="009976D4">
        <w:rPr>
          <w:rFonts w:ascii="Times New Roman" w:hAnsi="Times New Roman" w:cs="Times New Roman"/>
          <w:sz w:val="24"/>
          <w:szCs w:val="24"/>
          <w:lang w:eastAsia="el-GR"/>
        </w:rPr>
        <w:t xml:space="preserve">Συνασπισμός. </w:t>
      </w:r>
      <w:r w:rsidR="00C9100E" w:rsidRPr="009976D4">
        <w:rPr>
          <w:rFonts w:ascii="Times New Roman" w:hAnsi="Times New Roman" w:cs="Times New Roman"/>
          <w:bCs/>
          <w:sz w:val="24"/>
          <w:szCs w:val="24"/>
          <w:lang w:eastAsia="el-GR"/>
        </w:rPr>
        <w:t>Πρόταση-Άλλοθι στην Πολιτική Λ</w:t>
      </w:r>
      <w:r w:rsidRPr="009976D4">
        <w:rPr>
          <w:rFonts w:ascii="Times New Roman" w:hAnsi="Times New Roman" w:cs="Times New Roman"/>
          <w:bCs/>
          <w:sz w:val="24"/>
          <w:szCs w:val="24"/>
          <w:lang w:eastAsia="el-GR"/>
        </w:rPr>
        <w:t>ιτότητας.</w:t>
      </w:r>
      <w:r w:rsidR="00C9100E" w:rsidRPr="009976D4">
        <w:rPr>
          <w:rFonts w:ascii="Times New Roman" w:hAnsi="Times New Roman" w:cs="Times New Roman"/>
          <w:bCs/>
          <w:sz w:val="24"/>
          <w:szCs w:val="24"/>
          <w:shd w:val="clear" w:color="auto" w:fill="FFFFFF"/>
        </w:rPr>
        <w:t xml:space="preserve"> Προτείνει να Αντιμετωπιστούν τα Προβλήματα της Φτώχειας με... 247 Ευρώ το Μ</w:t>
      </w:r>
      <w:r w:rsidRPr="009976D4">
        <w:rPr>
          <w:rFonts w:ascii="Times New Roman" w:hAnsi="Times New Roman" w:cs="Times New Roman"/>
          <w:bCs/>
          <w:sz w:val="24"/>
          <w:szCs w:val="24"/>
          <w:shd w:val="clear" w:color="auto" w:fill="FFFFFF"/>
        </w:rPr>
        <w:t>ήνα</w:t>
      </w:r>
      <w:r w:rsidR="00C9100E" w:rsidRPr="009976D4">
        <w:rPr>
          <w:rFonts w:ascii="Times New Roman" w:hAnsi="Times New Roman" w:cs="Times New Roman"/>
          <w:bCs/>
          <w:sz w:val="24"/>
          <w:szCs w:val="24"/>
          <w:shd w:val="clear" w:color="auto" w:fill="FFFFFF"/>
        </w:rPr>
        <w:t>»</w:t>
      </w:r>
      <w:r w:rsidRPr="009976D4">
        <w:rPr>
          <w:rFonts w:ascii="Times New Roman" w:hAnsi="Times New Roman" w:cs="Times New Roman"/>
          <w:sz w:val="24"/>
          <w:szCs w:val="24"/>
          <w:lang w:eastAsia="el-GR"/>
        </w:rPr>
        <w:t xml:space="preserve">, </w:t>
      </w:r>
      <w:r w:rsidRPr="009976D4">
        <w:rPr>
          <w:rFonts w:ascii="Times New Roman" w:eastAsia="Calibri" w:hAnsi="Times New Roman" w:cs="Times New Roman"/>
          <w:sz w:val="24"/>
          <w:szCs w:val="24"/>
        </w:rPr>
        <w:t>16 Ιουλίου, σελ. 10</w:t>
      </w:r>
      <w:r w:rsidR="001101CE" w:rsidRPr="009976D4">
        <w:rPr>
          <w:rFonts w:ascii="Times New Roman" w:eastAsia="Calibri" w:hAnsi="Times New Roman" w:cs="Times New Roman"/>
          <w:sz w:val="24"/>
          <w:szCs w:val="24"/>
        </w:rPr>
        <w:t>.</w:t>
      </w:r>
      <w:r w:rsidRPr="009976D4">
        <w:rPr>
          <w:rFonts w:ascii="Times New Roman" w:hAnsi="Times New Roman" w:cs="Times New Roman"/>
          <w:bCs/>
          <w:sz w:val="24"/>
          <w:szCs w:val="24"/>
          <w:shd w:val="clear" w:color="auto" w:fill="FFFFFF"/>
        </w:rPr>
        <w:t xml:space="preserve"> </w:t>
      </w:r>
    </w:p>
    <w:p w:rsidR="00793109" w:rsidRPr="009976D4" w:rsidRDefault="000844B1" w:rsidP="00EA2EF8">
      <w:pPr>
        <w:spacing w:before="0" w:after="0" w:line="360" w:lineRule="auto"/>
        <w:ind w:left="310" w:hangingChars="129" w:hanging="310"/>
        <w:rPr>
          <w:rFonts w:ascii="Times New Roman" w:eastAsia="Calibri" w:hAnsi="Times New Roman" w:cs="Times New Roman"/>
          <w:sz w:val="24"/>
          <w:szCs w:val="24"/>
        </w:rPr>
      </w:pPr>
      <w:r w:rsidRPr="009976D4">
        <w:rPr>
          <w:rFonts w:ascii="Times New Roman" w:hAnsi="Times New Roman" w:cs="Times New Roman"/>
          <w:sz w:val="24"/>
          <w:szCs w:val="24"/>
        </w:rPr>
        <w:t xml:space="preserve">Ριζοσπάστης </w:t>
      </w:r>
      <w:r w:rsidR="00CB5F3B" w:rsidRPr="009976D4">
        <w:rPr>
          <w:rFonts w:ascii="Times New Roman" w:hAnsi="Times New Roman" w:cs="Times New Roman"/>
          <w:sz w:val="24"/>
          <w:szCs w:val="24"/>
        </w:rPr>
        <w:t>(2013).</w:t>
      </w:r>
      <w:r w:rsidR="001101CE" w:rsidRPr="009976D4">
        <w:rPr>
          <w:rFonts w:ascii="Times New Roman" w:hAnsi="Times New Roman" w:cs="Times New Roman"/>
          <w:sz w:val="24"/>
          <w:szCs w:val="24"/>
        </w:rPr>
        <w:t xml:space="preserve"> </w:t>
      </w:r>
      <w:r w:rsidR="00C9100E" w:rsidRPr="009976D4">
        <w:rPr>
          <w:rFonts w:ascii="Times New Roman" w:hAnsi="Times New Roman" w:cs="Times New Roman"/>
          <w:sz w:val="24"/>
          <w:szCs w:val="24"/>
        </w:rPr>
        <w:t>«</w:t>
      </w:r>
      <w:r w:rsidRPr="009976D4">
        <w:rPr>
          <w:rFonts w:ascii="Times New Roman" w:hAnsi="Times New Roman" w:cs="Times New Roman"/>
          <w:bCs/>
          <w:sz w:val="24"/>
          <w:szCs w:val="24"/>
          <w:shd w:val="clear" w:color="auto" w:fill="FFFFFF"/>
        </w:rPr>
        <w:t>Γραφείο Προϋπολογισμού της Βουλής</w:t>
      </w:r>
      <w:r w:rsidR="00C9100E" w:rsidRPr="009976D4">
        <w:rPr>
          <w:rFonts w:ascii="Times New Roman" w:hAnsi="Times New Roman" w:cs="Times New Roman"/>
          <w:bCs/>
          <w:sz w:val="24"/>
          <w:szCs w:val="24"/>
          <w:shd w:val="clear" w:color="auto" w:fill="FFFFFF"/>
        </w:rPr>
        <w:t>»,</w:t>
      </w:r>
      <w:r w:rsidRPr="009976D4">
        <w:rPr>
          <w:rFonts w:ascii="Times New Roman" w:hAnsi="Times New Roman" w:cs="Times New Roman"/>
          <w:sz w:val="24"/>
          <w:szCs w:val="24"/>
        </w:rPr>
        <w:t xml:space="preserve"> </w:t>
      </w:r>
      <w:r w:rsidR="001101CE" w:rsidRPr="009976D4">
        <w:rPr>
          <w:rFonts w:ascii="Times New Roman" w:hAnsi="Times New Roman" w:cs="Times New Roman"/>
          <w:sz w:val="24"/>
          <w:szCs w:val="24"/>
        </w:rPr>
        <w:t xml:space="preserve">20 </w:t>
      </w:r>
      <w:r w:rsidRPr="009976D4">
        <w:rPr>
          <w:rFonts w:ascii="Times New Roman" w:hAnsi="Times New Roman" w:cs="Times New Roman"/>
          <w:sz w:val="24"/>
          <w:szCs w:val="24"/>
        </w:rPr>
        <w:t xml:space="preserve">Νοεμβρίου, σελ. </w:t>
      </w:r>
      <w:r w:rsidR="001101CE" w:rsidRPr="009976D4">
        <w:rPr>
          <w:rFonts w:ascii="Times New Roman" w:hAnsi="Times New Roman" w:cs="Times New Roman"/>
          <w:sz w:val="24"/>
          <w:szCs w:val="24"/>
        </w:rPr>
        <w:t>5</w:t>
      </w:r>
      <w:r w:rsidR="00C9100E" w:rsidRPr="009976D4">
        <w:rPr>
          <w:rFonts w:ascii="Times New Roman" w:hAnsi="Times New Roman" w:cs="Times New Roman"/>
          <w:sz w:val="24"/>
          <w:szCs w:val="24"/>
        </w:rPr>
        <w:t>.</w:t>
      </w:r>
      <w:r w:rsidR="001101CE" w:rsidRPr="009976D4">
        <w:rPr>
          <w:rFonts w:ascii="Times New Roman" w:hAnsi="Times New Roman" w:cs="Times New Roman"/>
          <w:sz w:val="24"/>
          <w:szCs w:val="24"/>
        </w:rPr>
        <w:t xml:space="preserve"> </w:t>
      </w:r>
    </w:p>
    <w:p w:rsidR="00793109" w:rsidRPr="009976D4" w:rsidRDefault="00793109" w:rsidP="00EA2EF8">
      <w:pPr>
        <w:spacing w:before="0" w:after="0" w:line="360" w:lineRule="auto"/>
        <w:ind w:left="310" w:hangingChars="129" w:hanging="310"/>
        <w:rPr>
          <w:rFonts w:ascii="Times New Roman" w:eastAsia="Calibri" w:hAnsi="Times New Roman" w:cs="Times New Roman"/>
          <w:sz w:val="24"/>
          <w:szCs w:val="24"/>
        </w:rPr>
      </w:pPr>
      <w:r w:rsidRPr="009976D4">
        <w:rPr>
          <w:rFonts w:ascii="Times New Roman" w:eastAsia="Calibri" w:hAnsi="Times New Roman" w:cs="Times New Roman"/>
          <w:sz w:val="24"/>
          <w:szCs w:val="24"/>
        </w:rPr>
        <w:t>Σημίτης, Κ.</w:t>
      </w:r>
      <w:r w:rsidR="00CB5F3B" w:rsidRPr="009976D4">
        <w:rPr>
          <w:rFonts w:ascii="Times New Roman" w:eastAsia="Calibri" w:hAnsi="Times New Roman" w:cs="Times New Roman"/>
          <w:sz w:val="24"/>
          <w:szCs w:val="24"/>
        </w:rPr>
        <w:t xml:space="preserve"> (1989).</w:t>
      </w:r>
      <w:r w:rsidR="001101CE" w:rsidRPr="009976D4">
        <w:rPr>
          <w:rFonts w:ascii="Times New Roman" w:eastAsia="Calibri" w:hAnsi="Times New Roman" w:cs="Times New Roman"/>
          <w:sz w:val="24"/>
          <w:szCs w:val="24"/>
        </w:rPr>
        <w:t xml:space="preserve"> </w:t>
      </w:r>
      <w:r w:rsidR="00C9100E" w:rsidRPr="009976D4">
        <w:rPr>
          <w:rFonts w:ascii="Times New Roman" w:hAnsi="Times New Roman" w:cs="Times New Roman"/>
          <w:i/>
          <w:sz w:val="24"/>
          <w:szCs w:val="24"/>
          <w:lang w:eastAsia="el-GR"/>
        </w:rPr>
        <w:t>Ανάπτυξη και Εκσυγχρονισμός της Ελληνικής Κ</w:t>
      </w:r>
      <w:r w:rsidR="00E36760" w:rsidRPr="009976D4">
        <w:rPr>
          <w:rFonts w:ascii="Times New Roman" w:hAnsi="Times New Roman" w:cs="Times New Roman"/>
          <w:i/>
          <w:sz w:val="24"/>
          <w:szCs w:val="24"/>
          <w:lang w:eastAsia="el-GR"/>
        </w:rPr>
        <w:t>οινωνίας</w:t>
      </w:r>
      <w:r w:rsidRPr="009976D4">
        <w:rPr>
          <w:rFonts w:ascii="Times New Roman" w:hAnsi="Times New Roman" w:cs="Times New Roman"/>
          <w:sz w:val="24"/>
          <w:szCs w:val="24"/>
          <w:lang w:eastAsia="el-GR"/>
        </w:rPr>
        <w:t>, Αθήνα</w:t>
      </w:r>
      <w:r w:rsidR="00C9100E" w:rsidRPr="009976D4">
        <w:rPr>
          <w:rFonts w:ascii="Times New Roman" w:hAnsi="Times New Roman" w:cs="Times New Roman"/>
          <w:sz w:val="24"/>
          <w:szCs w:val="24"/>
          <w:lang w:eastAsia="el-GR"/>
        </w:rPr>
        <w:t>:</w:t>
      </w:r>
      <w:r w:rsidRPr="009976D4">
        <w:rPr>
          <w:rFonts w:ascii="Times New Roman" w:hAnsi="Times New Roman" w:cs="Times New Roman"/>
          <w:sz w:val="24"/>
          <w:szCs w:val="24"/>
          <w:lang w:eastAsia="el-GR"/>
        </w:rPr>
        <w:t xml:space="preserve"> </w:t>
      </w:r>
      <w:r w:rsidR="00E36760" w:rsidRPr="009976D4">
        <w:rPr>
          <w:rFonts w:ascii="Times New Roman" w:hAnsi="Times New Roman" w:cs="Times New Roman"/>
          <w:sz w:val="24"/>
          <w:szCs w:val="24"/>
          <w:lang w:val="en-US" w:eastAsia="el-GR"/>
        </w:rPr>
        <w:t>E</w:t>
      </w:r>
      <w:r w:rsidR="00E36760" w:rsidRPr="009976D4">
        <w:rPr>
          <w:rFonts w:ascii="Times New Roman" w:hAnsi="Times New Roman" w:cs="Times New Roman"/>
          <w:sz w:val="24"/>
          <w:szCs w:val="24"/>
          <w:lang w:eastAsia="el-GR"/>
        </w:rPr>
        <w:t>κδόσεις Γνώση.</w:t>
      </w:r>
    </w:p>
    <w:p w:rsidR="001101CE" w:rsidRPr="009976D4" w:rsidRDefault="00793109" w:rsidP="00EA2EF8">
      <w:pPr>
        <w:autoSpaceDE w:val="0"/>
        <w:autoSpaceDN w:val="0"/>
        <w:adjustRightInd w:val="0"/>
        <w:spacing w:before="0" w:after="0" w:line="360" w:lineRule="auto"/>
        <w:ind w:left="310" w:hangingChars="129" w:hanging="310"/>
        <w:rPr>
          <w:rFonts w:ascii="Times New Roman" w:eastAsia="Calibri" w:hAnsi="Times New Roman" w:cs="Times New Roman"/>
          <w:sz w:val="24"/>
          <w:szCs w:val="24"/>
        </w:rPr>
      </w:pPr>
      <w:r w:rsidRPr="009976D4">
        <w:rPr>
          <w:rFonts w:ascii="Times New Roman" w:eastAsia="Calibri" w:hAnsi="Times New Roman" w:cs="Times New Roman"/>
          <w:sz w:val="24"/>
          <w:szCs w:val="24"/>
        </w:rPr>
        <w:t xml:space="preserve">Σημίτης, Κ. </w:t>
      </w:r>
      <w:r w:rsidR="00CB5F3B" w:rsidRPr="009976D4">
        <w:rPr>
          <w:rFonts w:ascii="Times New Roman" w:eastAsia="Calibri" w:hAnsi="Times New Roman" w:cs="Times New Roman"/>
          <w:sz w:val="24"/>
          <w:szCs w:val="24"/>
        </w:rPr>
        <w:t>(1990).</w:t>
      </w:r>
      <w:r w:rsidR="001101CE" w:rsidRPr="009976D4">
        <w:rPr>
          <w:rFonts w:ascii="Times New Roman" w:eastAsia="Calibri" w:hAnsi="Times New Roman" w:cs="Times New Roman"/>
          <w:sz w:val="24"/>
          <w:szCs w:val="24"/>
        </w:rPr>
        <w:t xml:space="preserve"> </w:t>
      </w:r>
      <w:r w:rsidR="00E36760" w:rsidRPr="009976D4">
        <w:rPr>
          <w:rFonts w:ascii="Times New Roman" w:hAnsi="Times New Roman" w:cs="Times New Roman"/>
          <w:i/>
          <w:sz w:val="24"/>
          <w:szCs w:val="24"/>
          <w:shd w:val="clear" w:color="auto" w:fill="FFFFFF"/>
        </w:rPr>
        <w:t>Θέσεις για την Πολιτική Σ</w:t>
      </w:r>
      <w:r w:rsidRPr="009976D4">
        <w:rPr>
          <w:rFonts w:ascii="Times New Roman" w:hAnsi="Times New Roman" w:cs="Times New Roman"/>
          <w:i/>
          <w:sz w:val="24"/>
          <w:szCs w:val="24"/>
          <w:shd w:val="clear" w:color="auto" w:fill="FFFFFF"/>
        </w:rPr>
        <w:t>τρατηγική του Πανελ</w:t>
      </w:r>
      <w:r w:rsidR="00E36760" w:rsidRPr="009976D4">
        <w:rPr>
          <w:rFonts w:ascii="Times New Roman" w:hAnsi="Times New Roman" w:cs="Times New Roman"/>
          <w:i/>
          <w:sz w:val="24"/>
          <w:szCs w:val="24"/>
          <w:shd w:val="clear" w:color="auto" w:fill="FFFFFF"/>
        </w:rPr>
        <w:t>λήνιου Σοσιαλιστικού Κινήματος</w:t>
      </w:r>
      <w:r w:rsidR="00E36760" w:rsidRPr="009976D4">
        <w:rPr>
          <w:rFonts w:ascii="Times New Roman" w:hAnsi="Times New Roman" w:cs="Times New Roman"/>
          <w:sz w:val="24"/>
          <w:szCs w:val="24"/>
          <w:shd w:val="clear" w:color="auto" w:fill="FFFFFF"/>
        </w:rPr>
        <w:t>. Αθήνα</w:t>
      </w:r>
      <w:r w:rsidR="00E36760" w:rsidRPr="009976D4">
        <w:rPr>
          <w:rFonts w:ascii="Times New Roman" w:hAnsi="Times New Roman" w:cs="Times New Roman"/>
          <w:sz w:val="24"/>
          <w:szCs w:val="24"/>
          <w:lang w:eastAsia="el-GR"/>
        </w:rPr>
        <w:t xml:space="preserve">:  </w:t>
      </w:r>
      <w:r w:rsidR="00E36760" w:rsidRPr="009976D4">
        <w:rPr>
          <w:rFonts w:ascii="Times New Roman" w:hAnsi="Times New Roman" w:cs="Times New Roman"/>
          <w:sz w:val="24"/>
          <w:szCs w:val="24"/>
          <w:lang w:val="en-US" w:eastAsia="el-GR"/>
        </w:rPr>
        <w:t>E</w:t>
      </w:r>
      <w:r w:rsidR="00E36760" w:rsidRPr="009976D4">
        <w:rPr>
          <w:rFonts w:ascii="Times New Roman" w:hAnsi="Times New Roman" w:cs="Times New Roman"/>
          <w:sz w:val="24"/>
          <w:szCs w:val="24"/>
          <w:lang w:eastAsia="el-GR"/>
        </w:rPr>
        <w:t>κδόσεις Γνώση.</w:t>
      </w:r>
    </w:p>
    <w:p w:rsidR="00D02C70" w:rsidRDefault="00D02C70" w:rsidP="00EA2EF8">
      <w:pPr>
        <w:autoSpaceDE w:val="0"/>
        <w:autoSpaceDN w:val="0"/>
        <w:adjustRightInd w:val="0"/>
        <w:spacing w:before="0" w:after="0" w:line="360" w:lineRule="auto"/>
        <w:ind w:left="310" w:hangingChars="129" w:hanging="310"/>
        <w:rPr>
          <w:rFonts w:ascii="Times New Roman" w:hAnsi="Times New Roman" w:cs="Times New Roman"/>
          <w:sz w:val="24"/>
          <w:szCs w:val="24"/>
        </w:rPr>
      </w:pPr>
      <w:r w:rsidRPr="009976D4">
        <w:rPr>
          <w:rFonts w:ascii="Times New Roman" w:hAnsi="Times New Roman" w:cs="Times New Roman"/>
          <w:sz w:val="24"/>
          <w:szCs w:val="24"/>
        </w:rPr>
        <w:t>Συνασπισμός Ριζοσπαστικής Αριστεράς (2012)</w:t>
      </w:r>
      <w:r w:rsidR="00CB5F3B" w:rsidRPr="009976D4">
        <w:rPr>
          <w:rFonts w:ascii="Times New Roman" w:hAnsi="Times New Roman" w:cs="Times New Roman"/>
          <w:sz w:val="24"/>
          <w:szCs w:val="24"/>
        </w:rPr>
        <w:t>. «Επικαιροποιημένο Π</w:t>
      </w:r>
      <w:r w:rsidRPr="009976D4">
        <w:rPr>
          <w:rFonts w:ascii="Times New Roman" w:hAnsi="Times New Roman" w:cs="Times New Roman"/>
          <w:sz w:val="24"/>
          <w:szCs w:val="24"/>
        </w:rPr>
        <w:t>ρόγραμμα του ΣΥΡΙΖΑ-ΕΚΜ για</w:t>
      </w:r>
      <w:r w:rsidR="007014A4" w:rsidRPr="009976D4">
        <w:rPr>
          <w:rFonts w:ascii="Times New Roman" w:hAnsi="Times New Roman" w:cs="Times New Roman"/>
          <w:sz w:val="24"/>
          <w:szCs w:val="24"/>
        </w:rPr>
        <w:t xml:space="preserve"> τις Ε</w:t>
      </w:r>
      <w:r w:rsidR="00CB5F3B" w:rsidRPr="009976D4">
        <w:rPr>
          <w:rFonts w:ascii="Times New Roman" w:hAnsi="Times New Roman" w:cs="Times New Roman"/>
          <w:sz w:val="24"/>
          <w:szCs w:val="24"/>
        </w:rPr>
        <w:t>κλογές της 17ης Ιουνίου», 2 Ιουνίου</w:t>
      </w:r>
      <w:r w:rsidRPr="009976D4">
        <w:rPr>
          <w:rFonts w:ascii="Times New Roman" w:hAnsi="Times New Roman" w:cs="Times New Roman"/>
          <w:sz w:val="24"/>
          <w:szCs w:val="24"/>
        </w:rPr>
        <w:t>.</w:t>
      </w:r>
    </w:p>
    <w:p w:rsidR="0062174C" w:rsidRPr="009976D4" w:rsidRDefault="0062174C" w:rsidP="0062174C">
      <w:pPr>
        <w:autoSpaceDE w:val="0"/>
        <w:autoSpaceDN w:val="0"/>
        <w:adjustRightInd w:val="0"/>
        <w:spacing w:before="0" w:after="0" w:line="360" w:lineRule="auto"/>
        <w:ind w:left="310" w:hangingChars="129" w:hanging="310"/>
        <w:rPr>
          <w:rFonts w:ascii="Times New Roman" w:eastAsiaTheme="minorHAnsi" w:hAnsi="Times New Roman" w:cs="Times New Roman"/>
          <w:sz w:val="24"/>
          <w:szCs w:val="24"/>
        </w:rPr>
      </w:pPr>
      <w:r w:rsidRPr="009976D4">
        <w:rPr>
          <w:rFonts w:ascii="Times New Roman" w:eastAsiaTheme="minorHAnsi" w:hAnsi="Times New Roman" w:cs="Times New Roman"/>
          <w:sz w:val="24"/>
          <w:szCs w:val="24"/>
        </w:rPr>
        <w:t xml:space="preserve">Σωμερίτης, Σ. (1933). </w:t>
      </w:r>
      <w:r w:rsidRPr="009976D4">
        <w:rPr>
          <w:rFonts w:ascii="Times New Roman" w:hAnsi="Times New Roman" w:cs="Times New Roman"/>
          <w:i/>
          <w:sz w:val="24"/>
          <w:szCs w:val="24"/>
          <w:shd w:val="clear" w:color="auto" w:fill="FFFFFF"/>
        </w:rPr>
        <w:t>Η Μισθωτή Εργασία και η</w:t>
      </w:r>
      <w:r w:rsidRPr="009976D4">
        <w:rPr>
          <w:rStyle w:val="apple-converted-space"/>
          <w:rFonts w:ascii="Times New Roman" w:hAnsi="Times New Roman" w:cs="Times New Roman"/>
          <w:i/>
          <w:sz w:val="24"/>
          <w:szCs w:val="24"/>
          <w:shd w:val="clear" w:color="auto" w:fill="FFFFFF"/>
          <w:lang w:val="en-US"/>
        </w:rPr>
        <w:t> </w:t>
      </w:r>
      <w:r w:rsidRPr="0062174C">
        <w:rPr>
          <w:rStyle w:val="Emphasis"/>
          <w:rFonts w:ascii="Times New Roman" w:hAnsi="Times New Roman" w:cs="Times New Roman"/>
          <w:bCs/>
          <w:iCs w:val="0"/>
          <w:sz w:val="24"/>
          <w:szCs w:val="24"/>
          <w:shd w:val="clear" w:color="auto" w:fill="FFFFFF"/>
        </w:rPr>
        <w:t>Κοινωνική Ασφάλισή</w:t>
      </w:r>
      <w:r w:rsidRPr="009976D4">
        <w:rPr>
          <w:rStyle w:val="apple-converted-space"/>
          <w:rFonts w:ascii="Times New Roman" w:hAnsi="Times New Roman" w:cs="Times New Roman"/>
          <w:i/>
          <w:sz w:val="24"/>
          <w:szCs w:val="24"/>
          <w:shd w:val="clear" w:color="auto" w:fill="FFFFFF"/>
          <w:lang w:val="en-US"/>
        </w:rPr>
        <w:t> </w:t>
      </w:r>
      <w:r w:rsidRPr="009976D4">
        <w:rPr>
          <w:rFonts w:ascii="Times New Roman" w:hAnsi="Times New Roman" w:cs="Times New Roman"/>
          <w:i/>
          <w:sz w:val="24"/>
          <w:szCs w:val="24"/>
          <w:shd w:val="clear" w:color="auto" w:fill="FFFFFF"/>
        </w:rPr>
        <w:t>της</w:t>
      </w:r>
      <w:r w:rsidRPr="009976D4">
        <w:rPr>
          <w:rFonts w:ascii="Times New Roman" w:hAnsi="Times New Roman" w:cs="Times New Roman"/>
          <w:sz w:val="24"/>
          <w:szCs w:val="24"/>
          <w:shd w:val="clear" w:color="auto" w:fill="FFFFFF"/>
        </w:rPr>
        <w:t xml:space="preserve">, </w:t>
      </w:r>
      <w:r w:rsidRPr="009976D4">
        <w:rPr>
          <w:rFonts w:ascii="Times New Roman" w:eastAsiaTheme="minorHAnsi" w:hAnsi="Times New Roman" w:cs="Times New Roman"/>
          <w:sz w:val="24"/>
          <w:szCs w:val="24"/>
        </w:rPr>
        <w:t>Αθήνα</w:t>
      </w:r>
      <w:r w:rsidRPr="009976D4">
        <w:rPr>
          <w:rFonts w:ascii="Times New Roman" w:hAnsi="Times New Roman" w:cs="Times New Roman"/>
          <w:sz w:val="24"/>
          <w:szCs w:val="24"/>
          <w:lang w:eastAsia="el-GR"/>
        </w:rPr>
        <w:t>: Παράρτημα Σοσιαλιστικής Επιθεώρησης</w:t>
      </w:r>
      <w:r w:rsidRPr="009976D4">
        <w:rPr>
          <w:rFonts w:ascii="Times New Roman" w:eastAsiaTheme="minorHAnsi" w:hAnsi="Times New Roman" w:cs="Times New Roman"/>
          <w:sz w:val="24"/>
          <w:szCs w:val="24"/>
        </w:rPr>
        <w:t xml:space="preserve">. </w:t>
      </w:r>
    </w:p>
    <w:p w:rsidR="000F3F9E" w:rsidRPr="009976D4" w:rsidRDefault="00D02C70" w:rsidP="00EA2EF8">
      <w:pPr>
        <w:autoSpaceDE w:val="0"/>
        <w:autoSpaceDN w:val="0"/>
        <w:adjustRightInd w:val="0"/>
        <w:spacing w:before="0" w:after="0" w:line="360" w:lineRule="auto"/>
        <w:ind w:left="310" w:hangingChars="129" w:hanging="310"/>
        <w:rPr>
          <w:rFonts w:ascii="Times New Roman" w:eastAsia="Calibri" w:hAnsi="Times New Roman" w:cs="Times New Roman"/>
          <w:sz w:val="24"/>
          <w:szCs w:val="24"/>
        </w:rPr>
      </w:pPr>
      <w:r w:rsidRPr="009976D4">
        <w:rPr>
          <w:rFonts w:ascii="Times New Roman" w:eastAsia="Calibri" w:hAnsi="Times New Roman" w:cs="Times New Roman"/>
          <w:sz w:val="24"/>
          <w:szCs w:val="24"/>
        </w:rPr>
        <w:t>Τσουπαρόπουλος</w:t>
      </w:r>
      <w:r w:rsidR="001101CE" w:rsidRPr="009976D4">
        <w:rPr>
          <w:rFonts w:ascii="Times New Roman" w:eastAsia="Calibri" w:hAnsi="Times New Roman" w:cs="Times New Roman"/>
          <w:sz w:val="24"/>
          <w:szCs w:val="24"/>
        </w:rPr>
        <w:t xml:space="preserve">, </w:t>
      </w:r>
      <w:r w:rsidRPr="009976D4">
        <w:rPr>
          <w:rFonts w:ascii="Times New Roman" w:eastAsia="Calibri" w:hAnsi="Times New Roman" w:cs="Times New Roman"/>
          <w:sz w:val="24"/>
          <w:szCs w:val="24"/>
        </w:rPr>
        <w:t>Δ</w:t>
      </w:r>
      <w:r w:rsidR="001101CE" w:rsidRPr="009976D4">
        <w:rPr>
          <w:rFonts w:ascii="Times New Roman" w:eastAsia="Calibri" w:hAnsi="Times New Roman" w:cs="Times New Roman"/>
          <w:sz w:val="24"/>
          <w:szCs w:val="24"/>
        </w:rPr>
        <w:t xml:space="preserve">. </w:t>
      </w:r>
      <w:r w:rsidRPr="009976D4">
        <w:rPr>
          <w:rFonts w:ascii="Times New Roman" w:eastAsia="Calibri" w:hAnsi="Times New Roman" w:cs="Times New Roman"/>
          <w:sz w:val="24"/>
          <w:szCs w:val="24"/>
        </w:rPr>
        <w:t>και</w:t>
      </w:r>
      <w:r w:rsidR="001101CE" w:rsidRPr="009976D4">
        <w:rPr>
          <w:rFonts w:ascii="Times New Roman" w:eastAsia="Calibri" w:hAnsi="Times New Roman" w:cs="Times New Roman"/>
          <w:sz w:val="24"/>
          <w:szCs w:val="24"/>
        </w:rPr>
        <w:t xml:space="preserve"> </w:t>
      </w:r>
      <w:r w:rsidRPr="009976D4">
        <w:rPr>
          <w:rFonts w:ascii="Times New Roman" w:eastAsia="Calibri" w:hAnsi="Times New Roman" w:cs="Times New Roman"/>
          <w:sz w:val="24"/>
          <w:szCs w:val="24"/>
        </w:rPr>
        <w:t>Τριανταφύλλου, Γ.</w:t>
      </w:r>
      <w:r w:rsidR="001101CE" w:rsidRPr="009976D4">
        <w:rPr>
          <w:rFonts w:ascii="Times New Roman" w:eastAsia="Calibri" w:hAnsi="Times New Roman" w:cs="Times New Roman"/>
          <w:sz w:val="24"/>
          <w:szCs w:val="24"/>
        </w:rPr>
        <w:t xml:space="preserve"> (2006), </w:t>
      </w:r>
      <w:r w:rsidR="00CB5F3B" w:rsidRPr="009976D4">
        <w:rPr>
          <w:rFonts w:ascii="Times New Roman" w:eastAsia="Calibri" w:hAnsi="Times New Roman" w:cs="Times New Roman"/>
          <w:sz w:val="24"/>
          <w:szCs w:val="24"/>
        </w:rPr>
        <w:t>«Επανέρχεται το Ελάχιστο Εγγυημένο Ε</w:t>
      </w:r>
      <w:r w:rsidRPr="009976D4">
        <w:rPr>
          <w:rFonts w:ascii="Times New Roman" w:eastAsia="Calibri" w:hAnsi="Times New Roman" w:cs="Times New Roman"/>
          <w:sz w:val="24"/>
          <w:szCs w:val="24"/>
        </w:rPr>
        <w:t>ισόδημα</w:t>
      </w:r>
      <w:r w:rsidR="00CB5F3B" w:rsidRPr="009976D4">
        <w:rPr>
          <w:rFonts w:ascii="Times New Roman" w:eastAsia="Calibri" w:hAnsi="Times New Roman" w:cs="Times New Roman"/>
          <w:sz w:val="24"/>
          <w:szCs w:val="24"/>
        </w:rPr>
        <w:t>»</w:t>
      </w:r>
      <w:r w:rsidRPr="009976D4">
        <w:rPr>
          <w:rFonts w:ascii="Times New Roman" w:eastAsia="Calibri" w:hAnsi="Times New Roman" w:cs="Times New Roman"/>
          <w:sz w:val="24"/>
          <w:szCs w:val="24"/>
        </w:rPr>
        <w:t xml:space="preserve">, </w:t>
      </w:r>
      <w:r w:rsidRPr="009976D4">
        <w:rPr>
          <w:rFonts w:ascii="Times New Roman" w:eastAsia="Calibri" w:hAnsi="Times New Roman" w:cs="Times New Roman"/>
          <w:i/>
          <w:sz w:val="24"/>
          <w:szCs w:val="24"/>
        </w:rPr>
        <w:t>Κέρδος</w:t>
      </w:r>
      <w:r w:rsidR="000F3F9E" w:rsidRPr="009976D4">
        <w:rPr>
          <w:rFonts w:ascii="Times New Roman" w:eastAsia="Calibri" w:hAnsi="Times New Roman" w:cs="Times New Roman"/>
          <w:sz w:val="24"/>
          <w:szCs w:val="24"/>
        </w:rPr>
        <w:t xml:space="preserve">, 4 Δεκεμβρίου.  </w:t>
      </w:r>
    </w:p>
    <w:p w:rsidR="00143DCF" w:rsidRPr="009976D4" w:rsidRDefault="00143DCF" w:rsidP="00143DCF">
      <w:pPr>
        <w:autoSpaceDE w:val="0"/>
        <w:autoSpaceDN w:val="0"/>
        <w:adjustRightInd w:val="0"/>
        <w:spacing w:before="0" w:after="0" w:line="360" w:lineRule="auto"/>
        <w:ind w:left="310" w:hangingChars="129" w:hanging="310"/>
        <w:rPr>
          <w:rFonts w:ascii="Times New Roman" w:eastAsia="Calibri" w:hAnsi="Times New Roman" w:cs="Times New Roman"/>
          <w:sz w:val="24"/>
          <w:szCs w:val="24"/>
        </w:rPr>
      </w:pPr>
      <w:r w:rsidRPr="009976D4">
        <w:rPr>
          <w:rFonts w:ascii="Times New Roman" w:eastAsia="Calibri" w:hAnsi="Times New Roman" w:cs="Times New Roman"/>
          <w:sz w:val="24"/>
          <w:szCs w:val="24"/>
        </w:rPr>
        <w:t>Υπουργείο Εργασίας και Κοινωνικών Ασφαλίσεων (2001).</w:t>
      </w:r>
      <w:r w:rsidRPr="009976D4">
        <w:rPr>
          <w:rFonts w:ascii="Times New Roman" w:eastAsia="Calibri" w:hAnsi="Times New Roman" w:cs="Times New Roman"/>
          <w:i/>
          <w:sz w:val="24"/>
          <w:szCs w:val="24"/>
        </w:rPr>
        <w:t xml:space="preserve"> Εθνικό Σχέδιο Δράσης για την Κοινωνική Ενσωμάτωση, </w:t>
      </w:r>
      <w:r w:rsidRPr="009976D4">
        <w:rPr>
          <w:rFonts w:ascii="Times New Roman" w:eastAsia="Calibri" w:hAnsi="Times New Roman" w:cs="Times New Roman"/>
          <w:i/>
          <w:iCs/>
          <w:sz w:val="24"/>
          <w:szCs w:val="24"/>
        </w:rPr>
        <w:t>2001-2003</w:t>
      </w:r>
      <w:r w:rsidRPr="009976D4">
        <w:rPr>
          <w:rFonts w:ascii="Times New Roman" w:eastAsia="Calibri" w:hAnsi="Times New Roman" w:cs="Times New Roman"/>
          <w:sz w:val="24"/>
          <w:szCs w:val="24"/>
        </w:rPr>
        <w:t xml:space="preserve">, Αθήνα.  </w:t>
      </w:r>
    </w:p>
    <w:p w:rsidR="00143DCF" w:rsidRPr="009976D4" w:rsidRDefault="00143DCF" w:rsidP="00143DCF">
      <w:pPr>
        <w:autoSpaceDE w:val="0"/>
        <w:autoSpaceDN w:val="0"/>
        <w:adjustRightInd w:val="0"/>
        <w:spacing w:before="0" w:after="0" w:line="360" w:lineRule="auto"/>
        <w:ind w:left="310" w:hangingChars="129" w:hanging="310"/>
        <w:rPr>
          <w:rFonts w:ascii="Times New Roman" w:eastAsia="Calibri" w:hAnsi="Times New Roman" w:cs="Times New Roman"/>
          <w:sz w:val="24"/>
          <w:szCs w:val="24"/>
        </w:rPr>
      </w:pPr>
      <w:r w:rsidRPr="009976D4">
        <w:rPr>
          <w:rFonts w:ascii="Times New Roman" w:eastAsia="Calibri" w:hAnsi="Times New Roman" w:cs="Times New Roman"/>
          <w:sz w:val="24"/>
          <w:szCs w:val="24"/>
        </w:rPr>
        <w:t>Υπουργείο Εργασίας και Κοινωνικών Ασφαλίσεων (2003)</w:t>
      </w:r>
      <w:r w:rsidRPr="009976D4">
        <w:rPr>
          <w:rFonts w:ascii="Times New Roman" w:eastAsia="Calibri" w:hAnsi="Times New Roman" w:cs="Times New Roman"/>
          <w:iCs/>
          <w:sz w:val="24"/>
          <w:szCs w:val="24"/>
        </w:rPr>
        <w:t>.</w:t>
      </w:r>
      <w:r w:rsidRPr="009976D4">
        <w:rPr>
          <w:rFonts w:ascii="Times New Roman" w:eastAsia="Calibri" w:hAnsi="Times New Roman" w:cs="Times New Roman"/>
          <w:i/>
          <w:iCs/>
          <w:sz w:val="24"/>
          <w:szCs w:val="24"/>
        </w:rPr>
        <w:t xml:space="preserve"> </w:t>
      </w:r>
      <w:r w:rsidRPr="009976D4">
        <w:rPr>
          <w:rFonts w:ascii="Times New Roman" w:eastAsia="Calibri" w:hAnsi="Times New Roman" w:cs="Times New Roman"/>
          <w:i/>
          <w:sz w:val="24"/>
          <w:szCs w:val="24"/>
        </w:rPr>
        <w:t xml:space="preserve">Εθνικό </w:t>
      </w:r>
      <w:r w:rsidR="007014A4" w:rsidRPr="009976D4">
        <w:rPr>
          <w:rFonts w:ascii="Times New Roman" w:eastAsia="Calibri" w:hAnsi="Times New Roman" w:cs="Times New Roman"/>
          <w:i/>
          <w:sz w:val="24"/>
          <w:szCs w:val="24"/>
        </w:rPr>
        <w:t>Σχέδιο Δράσης για την Κοινωνική Ενσωμάτωση</w:t>
      </w:r>
      <w:r w:rsidRPr="009976D4">
        <w:rPr>
          <w:rFonts w:ascii="Times New Roman" w:eastAsia="Calibri" w:hAnsi="Times New Roman" w:cs="Times New Roman"/>
          <w:sz w:val="24"/>
          <w:szCs w:val="24"/>
        </w:rPr>
        <w:t xml:space="preserve">, </w:t>
      </w:r>
      <w:r w:rsidRPr="009976D4">
        <w:rPr>
          <w:rFonts w:ascii="Times New Roman" w:eastAsia="Calibri" w:hAnsi="Times New Roman" w:cs="Times New Roman"/>
          <w:i/>
          <w:sz w:val="24"/>
          <w:szCs w:val="24"/>
        </w:rPr>
        <w:t>2003-2005</w:t>
      </w:r>
      <w:r w:rsidRPr="009976D4">
        <w:rPr>
          <w:rFonts w:ascii="Times New Roman" w:eastAsia="Calibri" w:hAnsi="Times New Roman" w:cs="Times New Roman"/>
          <w:sz w:val="24"/>
          <w:szCs w:val="24"/>
        </w:rPr>
        <w:t xml:space="preserve">, Αθήνα.  </w:t>
      </w:r>
    </w:p>
    <w:p w:rsidR="00143DCF" w:rsidRPr="009976D4" w:rsidRDefault="00143DCF" w:rsidP="00EA2EF8">
      <w:pPr>
        <w:autoSpaceDE w:val="0"/>
        <w:autoSpaceDN w:val="0"/>
        <w:adjustRightInd w:val="0"/>
        <w:spacing w:before="0" w:after="0" w:line="360" w:lineRule="auto"/>
        <w:ind w:left="310" w:hangingChars="129" w:hanging="310"/>
        <w:rPr>
          <w:rFonts w:ascii="Times New Roman" w:eastAsia="Calibri" w:hAnsi="Times New Roman" w:cs="Times New Roman"/>
          <w:sz w:val="24"/>
          <w:szCs w:val="24"/>
        </w:rPr>
      </w:pPr>
    </w:p>
    <w:sectPr w:rsidR="00143DCF" w:rsidRPr="009976D4">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C9A" w:rsidRDefault="007C1C9A" w:rsidP="005E49B3">
      <w:pPr>
        <w:spacing w:before="0" w:after="0" w:line="240" w:lineRule="auto"/>
      </w:pPr>
      <w:r>
        <w:separator/>
      </w:r>
    </w:p>
  </w:endnote>
  <w:endnote w:type="continuationSeparator" w:id="0">
    <w:p w:rsidR="007C1C9A" w:rsidRDefault="007C1C9A" w:rsidP="005E49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imesNewRoman,Italic">
    <w:altName w:val="MS Mincho"/>
    <w:panose1 w:val="00000000000000000000"/>
    <w:charset w:val="80"/>
    <w:family w:val="auto"/>
    <w:notTrueType/>
    <w:pitch w:val="default"/>
    <w:sig w:usb0="00000083" w:usb1="08070000" w:usb2="00000010" w:usb3="00000000" w:csb0="0002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178761"/>
      <w:docPartObj>
        <w:docPartGallery w:val="Page Numbers (Bottom of Page)"/>
        <w:docPartUnique/>
      </w:docPartObj>
    </w:sdtPr>
    <w:sdtEndPr>
      <w:rPr>
        <w:noProof/>
      </w:rPr>
    </w:sdtEndPr>
    <w:sdtContent>
      <w:p w:rsidR="00672959" w:rsidRDefault="00672959">
        <w:pPr>
          <w:pStyle w:val="Footer"/>
          <w:jc w:val="center"/>
        </w:pPr>
        <w:r>
          <w:fldChar w:fldCharType="begin"/>
        </w:r>
        <w:r>
          <w:instrText xml:space="preserve"> PAGE   \* MERGEFORMAT </w:instrText>
        </w:r>
        <w:r>
          <w:fldChar w:fldCharType="separate"/>
        </w:r>
        <w:r w:rsidR="00831C8D">
          <w:rPr>
            <w:noProof/>
          </w:rPr>
          <w:t>5</w:t>
        </w:r>
        <w:r>
          <w:rPr>
            <w:noProof/>
          </w:rPr>
          <w:fldChar w:fldCharType="end"/>
        </w:r>
      </w:p>
    </w:sdtContent>
  </w:sdt>
  <w:p w:rsidR="00672959" w:rsidRDefault="00672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C9A" w:rsidRDefault="007C1C9A" w:rsidP="005E49B3">
      <w:pPr>
        <w:spacing w:before="0" w:after="0" w:line="240" w:lineRule="auto"/>
      </w:pPr>
      <w:r>
        <w:separator/>
      </w:r>
    </w:p>
  </w:footnote>
  <w:footnote w:type="continuationSeparator" w:id="0">
    <w:p w:rsidR="007C1C9A" w:rsidRDefault="007C1C9A" w:rsidP="005E49B3">
      <w:pPr>
        <w:spacing w:before="0" w:after="0" w:line="240" w:lineRule="auto"/>
      </w:pPr>
      <w:r>
        <w:continuationSeparator/>
      </w:r>
    </w:p>
  </w:footnote>
  <w:footnote w:id="1">
    <w:p w:rsidR="00672959" w:rsidRPr="0040368E" w:rsidRDefault="00672959">
      <w:pPr>
        <w:pStyle w:val="FootnoteText"/>
        <w:rPr>
          <w:rFonts w:ascii="Times New Roman" w:hAnsi="Times New Roman" w:cs="Times New Roman"/>
        </w:rPr>
      </w:pPr>
      <w:r w:rsidRPr="0040368E">
        <w:rPr>
          <w:rStyle w:val="FootnoteReference"/>
          <w:rFonts w:ascii="Times New Roman" w:hAnsi="Times New Roman" w:cs="Times New Roman"/>
        </w:rPr>
        <w:footnoteRef/>
      </w:r>
      <w:r w:rsidRPr="0040368E">
        <w:rPr>
          <w:rFonts w:ascii="Times New Roman" w:hAnsi="Times New Roman" w:cs="Times New Roman"/>
        </w:rPr>
        <w:t xml:space="preserve"> </w:t>
      </w:r>
      <w:r>
        <w:rPr>
          <w:rFonts w:ascii="Times New Roman" w:hAnsi="Times New Roman" w:cs="Times New Roman"/>
        </w:rPr>
        <w:t xml:space="preserve">Η βιβλιογραφία </w:t>
      </w:r>
      <w:r w:rsidRPr="0040368E">
        <w:rPr>
          <w:rFonts w:ascii="Times New Roman" w:hAnsi="Times New Roman" w:cs="Times New Roman"/>
        </w:rPr>
        <w:t xml:space="preserve">για το </w:t>
      </w:r>
      <w:r>
        <w:rPr>
          <w:rFonts w:ascii="Times New Roman" w:hAnsi="Times New Roman" w:cs="Times New Roman"/>
        </w:rPr>
        <w:t xml:space="preserve">τι </w:t>
      </w:r>
      <w:r w:rsidRPr="0040368E">
        <w:rPr>
          <w:rFonts w:ascii="Times New Roman" w:hAnsi="Times New Roman" w:cs="Times New Roman"/>
        </w:rPr>
        <w:t>είναι και πώς λειτουργεί το ελάχιστο εγγυημένο εισ</w:t>
      </w:r>
      <w:r>
        <w:rPr>
          <w:rFonts w:ascii="Times New Roman" w:hAnsi="Times New Roman" w:cs="Times New Roman"/>
        </w:rPr>
        <w:t xml:space="preserve">όδημα είναι ιδιαιτέρως εκτενής. Για μία πρόσφατη ανάλυση του μέτρου βλ. π.χ. </w:t>
      </w:r>
      <w:r w:rsidRPr="0040368E">
        <w:rPr>
          <w:rFonts w:ascii="Times New Roman" w:hAnsi="Times New Roman" w:cs="Times New Roman"/>
        </w:rPr>
        <w:t>Ματσαγγάνης, 2013</w:t>
      </w:r>
      <w:r>
        <w:rPr>
          <w:rFonts w:ascii="Times New Roman" w:hAnsi="Times New Roman" w:cs="Times New Roman"/>
        </w:rPr>
        <w:t>, σελ. 16</w:t>
      </w:r>
      <w:r w:rsidRPr="0040368E">
        <w:rPr>
          <w:rFonts w:ascii="Times New Roman" w:hAnsi="Times New Roman" w:cs="Times New Roman"/>
        </w:rPr>
        <w:t xml:space="preserve">. </w:t>
      </w:r>
    </w:p>
  </w:footnote>
  <w:footnote w:id="2">
    <w:p w:rsidR="00672959" w:rsidRPr="00844DE6" w:rsidRDefault="00672959">
      <w:pPr>
        <w:pStyle w:val="FootnoteText"/>
        <w:rPr>
          <w:rFonts w:ascii="Times New Roman" w:hAnsi="Times New Roman" w:cs="Times New Roman"/>
          <w:lang w:val="en-US"/>
        </w:rPr>
      </w:pPr>
      <w:r w:rsidRPr="00844DE6">
        <w:rPr>
          <w:rStyle w:val="FootnoteReference"/>
          <w:rFonts w:ascii="Times New Roman" w:hAnsi="Times New Roman" w:cs="Times New Roman"/>
        </w:rPr>
        <w:footnoteRef/>
      </w:r>
      <w:r w:rsidRPr="00F54E82">
        <w:rPr>
          <w:rFonts w:ascii="Times New Roman" w:hAnsi="Times New Roman" w:cs="Times New Roman"/>
          <w:lang w:val="en-US"/>
        </w:rPr>
        <w:t xml:space="preserve"> </w:t>
      </w:r>
      <w:r w:rsidRPr="00844DE6">
        <w:rPr>
          <w:rFonts w:ascii="Times New Roman" w:hAnsi="Times New Roman" w:cs="Times New Roman"/>
        </w:rPr>
        <w:t>Βλ</w:t>
      </w:r>
      <w:r w:rsidRPr="00F54E82">
        <w:rPr>
          <w:rFonts w:ascii="Times New Roman" w:hAnsi="Times New Roman" w:cs="Times New Roman"/>
          <w:lang w:val="en-US"/>
        </w:rPr>
        <w:t xml:space="preserve">. </w:t>
      </w:r>
      <w:r w:rsidR="009506E0">
        <w:rPr>
          <w:rFonts w:ascii="Times New Roman" w:hAnsi="Times New Roman" w:cs="Times New Roman"/>
        </w:rPr>
        <w:t>π</w:t>
      </w:r>
      <w:r w:rsidR="009506E0" w:rsidRPr="009506E0">
        <w:rPr>
          <w:rFonts w:ascii="Times New Roman" w:hAnsi="Times New Roman" w:cs="Times New Roman"/>
          <w:lang w:val="en-US"/>
        </w:rPr>
        <w:t>.</w:t>
      </w:r>
      <w:r w:rsidR="009506E0">
        <w:rPr>
          <w:rFonts w:ascii="Times New Roman" w:hAnsi="Times New Roman" w:cs="Times New Roman"/>
        </w:rPr>
        <w:t>χ</w:t>
      </w:r>
      <w:r w:rsidR="009506E0" w:rsidRPr="009506E0">
        <w:rPr>
          <w:rFonts w:ascii="Times New Roman" w:hAnsi="Times New Roman" w:cs="Times New Roman"/>
          <w:lang w:val="en-US"/>
        </w:rPr>
        <w:t xml:space="preserve">. </w:t>
      </w:r>
      <w:proofErr w:type="gramStart"/>
      <w:r w:rsidRPr="00844DE6">
        <w:rPr>
          <w:rFonts w:ascii="Times New Roman" w:eastAsiaTheme="minorHAnsi" w:hAnsi="Times New Roman" w:cs="Times New Roman"/>
          <w:lang w:val="en-US"/>
        </w:rPr>
        <w:t>Seeleib</w:t>
      </w:r>
      <w:r w:rsidRPr="00F54E82">
        <w:rPr>
          <w:rFonts w:ascii="Times New Roman" w:eastAsiaTheme="minorHAnsi" w:hAnsi="Times New Roman" w:cs="Times New Roman"/>
          <w:lang w:val="en-US"/>
        </w:rPr>
        <w:t>-</w:t>
      </w:r>
      <w:r w:rsidRPr="00844DE6">
        <w:rPr>
          <w:rFonts w:ascii="Times New Roman" w:eastAsiaTheme="minorHAnsi" w:hAnsi="Times New Roman" w:cs="Times New Roman"/>
          <w:lang w:val="en-US"/>
        </w:rPr>
        <w:t>Kaiser</w:t>
      </w:r>
      <w:r w:rsidRPr="00F54E82">
        <w:rPr>
          <w:rFonts w:ascii="Times New Roman" w:eastAsiaTheme="minorHAnsi" w:hAnsi="Times New Roman" w:cs="Times New Roman"/>
          <w:lang w:val="en-US"/>
        </w:rPr>
        <w:t xml:space="preserve">, </w:t>
      </w:r>
      <w:r w:rsidRPr="00844DE6">
        <w:rPr>
          <w:rFonts w:ascii="Times New Roman" w:eastAsiaTheme="minorHAnsi" w:hAnsi="Times New Roman" w:cs="Times New Roman"/>
          <w:lang w:val="en-US"/>
        </w:rPr>
        <w:t>2002.</w:t>
      </w:r>
      <w:proofErr w:type="gramEnd"/>
    </w:p>
  </w:footnote>
  <w:footnote w:id="3">
    <w:p w:rsidR="00672959" w:rsidRPr="00844DE6" w:rsidRDefault="00672959" w:rsidP="00134A53">
      <w:pPr>
        <w:autoSpaceDE w:val="0"/>
        <w:autoSpaceDN w:val="0"/>
        <w:adjustRightInd w:val="0"/>
        <w:spacing w:before="0" w:after="0" w:line="240" w:lineRule="auto"/>
        <w:rPr>
          <w:rFonts w:ascii="Times New Roman" w:eastAsiaTheme="minorHAnsi" w:hAnsi="Times New Roman" w:cs="Times New Roman"/>
          <w:sz w:val="20"/>
          <w:szCs w:val="20"/>
          <w:lang w:val="en-US"/>
        </w:rPr>
      </w:pPr>
      <w:r w:rsidRPr="00844DE6">
        <w:rPr>
          <w:rStyle w:val="FootnoteReference"/>
          <w:rFonts w:ascii="Times New Roman" w:hAnsi="Times New Roman" w:cs="Times New Roman"/>
          <w:sz w:val="20"/>
          <w:szCs w:val="20"/>
        </w:rPr>
        <w:footnoteRef/>
      </w:r>
      <w:r w:rsidRPr="00844DE6">
        <w:rPr>
          <w:rFonts w:ascii="Times New Roman" w:hAnsi="Times New Roman" w:cs="Times New Roman"/>
          <w:sz w:val="20"/>
          <w:szCs w:val="20"/>
          <w:lang w:val="en-US"/>
        </w:rPr>
        <w:t xml:space="preserve"> </w:t>
      </w:r>
      <w:r w:rsidRPr="00844DE6">
        <w:rPr>
          <w:rFonts w:ascii="Times New Roman" w:hAnsi="Times New Roman" w:cs="Times New Roman"/>
          <w:sz w:val="20"/>
          <w:szCs w:val="20"/>
        </w:rPr>
        <w:t>Βλ</w:t>
      </w:r>
      <w:r w:rsidRPr="00844DE6">
        <w:rPr>
          <w:rFonts w:ascii="Times New Roman" w:hAnsi="Times New Roman" w:cs="Times New Roman"/>
          <w:sz w:val="20"/>
          <w:szCs w:val="20"/>
          <w:lang w:val="en-US"/>
        </w:rPr>
        <w:t xml:space="preserve">. </w:t>
      </w:r>
      <w:r w:rsidRPr="00844DE6">
        <w:rPr>
          <w:rFonts w:ascii="Times New Roman" w:eastAsiaTheme="minorHAnsi" w:hAnsi="Times New Roman" w:cs="Times New Roman"/>
          <w:sz w:val="20"/>
          <w:szCs w:val="20"/>
          <w:lang w:val="en-US"/>
        </w:rPr>
        <w:t xml:space="preserve">Leibfried (1992), Ferrera (1996), Katrougalos (1996), Andreotti </w:t>
      </w:r>
      <w:r w:rsidR="009445EF">
        <w:rPr>
          <w:rFonts w:ascii="Times New Roman" w:eastAsiaTheme="minorHAnsi" w:hAnsi="Times New Roman" w:cs="Times New Roman"/>
          <w:iCs/>
          <w:sz w:val="20"/>
          <w:szCs w:val="20"/>
          <w:lang w:val="en-US"/>
        </w:rPr>
        <w:t xml:space="preserve">et al. </w:t>
      </w:r>
      <w:r w:rsidRPr="00E6670A">
        <w:rPr>
          <w:rFonts w:ascii="Times New Roman" w:eastAsiaTheme="minorHAnsi" w:hAnsi="Times New Roman" w:cs="Times New Roman"/>
          <w:sz w:val="20"/>
          <w:szCs w:val="20"/>
          <w:lang w:val="en-US"/>
        </w:rPr>
        <w:t>(</w:t>
      </w:r>
      <w:r w:rsidR="009445EF">
        <w:rPr>
          <w:rFonts w:ascii="Times New Roman" w:eastAsiaTheme="minorHAnsi" w:hAnsi="Times New Roman" w:cs="Times New Roman"/>
          <w:sz w:val="20"/>
          <w:szCs w:val="20"/>
          <w:lang w:val="en-US"/>
        </w:rPr>
        <w:t xml:space="preserve">2001), Amable </w:t>
      </w:r>
      <w:r w:rsidRPr="00844DE6">
        <w:rPr>
          <w:rFonts w:ascii="Times New Roman" w:eastAsiaTheme="minorHAnsi" w:hAnsi="Times New Roman" w:cs="Times New Roman"/>
          <w:sz w:val="20"/>
          <w:szCs w:val="20"/>
          <w:lang w:val="en-US"/>
        </w:rPr>
        <w:t>(2003),</w:t>
      </w:r>
    </w:p>
    <w:p w:rsidR="00672959" w:rsidRPr="00134A53" w:rsidRDefault="00672959" w:rsidP="00134A53">
      <w:pPr>
        <w:pStyle w:val="FootnoteText"/>
      </w:pPr>
      <w:proofErr w:type="gramStart"/>
      <w:r w:rsidRPr="00844DE6">
        <w:rPr>
          <w:rFonts w:ascii="Times New Roman" w:eastAsiaTheme="minorHAnsi" w:hAnsi="Times New Roman" w:cs="Times New Roman"/>
          <w:lang w:val="en-US"/>
        </w:rPr>
        <w:t>Hall</w:t>
      </w:r>
      <w:r w:rsidRPr="00B54BE9">
        <w:rPr>
          <w:rFonts w:ascii="Times New Roman" w:eastAsiaTheme="minorHAnsi" w:hAnsi="Times New Roman" w:cs="Times New Roman"/>
        </w:rPr>
        <w:t xml:space="preserve"> </w:t>
      </w:r>
      <w:r w:rsidRPr="00844DE6">
        <w:rPr>
          <w:rFonts w:ascii="Times New Roman" w:eastAsiaTheme="minorHAnsi" w:hAnsi="Times New Roman" w:cs="Times New Roman"/>
          <w:lang w:val="en-US"/>
        </w:rPr>
        <w:t>and</w:t>
      </w:r>
      <w:r w:rsidRPr="00B54BE9">
        <w:rPr>
          <w:rFonts w:ascii="Times New Roman" w:eastAsiaTheme="minorHAnsi" w:hAnsi="Times New Roman" w:cs="Times New Roman"/>
        </w:rPr>
        <w:t xml:space="preserve"> </w:t>
      </w:r>
      <w:r w:rsidRPr="00844DE6">
        <w:rPr>
          <w:rFonts w:ascii="Times New Roman" w:eastAsiaTheme="minorHAnsi" w:hAnsi="Times New Roman" w:cs="Times New Roman"/>
          <w:lang w:val="en-US"/>
        </w:rPr>
        <w:t>Gingerich</w:t>
      </w:r>
      <w:r w:rsidRPr="00B54BE9">
        <w:rPr>
          <w:rFonts w:ascii="Times New Roman" w:eastAsiaTheme="minorHAnsi" w:hAnsi="Times New Roman" w:cs="Times New Roman"/>
        </w:rPr>
        <w:t xml:space="preserve"> (2004) </w:t>
      </w:r>
      <w:r>
        <w:rPr>
          <w:rFonts w:ascii="Times New Roman" w:eastAsiaTheme="minorHAnsi" w:hAnsi="Times New Roman" w:cs="Times New Roman"/>
        </w:rPr>
        <w:t>σχετικά με την ύπα</w:t>
      </w:r>
      <w:r w:rsidRPr="00844DE6">
        <w:rPr>
          <w:rFonts w:ascii="Times New Roman" w:eastAsiaTheme="minorHAnsi" w:hAnsi="Times New Roman" w:cs="Times New Roman"/>
        </w:rPr>
        <w:t>ρξη ενός νοτιοευρωπαϊκού μοντέλου κράτους πρόνοιας.</w:t>
      </w:r>
      <w:proofErr w:type="gramEnd"/>
      <w:r>
        <w:rPr>
          <w:rFonts w:ascii="Times New Roman" w:eastAsiaTheme="minorHAnsi" w:hAnsi="Times New Roman" w:cs="Times New Roman"/>
        </w:rPr>
        <w:t xml:space="preserve"> </w:t>
      </w:r>
    </w:p>
  </w:footnote>
  <w:footnote w:id="4">
    <w:p w:rsidR="00672959" w:rsidRPr="00F24948" w:rsidRDefault="00672959" w:rsidP="00F24948">
      <w:pPr>
        <w:autoSpaceDE w:val="0"/>
        <w:autoSpaceDN w:val="0"/>
        <w:adjustRightInd w:val="0"/>
        <w:spacing w:before="0" w:after="0" w:line="240" w:lineRule="auto"/>
        <w:rPr>
          <w:rFonts w:ascii="Times New Roman" w:hAnsi="Times New Roman" w:cs="Times New Roman"/>
          <w:sz w:val="20"/>
          <w:szCs w:val="20"/>
        </w:rPr>
      </w:pPr>
      <w:r w:rsidRPr="00F24948">
        <w:rPr>
          <w:rStyle w:val="FootnoteReference"/>
          <w:rFonts w:ascii="Times New Roman" w:hAnsi="Times New Roman" w:cs="Times New Roman"/>
          <w:sz w:val="20"/>
          <w:szCs w:val="20"/>
        </w:rPr>
        <w:footnoteRef/>
      </w:r>
      <w:r w:rsidRPr="00F24948">
        <w:rPr>
          <w:rFonts w:ascii="Times New Roman" w:hAnsi="Times New Roman" w:cs="Times New Roman"/>
          <w:sz w:val="20"/>
          <w:szCs w:val="20"/>
        </w:rPr>
        <w:t xml:space="preserve"> </w:t>
      </w:r>
      <w:r>
        <w:rPr>
          <w:rFonts w:ascii="Times New Roman" w:hAnsi="Times New Roman" w:cs="Times New Roman"/>
          <w:sz w:val="20"/>
          <w:szCs w:val="20"/>
        </w:rPr>
        <w:t xml:space="preserve">Το άρθρο αντλεί </w:t>
      </w:r>
      <w:r w:rsidR="00971E86">
        <w:rPr>
          <w:rFonts w:ascii="Times New Roman" w:hAnsi="Times New Roman" w:cs="Times New Roman"/>
          <w:sz w:val="20"/>
          <w:szCs w:val="20"/>
        </w:rPr>
        <w:t xml:space="preserve">υλικό </w:t>
      </w:r>
      <w:r>
        <w:rPr>
          <w:rFonts w:ascii="Times New Roman" w:hAnsi="Times New Roman" w:cs="Times New Roman"/>
          <w:sz w:val="20"/>
          <w:szCs w:val="20"/>
        </w:rPr>
        <w:t xml:space="preserve">από τη διδακτορική διατριβή της γράφουσας στο Πανεπιστήμιο της Οξφόρδης. Για την εκπόνησή της διεξήγε 46 </w:t>
      </w:r>
      <w:r w:rsidRPr="00F24948">
        <w:rPr>
          <w:rFonts w:ascii="Times New Roman" w:eastAsiaTheme="minorHAnsi" w:hAnsi="Times New Roman" w:cs="Times New Roman"/>
          <w:sz w:val="20"/>
          <w:szCs w:val="20"/>
        </w:rPr>
        <w:t>συνεντεύξεις</w:t>
      </w:r>
      <w:r>
        <w:rPr>
          <w:rFonts w:ascii="Times New Roman" w:hAnsi="Times New Roman" w:cs="Times New Roman"/>
          <w:sz w:val="20"/>
          <w:szCs w:val="20"/>
        </w:rPr>
        <w:t xml:space="preserve"> (μεταξύ του 2010 και του 2012)</w:t>
      </w:r>
      <w:r w:rsidRPr="00F24948">
        <w:rPr>
          <w:rFonts w:ascii="Times New Roman" w:eastAsiaTheme="minorHAnsi" w:hAnsi="Times New Roman" w:cs="Times New Roman"/>
          <w:sz w:val="20"/>
          <w:szCs w:val="20"/>
        </w:rPr>
        <w:t xml:space="preserve">. </w:t>
      </w:r>
    </w:p>
    <w:p w:rsidR="00672959" w:rsidRPr="00F24948" w:rsidRDefault="00672959" w:rsidP="00F24948">
      <w:pPr>
        <w:pStyle w:val="FootnoteText"/>
      </w:pPr>
    </w:p>
  </w:footnote>
  <w:footnote w:id="5">
    <w:p w:rsidR="00672959" w:rsidRPr="00326F7D" w:rsidRDefault="00672959">
      <w:pPr>
        <w:pStyle w:val="FootnoteText"/>
        <w:rPr>
          <w:rFonts w:ascii="Times New Roman" w:hAnsi="Times New Roman" w:cs="Times New Roman"/>
        </w:rPr>
      </w:pPr>
      <w:r w:rsidRPr="00326F7D">
        <w:rPr>
          <w:rStyle w:val="FootnoteReference"/>
          <w:rFonts w:ascii="Times New Roman" w:hAnsi="Times New Roman" w:cs="Times New Roman"/>
        </w:rPr>
        <w:footnoteRef/>
      </w:r>
      <w:r w:rsidRPr="00326F7D">
        <w:rPr>
          <w:rFonts w:ascii="Times New Roman" w:hAnsi="Times New Roman" w:cs="Times New Roman"/>
        </w:rPr>
        <w:t xml:space="preserve"> Οι εθνικές εκλογές </w:t>
      </w:r>
      <w:r>
        <w:rPr>
          <w:rFonts w:ascii="Times New Roman" w:hAnsi="Times New Roman" w:cs="Times New Roman"/>
        </w:rPr>
        <w:t xml:space="preserve">του Σεπτεμβρίου </w:t>
      </w:r>
      <w:r w:rsidRPr="00326F7D">
        <w:rPr>
          <w:rFonts w:ascii="Times New Roman" w:hAnsi="Times New Roman" w:cs="Times New Roman"/>
        </w:rPr>
        <w:t>1996 έφεραν το ΠΑ</w:t>
      </w:r>
      <w:r>
        <w:rPr>
          <w:rFonts w:ascii="Times New Roman" w:hAnsi="Times New Roman" w:cs="Times New Roman"/>
        </w:rPr>
        <w:t>.</w:t>
      </w:r>
      <w:r w:rsidRPr="00326F7D">
        <w:rPr>
          <w:rFonts w:ascii="Times New Roman" w:hAnsi="Times New Roman" w:cs="Times New Roman"/>
        </w:rPr>
        <w:t>ΣΟ</w:t>
      </w:r>
      <w:r>
        <w:rPr>
          <w:rFonts w:ascii="Times New Roman" w:hAnsi="Times New Roman" w:cs="Times New Roman"/>
        </w:rPr>
        <w:t>.</w:t>
      </w:r>
      <w:r w:rsidRPr="00326F7D">
        <w:rPr>
          <w:rFonts w:ascii="Times New Roman" w:hAnsi="Times New Roman" w:cs="Times New Roman"/>
        </w:rPr>
        <w:t>Κ</w:t>
      </w:r>
      <w:r>
        <w:rPr>
          <w:rFonts w:ascii="Times New Roman" w:hAnsi="Times New Roman" w:cs="Times New Roman"/>
        </w:rPr>
        <w:t>.</w:t>
      </w:r>
      <w:r w:rsidRPr="00326F7D">
        <w:rPr>
          <w:rFonts w:ascii="Times New Roman" w:hAnsi="Times New Roman" w:cs="Times New Roman"/>
        </w:rPr>
        <w:t xml:space="preserve"> στην πρώτη θέση με με 41,49% της εθνικής ψήφου και 162 έδρες. Η Ν.Δ. ήταν δεύτερη με 38,12% και 108 έδρες. Ακολουθούσαν το Κομμουνιστικό Κόμμα Ελλάδος (Κ</w:t>
      </w:r>
      <w:r>
        <w:rPr>
          <w:rFonts w:ascii="Times New Roman" w:hAnsi="Times New Roman" w:cs="Times New Roman"/>
        </w:rPr>
        <w:t>.</w:t>
      </w:r>
      <w:r w:rsidRPr="00326F7D">
        <w:rPr>
          <w:rFonts w:ascii="Times New Roman" w:hAnsi="Times New Roman" w:cs="Times New Roman"/>
        </w:rPr>
        <w:t>Κ</w:t>
      </w:r>
      <w:r>
        <w:rPr>
          <w:rFonts w:ascii="Times New Roman" w:hAnsi="Times New Roman" w:cs="Times New Roman"/>
        </w:rPr>
        <w:t>.</w:t>
      </w:r>
      <w:r w:rsidRPr="00326F7D">
        <w:rPr>
          <w:rFonts w:ascii="Times New Roman" w:hAnsi="Times New Roman" w:cs="Times New Roman"/>
        </w:rPr>
        <w:t>Ε</w:t>
      </w:r>
      <w:r>
        <w:rPr>
          <w:rFonts w:ascii="Times New Roman" w:hAnsi="Times New Roman" w:cs="Times New Roman"/>
        </w:rPr>
        <w:t>.</w:t>
      </w:r>
      <w:r w:rsidRPr="00326F7D">
        <w:rPr>
          <w:rFonts w:ascii="Times New Roman" w:hAnsi="Times New Roman" w:cs="Times New Roman"/>
        </w:rPr>
        <w:t xml:space="preserve">), ο Συνασπισμός της Αριστεράς και της Προόδου (ΣΥΝ) και το </w:t>
      </w:r>
      <w:r w:rsidRPr="00326F7D">
        <w:rPr>
          <w:rFonts w:ascii="Times New Roman" w:hAnsi="Times New Roman" w:cs="Times New Roman"/>
          <w:shd w:val="clear" w:color="auto" w:fill="FFFFFF"/>
        </w:rPr>
        <w:t>Δημοκρατικό Κοινωνικό Κίνημα</w:t>
      </w:r>
      <w:r w:rsidRPr="00326F7D">
        <w:rPr>
          <w:rFonts w:ascii="Times New Roman" w:hAnsi="Times New Roman" w:cs="Times New Roman"/>
        </w:rPr>
        <w:t xml:space="preserve"> (ΔΗ.Κ.ΚΙ.) με 5,61%, 5,12% και 4,43% (με 11,10 και 9 έδρες αντίστοιχα). Τα στοιχεία είναι από το Υπουργείο Εσωτερικών.</w:t>
      </w:r>
      <w:r w:rsidR="00552061" w:rsidRPr="00552061">
        <w:rPr>
          <w:rFonts w:ascii="Times New Roman" w:hAnsi="Times New Roman"/>
        </w:rPr>
        <w:t xml:space="preserve"> </w:t>
      </w:r>
      <w:r w:rsidR="00552061">
        <w:rPr>
          <w:rFonts w:ascii="Times New Roman" w:hAnsi="Times New Roman"/>
        </w:rPr>
        <w:t xml:space="preserve">Ομοίως και τα στοιχεία για άλλες εκλογικές αναμετρήσεις που αναφέρονται στο άρθρο. Σε αντίθετη περίπτωση αναφέρεται η πηγή.  </w:t>
      </w:r>
    </w:p>
  </w:footnote>
  <w:footnote w:id="6">
    <w:p w:rsidR="00672959" w:rsidRDefault="00672959">
      <w:pPr>
        <w:pStyle w:val="FootnoteText"/>
      </w:pPr>
      <w:r w:rsidRPr="00326F7D">
        <w:rPr>
          <w:rStyle w:val="FootnoteReference"/>
          <w:rFonts w:ascii="Times New Roman" w:hAnsi="Times New Roman" w:cs="Times New Roman"/>
        </w:rPr>
        <w:footnoteRef/>
      </w:r>
      <w:r w:rsidRPr="00326F7D">
        <w:rPr>
          <w:rFonts w:ascii="Times New Roman" w:hAnsi="Times New Roman" w:cs="Times New Roman"/>
        </w:rPr>
        <w:t xml:space="preserve"> Υπογ</w:t>
      </w:r>
      <w:r>
        <w:rPr>
          <w:rFonts w:ascii="Times New Roman" w:hAnsi="Times New Roman" w:cs="Times New Roman"/>
        </w:rPr>
        <w:t>εγρα</w:t>
      </w:r>
      <w:r w:rsidRPr="00326F7D">
        <w:rPr>
          <w:rFonts w:ascii="Times New Roman" w:hAnsi="Times New Roman" w:cs="Times New Roman"/>
        </w:rPr>
        <w:t>μμένη από τον Σούρλα και 14 ακόμη βουλευτές της ΝΔ.</w:t>
      </w:r>
    </w:p>
  </w:footnote>
  <w:footnote w:id="7">
    <w:p w:rsidR="00672959" w:rsidRPr="00101F95" w:rsidRDefault="00672959" w:rsidP="0061318B">
      <w:pPr>
        <w:pStyle w:val="FootnoteText"/>
        <w:rPr>
          <w:rFonts w:ascii="Times New Roman" w:hAnsi="Times New Roman"/>
        </w:rPr>
      </w:pPr>
      <w:r w:rsidRPr="00640C94">
        <w:rPr>
          <w:rStyle w:val="FootnoteReference"/>
          <w:rFonts w:ascii="Times New Roman" w:hAnsi="Times New Roman"/>
        </w:rPr>
        <w:footnoteRef/>
      </w:r>
      <w:r w:rsidRPr="00101F95">
        <w:rPr>
          <w:rFonts w:ascii="Times New Roman" w:hAnsi="Times New Roman"/>
        </w:rPr>
        <w:t xml:space="preserve"> </w:t>
      </w:r>
      <w:r>
        <w:rPr>
          <w:rFonts w:ascii="Times New Roman" w:hAnsi="Times New Roman"/>
        </w:rPr>
        <w:t>Βλ</w:t>
      </w:r>
      <w:r w:rsidRPr="00101F95">
        <w:rPr>
          <w:rFonts w:ascii="Times New Roman" w:hAnsi="Times New Roman"/>
        </w:rPr>
        <w:t xml:space="preserve">. </w:t>
      </w:r>
      <w:r>
        <w:rPr>
          <w:rFonts w:ascii="Times New Roman" w:hAnsi="Times New Roman"/>
        </w:rPr>
        <w:t xml:space="preserve">Ματσαγγάνης, 2011, σελ. </w:t>
      </w:r>
      <w:r w:rsidRPr="00101F95">
        <w:rPr>
          <w:rFonts w:ascii="Times New Roman" w:hAnsi="Times New Roman"/>
        </w:rPr>
        <w:t xml:space="preserve">210-211 </w:t>
      </w:r>
      <w:r>
        <w:rPr>
          <w:rFonts w:ascii="Times New Roman" w:hAnsi="Times New Roman"/>
        </w:rPr>
        <w:t>και</w:t>
      </w:r>
      <w:r w:rsidRPr="00101F95">
        <w:rPr>
          <w:rFonts w:ascii="Times New Roman" w:hAnsi="Times New Roman"/>
        </w:rPr>
        <w:t xml:space="preserve"> 223 </w:t>
      </w:r>
      <w:r>
        <w:rPr>
          <w:rFonts w:ascii="Times New Roman" w:hAnsi="Times New Roman"/>
        </w:rPr>
        <w:t>για</w:t>
      </w:r>
      <w:r w:rsidRPr="00101F95">
        <w:rPr>
          <w:rFonts w:ascii="Times New Roman" w:hAnsi="Times New Roman"/>
        </w:rPr>
        <w:t xml:space="preserve"> </w:t>
      </w:r>
      <w:r>
        <w:rPr>
          <w:rFonts w:ascii="Times New Roman" w:hAnsi="Times New Roman"/>
        </w:rPr>
        <w:t>τους</w:t>
      </w:r>
      <w:r w:rsidRPr="00101F95">
        <w:rPr>
          <w:rFonts w:ascii="Times New Roman" w:hAnsi="Times New Roman"/>
        </w:rPr>
        <w:t xml:space="preserve"> </w:t>
      </w:r>
      <w:r>
        <w:rPr>
          <w:rFonts w:ascii="Times New Roman" w:hAnsi="Times New Roman"/>
        </w:rPr>
        <w:t>περιορισμούς που</w:t>
      </w:r>
      <w:r w:rsidRPr="00101F95">
        <w:rPr>
          <w:rFonts w:ascii="Times New Roman" w:hAnsi="Times New Roman"/>
        </w:rPr>
        <w:t xml:space="preserve"> </w:t>
      </w:r>
      <w:r>
        <w:rPr>
          <w:rFonts w:ascii="Times New Roman" w:hAnsi="Times New Roman"/>
        </w:rPr>
        <w:t>τίθενται</w:t>
      </w:r>
      <w:r w:rsidRPr="00101F95">
        <w:rPr>
          <w:rFonts w:ascii="Times New Roman" w:hAnsi="Times New Roman"/>
        </w:rPr>
        <w:t xml:space="preserve"> </w:t>
      </w:r>
      <w:r w:rsidR="00DB52C3">
        <w:rPr>
          <w:rFonts w:ascii="Times New Roman" w:hAnsi="Times New Roman"/>
        </w:rPr>
        <w:t>από το</w:t>
      </w:r>
      <w:r w:rsidR="00DB52C3" w:rsidRPr="00101F95">
        <w:rPr>
          <w:rFonts w:ascii="Times New Roman" w:hAnsi="Times New Roman"/>
        </w:rPr>
        <w:t xml:space="preserve"> </w:t>
      </w:r>
      <w:r w:rsidR="00DB52C3">
        <w:rPr>
          <w:rFonts w:ascii="Times New Roman" w:hAnsi="Times New Roman"/>
        </w:rPr>
        <w:t xml:space="preserve">ρατσισμό </w:t>
      </w:r>
      <w:r>
        <w:rPr>
          <w:rFonts w:ascii="Times New Roman" w:hAnsi="Times New Roman"/>
        </w:rPr>
        <w:t>στην κοινωνική προστασία, αλλά και ευρύτερα από</w:t>
      </w:r>
      <w:r w:rsidRPr="00101F95">
        <w:rPr>
          <w:rFonts w:ascii="Times New Roman" w:hAnsi="Times New Roman"/>
        </w:rPr>
        <w:t xml:space="preserve"> </w:t>
      </w:r>
      <w:r>
        <w:rPr>
          <w:rFonts w:ascii="Times New Roman" w:hAnsi="Times New Roman"/>
        </w:rPr>
        <w:t>τη</w:t>
      </w:r>
      <w:r w:rsidRPr="00101F95">
        <w:rPr>
          <w:rFonts w:ascii="Times New Roman" w:hAnsi="Times New Roman"/>
        </w:rPr>
        <w:t xml:space="preserve"> </w:t>
      </w:r>
      <w:r>
        <w:rPr>
          <w:rFonts w:ascii="Times New Roman" w:hAnsi="Times New Roman"/>
        </w:rPr>
        <w:t xml:space="preserve">στάση της κοινής γνώμης απέναντι στο πρόβλημα της μετανάστευσης. </w:t>
      </w:r>
    </w:p>
  </w:footnote>
  <w:footnote w:id="8">
    <w:p w:rsidR="00672959" w:rsidRPr="00CC2DD1" w:rsidRDefault="00672959" w:rsidP="00BC1105">
      <w:pPr>
        <w:pStyle w:val="FootnoteText"/>
        <w:rPr>
          <w:rFonts w:ascii="Times New Roman" w:hAnsi="Times New Roman"/>
        </w:rPr>
      </w:pPr>
      <w:r w:rsidRPr="00511CC9">
        <w:rPr>
          <w:rStyle w:val="FootnoteReference"/>
          <w:rFonts w:ascii="Times New Roman" w:hAnsi="Times New Roman"/>
        </w:rPr>
        <w:footnoteRef/>
      </w:r>
      <w:r w:rsidRPr="00CC2DD1">
        <w:rPr>
          <w:rFonts w:ascii="Times New Roman" w:hAnsi="Times New Roman"/>
        </w:rPr>
        <w:t xml:space="preserve"> Πληροφορίες </w:t>
      </w:r>
      <w:r>
        <w:rPr>
          <w:rFonts w:ascii="Times New Roman" w:hAnsi="Times New Roman"/>
        </w:rPr>
        <w:t>οι οποίες βασίζονται σε συνέντευξη με τον κ. Χρήστο Πολυζωγόπουλο, πρώην πρόεδρο</w:t>
      </w:r>
      <w:r w:rsidRPr="00CC2DD1">
        <w:rPr>
          <w:rFonts w:ascii="Times New Roman" w:hAnsi="Times New Roman"/>
        </w:rPr>
        <w:t xml:space="preserve"> της Γενική</w:t>
      </w:r>
      <w:r>
        <w:rPr>
          <w:rFonts w:ascii="Times New Roman" w:hAnsi="Times New Roman"/>
        </w:rPr>
        <w:t>ς</w:t>
      </w:r>
      <w:r w:rsidRPr="00CC2DD1">
        <w:rPr>
          <w:rFonts w:ascii="Times New Roman" w:hAnsi="Times New Roman"/>
        </w:rPr>
        <w:t xml:space="preserve"> Συνομοσπονδία</w:t>
      </w:r>
      <w:r>
        <w:rPr>
          <w:rFonts w:ascii="Times New Roman" w:hAnsi="Times New Roman"/>
        </w:rPr>
        <w:t>ς Εργατών Ελλάδος, Γ.Σ.Ε.Ε.</w:t>
      </w:r>
      <w:r w:rsidRPr="00CC2DD1">
        <w:rPr>
          <w:rFonts w:ascii="Times New Roman" w:hAnsi="Times New Roman"/>
        </w:rPr>
        <w:t>.</w:t>
      </w:r>
    </w:p>
  </w:footnote>
  <w:footnote w:id="9">
    <w:p w:rsidR="00672959" w:rsidRPr="00844DE6" w:rsidRDefault="00672959" w:rsidP="00BC1105">
      <w:pPr>
        <w:pStyle w:val="FootnoteText"/>
      </w:pPr>
      <w:r w:rsidRPr="00511CC9">
        <w:rPr>
          <w:rStyle w:val="FootnoteReference"/>
          <w:rFonts w:ascii="Times New Roman" w:hAnsi="Times New Roman"/>
        </w:rPr>
        <w:footnoteRef/>
      </w:r>
      <w:r>
        <w:rPr>
          <w:rFonts w:ascii="Times New Roman" w:hAnsi="Times New Roman"/>
        </w:rPr>
        <w:t xml:space="preserve"> Το Κ.Κ.Ε. και ο Συνασπισμός κατέλαβαν αντίστοιχα 5,52% (11 έδρες) και 3,2% (6 έδρες). </w:t>
      </w:r>
    </w:p>
  </w:footnote>
  <w:footnote w:id="10">
    <w:p w:rsidR="00C13851" w:rsidRPr="00AA0DE9" w:rsidRDefault="00C13851" w:rsidP="00C13851">
      <w:pPr>
        <w:pStyle w:val="FootnoteText"/>
        <w:rPr>
          <w:rFonts w:ascii="Times New Roman" w:hAnsi="Times New Roman"/>
        </w:rPr>
      </w:pPr>
      <w:r w:rsidRPr="00A802D6">
        <w:rPr>
          <w:rStyle w:val="FootnoteReference"/>
          <w:rFonts w:ascii="Times New Roman" w:hAnsi="Times New Roman"/>
        </w:rPr>
        <w:footnoteRef/>
      </w:r>
      <w:r w:rsidRPr="00AA0DE9">
        <w:rPr>
          <w:rFonts w:ascii="Times New Roman" w:hAnsi="Times New Roman"/>
        </w:rPr>
        <w:t xml:space="preserve"> </w:t>
      </w:r>
      <w:r>
        <w:rPr>
          <w:rFonts w:ascii="Times New Roman" w:hAnsi="Times New Roman"/>
        </w:rPr>
        <w:t>Βλ. Πολιτικό</w:t>
      </w:r>
      <w:r w:rsidRPr="00AA0DE9">
        <w:rPr>
          <w:rFonts w:ascii="Times New Roman" w:hAnsi="Times New Roman"/>
        </w:rPr>
        <w:t xml:space="preserve"> </w:t>
      </w:r>
      <w:r>
        <w:rPr>
          <w:rFonts w:ascii="Times New Roman" w:hAnsi="Times New Roman"/>
        </w:rPr>
        <w:t>Γραφείο</w:t>
      </w:r>
      <w:r w:rsidRPr="00AA0DE9">
        <w:rPr>
          <w:rFonts w:ascii="Times New Roman" w:hAnsi="Times New Roman"/>
        </w:rPr>
        <w:t xml:space="preserve"> </w:t>
      </w:r>
      <w:r>
        <w:rPr>
          <w:rFonts w:ascii="Times New Roman" w:hAnsi="Times New Roman"/>
        </w:rPr>
        <w:t>Σούρλα, 1999</w:t>
      </w:r>
      <w:r w:rsidRPr="00AA0DE9">
        <w:rPr>
          <w:rFonts w:ascii="Times New Roman" w:hAnsi="Times New Roman"/>
        </w:rPr>
        <w:t>.</w:t>
      </w:r>
    </w:p>
  </w:footnote>
  <w:footnote w:id="11">
    <w:p w:rsidR="00672959" w:rsidRPr="00E54742" w:rsidRDefault="00672959">
      <w:pPr>
        <w:pStyle w:val="FootnoteText"/>
        <w:rPr>
          <w:rFonts w:ascii="Times New Roman" w:hAnsi="Times New Roman" w:cs="Times New Roman"/>
        </w:rPr>
      </w:pPr>
      <w:r w:rsidRPr="00E54742">
        <w:rPr>
          <w:rStyle w:val="FootnoteReference"/>
          <w:rFonts w:ascii="Times New Roman" w:hAnsi="Times New Roman" w:cs="Times New Roman"/>
        </w:rPr>
        <w:footnoteRef/>
      </w:r>
      <w:r w:rsidRPr="00E54742">
        <w:rPr>
          <w:rFonts w:ascii="Times New Roman" w:hAnsi="Times New Roman" w:cs="Times New Roman"/>
        </w:rPr>
        <w:t xml:space="preserve"> Βλ. Υποσημείωση 9. </w:t>
      </w:r>
    </w:p>
  </w:footnote>
  <w:footnote w:id="12">
    <w:p w:rsidR="00672959" w:rsidRPr="003C1983" w:rsidRDefault="00672959" w:rsidP="00730633">
      <w:pPr>
        <w:pStyle w:val="FootnoteText"/>
        <w:rPr>
          <w:rFonts w:ascii="Times New Roman" w:hAnsi="Times New Roman"/>
        </w:rPr>
      </w:pPr>
      <w:r w:rsidRPr="00E54742">
        <w:rPr>
          <w:rStyle w:val="FootnoteReference"/>
          <w:rFonts w:ascii="Times New Roman" w:hAnsi="Times New Roman" w:cs="Times New Roman"/>
        </w:rPr>
        <w:footnoteRef/>
      </w:r>
      <w:r>
        <w:rPr>
          <w:rFonts w:ascii="Times New Roman" w:hAnsi="Times New Roman" w:cs="Times New Roman"/>
        </w:rPr>
        <w:t xml:space="preserve"> </w:t>
      </w:r>
      <w:r w:rsidRPr="00E54742">
        <w:rPr>
          <w:rFonts w:ascii="Times New Roman" w:hAnsi="Times New Roman" w:cs="Times New Roman"/>
        </w:rPr>
        <w:t>Η παράγραφος αυτή</w:t>
      </w:r>
      <w:r>
        <w:rPr>
          <w:rFonts w:ascii="Times New Roman" w:hAnsi="Times New Roman" w:cs="Times New Roman"/>
        </w:rPr>
        <w:t>, καθώς και οι τρεις επόμενες, βασίζονται</w:t>
      </w:r>
      <w:r w:rsidR="0051485E">
        <w:rPr>
          <w:rFonts w:ascii="Times New Roman" w:hAnsi="Times New Roman" w:cs="Times New Roman"/>
        </w:rPr>
        <w:t xml:space="preserve"> σε</w:t>
      </w:r>
      <w:r w:rsidRPr="00E54742">
        <w:rPr>
          <w:rFonts w:ascii="Times New Roman" w:hAnsi="Times New Roman" w:cs="Times New Roman"/>
        </w:rPr>
        <w:t xml:space="preserve"> συνέντευξη με το</w:t>
      </w:r>
      <w:r w:rsidR="00B25C75">
        <w:rPr>
          <w:rFonts w:ascii="Times New Roman" w:hAnsi="Times New Roman" w:cs="Times New Roman"/>
        </w:rPr>
        <w:t>ν</w:t>
      </w:r>
      <w:r w:rsidRPr="00E54742">
        <w:rPr>
          <w:rFonts w:ascii="Times New Roman" w:hAnsi="Times New Roman" w:cs="Times New Roman"/>
        </w:rPr>
        <w:t xml:space="preserve"> </w:t>
      </w:r>
      <w:r w:rsidR="00B25C75">
        <w:rPr>
          <w:rFonts w:ascii="Times New Roman" w:hAnsi="Times New Roman" w:cs="Times New Roman"/>
        </w:rPr>
        <w:t xml:space="preserve">κ. </w:t>
      </w:r>
      <w:r w:rsidRPr="00E54742">
        <w:rPr>
          <w:rFonts w:ascii="Times New Roman" w:hAnsi="Times New Roman" w:cs="Times New Roman"/>
        </w:rPr>
        <w:t>Γιάννη Δραγασάκη, βουλευτή του Συνασπισμού.</w:t>
      </w:r>
      <w:r>
        <w:rPr>
          <w:rFonts w:ascii="Times New Roman" w:hAnsi="Times New Roman"/>
        </w:rPr>
        <w:t xml:space="preserve"> </w:t>
      </w:r>
    </w:p>
  </w:footnote>
  <w:footnote w:id="13">
    <w:p w:rsidR="00672959" w:rsidRPr="00C14FF6" w:rsidRDefault="00672959">
      <w:pPr>
        <w:pStyle w:val="FootnoteText"/>
        <w:rPr>
          <w:rFonts w:ascii="Times New Roman" w:hAnsi="Times New Roman" w:cs="Times New Roman"/>
        </w:rPr>
      </w:pPr>
      <w:r w:rsidRPr="00C14FF6">
        <w:rPr>
          <w:rStyle w:val="FootnoteReference"/>
          <w:rFonts w:ascii="Times New Roman" w:hAnsi="Times New Roman" w:cs="Times New Roman"/>
        </w:rPr>
        <w:footnoteRef/>
      </w:r>
      <w:r w:rsidRPr="00C14FF6">
        <w:rPr>
          <w:rFonts w:ascii="Times New Roman" w:hAnsi="Times New Roman" w:cs="Times New Roman"/>
        </w:rPr>
        <w:t xml:space="preserve"> Με 45,36% (166 έδρες). Το ΠΑ</w:t>
      </w:r>
      <w:r w:rsidR="00F9151E">
        <w:rPr>
          <w:rFonts w:ascii="Times New Roman" w:hAnsi="Times New Roman" w:cs="Times New Roman"/>
        </w:rPr>
        <w:t>.</w:t>
      </w:r>
      <w:r w:rsidRPr="00C14FF6">
        <w:rPr>
          <w:rFonts w:ascii="Times New Roman" w:hAnsi="Times New Roman" w:cs="Times New Roman"/>
        </w:rPr>
        <w:t>ΣΟ</w:t>
      </w:r>
      <w:r w:rsidR="00F9151E">
        <w:rPr>
          <w:rFonts w:ascii="Times New Roman" w:hAnsi="Times New Roman" w:cs="Times New Roman"/>
        </w:rPr>
        <w:t>.</w:t>
      </w:r>
      <w:r w:rsidRPr="00C14FF6">
        <w:rPr>
          <w:rFonts w:ascii="Times New Roman" w:hAnsi="Times New Roman" w:cs="Times New Roman"/>
        </w:rPr>
        <w:t>Κ</w:t>
      </w:r>
      <w:r w:rsidR="00F9151E">
        <w:rPr>
          <w:rFonts w:ascii="Times New Roman" w:hAnsi="Times New Roman" w:cs="Times New Roman"/>
        </w:rPr>
        <w:t>.</w:t>
      </w:r>
      <w:r w:rsidRPr="00C14FF6">
        <w:rPr>
          <w:rFonts w:ascii="Times New Roman" w:hAnsi="Times New Roman" w:cs="Times New Roman"/>
        </w:rPr>
        <w:t>, Κ</w:t>
      </w:r>
      <w:r w:rsidR="00F9151E">
        <w:rPr>
          <w:rFonts w:ascii="Times New Roman" w:hAnsi="Times New Roman" w:cs="Times New Roman"/>
        </w:rPr>
        <w:t>.</w:t>
      </w:r>
      <w:r w:rsidRPr="00C14FF6">
        <w:rPr>
          <w:rFonts w:ascii="Times New Roman" w:hAnsi="Times New Roman" w:cs="Times New Roman"/>
        </w:rPr>
        <w:t>Κ</w:t>
      </w:r>
      <w:r w:rsidR="00F9151E">
        <w:rPr>
          <w:rFonts w:ascii="Times New Roman" w:hAnsi="Times New Roman" w:cs="Times New Roman"/>
        </w:rPr>
        <w:t>.</w:t>
      </w:r>
      <w:r w:rsidRPr="00C14FF6">
        <w:rPr>
          <w:rFonts w:ascii="Times New Roman" w:hAnsi="Times New Roman" w:cs="Times New Roman"/>
        </w:rPr>
        <w:t>Ε</w:t>
      </w:r>
      <w:r w:rsidR="00F9151E">
        <w:rPr>
          <w:rFonts w:ascii="Times New Roman" w:hAnsi="Times New Roman" w:cs="Times New Roman"/>
        </w:rPr>
        <w:t>.</w:t>
      </w:r>
      <w:r w:rsidRPr="00C14FF6">
        <w:rPr>
          <w:rFonts w:ascii="Times New Roman" w:hAnsi="Times New Roman" w:cs="Times New Roman"/>
        </w:rPr>
        <w:t xml:space="preserve"> και </w:t>
      </w:r>
      <w:r>
        <w:rPr>
          <w:rFonts w:ascii="Times New Roman" w:hAnsi="Times New Roman" w:cs="Times New Roman"/>
        </w:rPr>
        <w:t>ο Συνασπισμός (</w:t>
      </w:r>
      <w:r w:rsidRPr="00C14FF6">
        <w:rPr>
          <w:rFonts w:ascii="Times New Roman" w:hAnsi="Times New Roman" w:cs="Times New Roman"/>
        </w:rPr>
        <w:t>ΣΥΝ</w:t>
      </w:r>
      <w:r>
        <w:rPr>
          <w:rFonts w:ascii="Times New Roman" w:hAnsi="Times New Roman" w:cs="Times New Roman"/>
        </w:rPr>
        <w:t>)</w:t>
      </w:r>
      <w:r w:rsidRPr="00C14FF6">
        <w:rPr>
          <w:rFonts w:ascii="Times New Roman" w:hAnsi="Times New Roman" w:cs="Times New Roman"/>
        </w:rPr>
        <w:t xml:space="preserve"> έλαβαν αντίστοιχα 40,55% (116 έδρες), 5,90% (12 έδρες) και 3,26% (6 έδρες). </w:t>
      </w:r>
    </w:p>
  </w:footnote>
  <w:footnote w:id="14">
    <w:p w:rsidR="00672959" w:rsidRPr="0073774C" w:rsidRDefault="00672959">
      <w:pPr>
        <w:pStyle w:val="FootnoteText"/>
        <w:rPr>
          <w:rFonts w:ascii="Times New Roman" w:hAnsi="Times New Roman" w:cs="Times New Roman"/>
        </w:rPr>
      </w:pPr>
      <w:r w:rsidRPr="0073774C">
        <w:rPr>
          <w:rStyle w:val="FootnoteReference"/>
          <w:rFonts w:ascii="Times New Roman" w:hAnsi="Times New Roman" w:cs="Times New Roman"/>
        </w:rPr>
        <w:footnoteRef/>
      </w:r>
      <w:r w:rsidRPr="0073774C">
        <w:rPr>
          <w:rFonts w:ascii="Times New Roman" w:hAnsi="Times New Roman" w:cs="Times New Roman"/>
        </w:rPr>
        <w:t xml:space="preserve"> Κ</w:t>
      </w:r>
      <w:r w:rsidR="00BC515D">
        <w:rPr>
          <w:rFonts w:ascii="Times New Roman" w:hAnsi="Times New Roman" w:cs="Times New Roman"/>
        </w:rPr>
        <w:t>.</w:t>
      </w:r>
      <w:r w:rsidRPr="0073774C">
        <w:rPr>
          <w:rFonts w:ascii="Times New Roman" w:hAnsi="Times New Roman" w:cs="Times New Roman"/>
        </w:rPr>
        <w:t>Κ</w:t>
      </w:r>
      <w:r w:rsidR="00BC515D">
        <w:rPr>
          <w:rFonts w:ascii="Times New Roman" w:hAnsi="Times New Roman" w:cs="Times New Roman"/>
        </w:rPr>
        <w:t>.</w:t>
      </w:r>
      <w:r w:rsidRPr="0073774C">
        <w:rPr>
          <w:rFonts w:ascii="Times New Roman" w:hAnsi="Times New Roman" w:cs="Times New Roman"/>
        </w:rPr>
        <w:t>Ε</w:t>
      </w:r>
      <w:r w:rsidR="00BC515D">
        <w:rPr>
          <w:rFonts w:ascii="Times New Roman" w:hAnsi="Times New Roman" w:cs="Times New Roman"/>
        </w:rPr>
        <w:t>.</w:t>
      </w:r>
      <w:r w:rsidRPr="0073774C">
        <w:rPr>
          <w:rFonts w:ascii="Times New Roman" w:hAnsi="Times New Roman" w:cs="Times New Roman"/>
        </w:rPr>
        <w:t>, ΣΥ</w:t>
      </w:r>
      <w:r w:rsidR="00BC515D">
        <w:rPr>
          <w:rFonts w:ascii="Times New Roman" w:hAnsi="Times New Roman" w:cs="Times New Roman"/>
        </w:rPr>
        <w:t>.</w:t>
      </w:r>
      <w:r w:rsidRPr="0073774C">
        <w:rPr>
          <w:rFonts w:ascii="Times New Roman" w:hAnsi="Times New Roman" w:cs="Times New Roman"/>
        </w:rPr>
        <w:t>ΡΙΖ</w:t>
      </w:r>
      <w:r w:rsidR="00BC515D">
        <w:rPr>
          <w:rFonts w:ascii="Times New Roman" w:hAnsi="Times New Roman" w:cs="Times New Roman"/>
        </w:rPr>
        <w:t>.</w:t>
      </w:r>
      <w:r w:rsidRPr="0073774C">
        <w:rPr>
          <w:rFonts w:ascii="Times New Roman" w:hAnsi="Times New Roman" w:cs="Times New Roman"/>
        </w:rPr>
        <w:t>Α</w:t>
      </w:r>
      <w:r w:rsidR="00BC515D">
        <w:rPr>
          <w:rFonts w:ascii="Times New Roman" w:hAnsi="Times New Roman" w:cs="Times New Roman"/>
        </w:rPr>
        <w:t>.</w:t>
      </w:r>
      <w:r w:rsidRPr="0073774C">
        <w:rPr>
          <w:rFonts w:ascii="Times New Roman" w:hAnsi="Times New Roman" w:cs="Times New Roman"/>
        </w:rPr>
        <w:t xml:space="preserve"> </w:t>
      </w:r>
      <w:r>
        <w:rPr>
          <w:rFonts w:ascii="Times New Roman" w:hAnsi="Times New Roman" w:cs="Times New Roman"/>
        </w:rPr>
        <w:t xml:space="preserve">(πρώην ΣΥΝ) </w:t>
      </w:r>
      <w:r w:rsidRPr="0073774C">
        <w:rPr>
          <w:rFonts w:ascii="Times New Roman" w:hAnsi="Times New Roman" w:cs="Times New Roman"/>
        </w:rPr>
        <w:t>και ΛΑ</w:t>
      </w:r>
      <w:r w:rsidR="00BC515D">
        <w:rPr>
          <w:rFonts w:ascii="Times New Roman" w:hAnsi="Times New Roman" w:cs="Times New Roman"/>
        </w:rPr>
        <w:t>.</w:t>
      </w:r>
      <w:r w:rsidRPr="0073774C">
        <w:rPr>
          <w:rFonts w:ascii="Times New Roman" w:hAnsi="Times New Roman" w:cs="Times New Roman"/>
        </w:rPr>
        <w:t>Ο</w:t>
      </w:r>
      <w:r w:rsidR="00BC515D">
        <w:rPr>
          <w:rFonts w:ascii="Times New Roman" w:hAnsi="Times New Roman" w:cs="Times New Roman"/>
        </w:rPr>
        <w:t>.</w:t>
      </w:r>
      <w:r w:rsidRPr="0073774C">
        <w:rPr>
          <w:rFonts w:ascii="Times New Roman" w:hAnsi="Times New Roman" w:cs="Times New Roman"/>
        </w:rPr>
        <w:t>Σ</w:t>
      </w:r>
      <w:r w:rsidR="00BC515D">
        <w:rPr>
          <w:rFonts w:ascii="Times New Roman" w:hAnsi="Times New Roman" w:cs="Times New Roman"/>
        </w:rPr>
        <w:t>.</w:t>
      </w:r>
      <w:r w:rsidRPr="0073774C">
        <w:rPr>
          <w:rFonts w:ascii="Times New Roman" w:hAnsi="Times New Roman" w:cs="Times New Roman"/>
        </w:rPr>
        <w:t xml:space="preserve"> (Λαϊκός Ορθόδοξος Συναγερμός) έλαβαν 8,15% (22 έδρες), 5,04% (14 έδρες) και 3,8% (10 έδρες). </w:t>
      </w:r>
    </w:p>
  </w:footnote>
  <w:footnote w:id="15">
    <w:p w:rsidR="00672959" w:rsidRDefault="00672959">
      <w:pPr>
        <w:pStyle w:val="FootnoteText"/>
      </w:pPr>
      <w:r w:rsidRPr="0073774C">
        <w:rPr>
          <w:rStyle w:val="FootnoteReference"/>
          <w:rFonts w:ascii="Times New Roman" w:hAnsi="Times New Roman" w:cs="Times New Roman"/>
        </w:rPr>
        <w:footnoteRef/>
      </w:r>
      <w:r w:rsidRPr="0073774C">
        <w:rPr>
          <w:rFonts w:ascii="Times New Roman" w:hAnsi="Times New Roman" w:cs="Times New Roman"/>
        </w:rPr>
        <w:t xml:space="preserve"> Έως τον Ιούνιο 2013, η κυβέρνηση υπήρξε τρικομματική [Ν</w:t>
      </w:r>
      <w:r w:rsidR="00BC515D">
        <w:rPr>
          <w:rFonts w:ascii="Times New Roman" w:hAnsi="Times New Roman" w:cs="Times New Roman"/>
        </w:rPr>
        <w:t>.</w:t>
      </w:r>
      <w:r w:rsidRPr="0073774C">
        <w:rPr>
          <w:rFonts w:ascii="Times New Roman" w:hAnsi="Times New Roman" w:cs="Times New Roman"/>
        </w:rPr>
        <w:t>Δ</w:t>
      </w:r>
      <w:r w:rsidR="00BC515D">
        <w:rPr>
          <w:rFonts w:ascii="Times New Roman" w:hAnsi="Times New Roman" w:cs="Times New Roman"/>
        </w:rPr>
        <w:t>.</w:t>
      </w:r>
      <w:r w:rsidRPr="0073774C">
        <w:rPr>
          <w:rFonts w:ascii="Times New Roman" w:hAnsi="Times New Roman" w:cs="Times New Roman"/>
        </w:rPr>
        <w:t>, ΠΑ</w:t>
      </w:r>
      <w:r w:rsidR="00BC515D">
        <w:rPr>
          <w:rFonts w:ascii="Times New Roman" w:hAnsi="Times New Roman" w:cs="Times New Roman"/>
        </w:rPr>
        <w:t>.</w:t>
      </w:r>
      <w:r w:rsidRPr="0073774C">
        <w:rPr>
          <w:rFonts w:ascii="Times New Roman" w:hAnsi="Times New Roman" w:cs="Times New Roman"/>
        </w:rPr>
        <w:t>ΣΟ</w:t>
      </w:r>
      <w:r w:rsidR="00BC515D">
        <w:rPr>
          <w:rFonts w:ascii="Times New Roman" w:hAnsi="Times New Roman" w:cs="Times New Roman"/>
        </w:rPr>
        <w:t>.</w:t>
      </w:r>
      <w:r w:rsidRPr="0073774C">
        <w:rPr>
          <w:rFonts w:ascii="Times New Roman" w:hAnsi="Times New Roman" w:cs="Times New Roman"/>
        </w:rPr>
        <w:t>Κ</w:t>
      </w:r>
      <w:r w:rsidR="00BC515D">
        <w:rPr>
          <w:rFonts w:ascii="Times New Roman" w:hAnsi="Times New Roman" w:cs="Times New Roman"/>
        </w:rPr>
        <w:t>.</w:t>
      </w:r>
      <w:r w:rsidRPr="0073774C">
        <w:rPr>
          <w:rFonts w:ascii="Times New Roman" w:hAnsi="Times New Roman" w:cs="Times New Roman"/>
        </w:rPr>
        <w:t xml:space="preserve">, </w:t>
      </w:r>
      <w:r w:rsidRPr="0073774C">
        <w:rPr>
          <w:rFonts w:ascii="Times New Roman" w:eastAsia="Calibri" w:hAnsi="Times New Roman" w:cs="Times New Roman"/>
        </w:rPr>
        <w:t>Δημοκρατική Αριστερά (</w:t>
      </w:r>
      <w:r w:rsidRPr="0073774C">
        <w:rPr>
          <w:rFonts w:ascii="Times New Roman" w:hAnsi="Times New Roman" w:cs="Times New Roman"/>
        </w:rPr>
        <w:t>ΔΗ</w:t>
      </w:r>
      <w:r w:rsidR="00BC515D">
        <w:rPr>
          <w:rFonts w:ascii="Times New Roman" w:hAnsi="Times New Roman" w:cs="Times New Roman"/>
        </w:rPr>
        <w:t>.</w:t>
      </w:r>
      <w:r w:rsidRPr="0073774C">
        <w:rPr>
          <w:rFonts w:ascii="Times New Roman" w:hAnsi="Times New Roman" w:cs="Times New Roman"/>
        </w:rPr>
        <w:t>ΜΑ</w:t>
      </w:r>
      <w:r w:rsidR="00BC515D">
        <w:rPr>
          <w:rFonts w:ascii="Times New Roman" w:hAnsi="Times New Roman" w:cs="Times New Roman"/>
        </w:rPr>
        <w:t>.</w:t>
      </w:r>
      <w:r w:rsidRPr="0073774C">
        <w:rPr>
          <w:rFonts w:ascii="Times New Roman" w:hAnsi="Times New Roman" w:cs="Times New Roman"/>
        </w:rPr>
        <w:t>Ρ</w:t>
      </w:r>
      <w:r w:rsidR="00BC515D">
        <w:rPr>
          <w:rFonts w:ascii="Times New Roman" w:hAnsi="Times New Roman" w:cs="Times New Roman"/>
        </w:rPr>
        <w:t>.</w:t>
      </w:r>
      <w:r w:rsidRPr="0073774C">
        <w:rPr>
          <w:rFonts w:ascii="Times New Roman" w:hAnsi="Times New Roman" w:cs="Times New Roman"/>
        </w:rPr>
        <w:t>)]. Πλέον στην κυβέρνηση Σαμαρά συμμετ</w:t>
      </w:r>
      <w:r w:rsidR="00BC515D">
        <w:rPr>
          <w:rFonts w:ascii="Times New Roman" w:hAnsi="Times New Roman" w:cs="Times New Roman"/>
        </w:rPr>
        <w:t xml:space="preserve">έχουν </w:t>
      </w:r>
      <w:r w:rsidRPr="0073774C">
        <w:rPr>
          <w:rFonts w:ascii="Times New Roman" w:hAnsi="Times New Roman" w:cs="Times New Roman"/>
        </w:rPr>
        <w:t>μόνο η Ν</w:t>
      </w:r>
      <w:r w:rsidR="00BC515D">
        <w:rPr>
          <w:rFonts w:ascii="Times New Roman" w:hAnsi="Times New Roman" w:cs="Times New Roman"/>
        </w:rPr>
        <w:t>.</w:t>
      </w:r>
      <w:r w:rsidRPr="0073774C">
        <w:rPr>
          <w:rFonts w:ascii="Times New Roman" w:hAnsi="Times New Roman" w:cs="Times New Roman"/>
        </w:rPr>
        <w:t>Δ</w:t>
      </w:r>
      <w:r w:rsidR="00BC515D">
        <w:rPr>
          <w:rFonts w:ascii="Times New Roman" w:hAnsi="Times New Roman" w:cs="Times New Roman"/>
        </w:rPr>
        <w:t>.</w:t>
      </w:r>
      <w:r w:rsidRPr="0073774C">
        <w:rPr>
          <w:rFonts w:ascii="Times New Roman" w:hAnsi="Times New Roman" w:cs="Times New Roman"/>
        </w:rPr>
        <w:t xml:space="preserve"> και το ΠΑ</w:t>
      </w:r>
      <w:r w:rsidR="00BC515D">
        <w:rPr>
          <w:rFonts w:ascii="Times New Roman" w:hAnsi="Times New Roman" w:cs="Times New Roman"/>
        </w:rPr>
        <w:t>.</w:t>
      </w:r>
      <w:r w:rsidRPr="0073774C">
        <w:rPr>
          <w:rFonts w:ascii="Times New Roman" w:hAnsi="Times New Roman" w:cs="Times New Roman"/>
        </w:rPr>
        <w:t>ΣΟ</w:t>
      </w:r>
      <w:r w:rsidR="00BC515D">
        <w:rPr>
          <w:rFonts w:ascii="Times New Roman" w:hAnsi="Times New Roman" w:cs="Times New Roman"/>
        </w:rPr>
        <w:t>.Κ..</w:t>
      </w:r>
      <w:r w:rsidRPr="0073774C">
        <w:t xml:space="preserve">  </w:t>
      </w:r>
    </w:p>
  </w:footnote>
  <w:footnote w:id="16">
    <w:p w:rsidR="00672959" w:rsidRPr="00A73496" w:rsidRDefault="00672959" w:rsidP="00BC1105">
      <w:pPr>
        <w:pStyle w:val="FootnoteText"/>
        <w:rPr>
          <w:rFonts w:ascii="Times New Roman" w:hAnsi="Times New Roman"/>
        </w:rPr>
      </w:pPr>
      <w:r w:rsidRPr="00A802D6">
        <w:rPr>
          <w:rStyle w:val="FootnoteReference"/>
          <w:rFonts w:ascii="Times New Roman" w:hAnsi="Times New Roman"/>
        </w:rPr>
        <w:footnoteRef/>
      </w:r>
      <w:r w:rsidRPr="00A73496">
        <w:rPr>
          <w:rFonts w:ascii="Times New Roman" w:hAnsi="Times New Roman"/>
        </w:rPr>
        <w:t xml:space="preserve"> </w:t>
      </w:r>
      <w:r>
        <w:rPr>
          <w:rFonts w:ascii="Times New Roman" w:hAnsi="Times New Roman"/>
        </w:rPr>
        <w:t>Βλ</w:t>
      </w:r>
      <w:r w:rsidRPr="00A73496">
        <w:rPr>
          <w:rFonts w:ascii="Times New Roman" w:hAnsi="Times New Roman"/>
        </w:rPr>
        <w:t xml:space="preserve">. </w:t>
      </w:r>
      <w:r>
        <w:rPr>
          <w:rFonts w:ascii="Times New Roman" w:hAnsi="Times New Roman"/>
        </w:rPr>
        <w:t>π</w:t>
      </w:r>
      <w:r w:rsidRPr="00A73496">
        <w:rPr>
          <w:rFonts w:ascii="Times New Roman" w:hAnsi="Times New Roman"/>
        </w:rPr>
        <w:t>.</w:t>
      </w:r>
      <w:r>
        <w:rPr>
          <w:rFonts w:ascii="Times New Roman" w:hAnsi="Times New Roman"/>
        </w:rPr>
        <w:t>χ</w:t>
      </w:r>
      <w:r w:rsidRPr="00A73496">
        <w:rPr>
          <w:rFonts w:ascii="Times New Roman" w:hAnsi="Times New Roman"/>
        </w:rPr>
        <w:t xml:space="preserve">. </w:t>
      </w:r>
      <w:r w:rsidR="009B3659">
        <w:rPr>
          <w:rFonts w:ascii="Times New Roman" w:hAnsi="Times New Roman"/>
        </w:rPr>
        <w:t>το «Αποθετήριο»</w:t>
      </w:r>
      <w:r>
        <w:rPr>
          <w:rFonts w:ascii="Times New Roman" w:hAnsi="Times New Roman"/>
        </w:rPr>
        <w:t xml:space="preserve"> του </w:t>
      </w:r>
      <w:r w:rsidRPr="009B3659">
        <w:rPr>
          <w:rFonts w:ascii="Times New Roman" w:hAnsi="Times New Roman"/>
        </w:rPr>
        <w:t xml:space="preserve">Παρατηρητηρίου για την Κρίση </w:t>
      </w:r>
      <w:r w:rsidR="009B3659" w:rsidRPr="009B3659">
        <w:rPr>
          <w:rFonts w:ascii="Times New Roman" w:hAnsi="Times New Roman"/>
          <w:lang w:val="en-US"/>
        </w:rPr>
        <w:t>http</w:t>
      </w:r>
      <w:r w:rsidR="009B3659" w:rsidRPr="009B3659">
        <w:rPr>
          <w:rFonts w:ascii="Times New Roman" w:hAnsi="Times New Roman"/>
        </w:rPr>
        <w:t>://</w:t>
      </w:r>
      <w:r w:rsidR="009B3659" w:rsidRPr="009B3659">
        <w:rPr>
          <w:rFonts w:ascii="Times New Roman" w:hAnsi="Times New Roman"/>
          <w:lang w:val="en-US"/>
        </w:rPr>
        <w:t>crisisobs</w:t>
      </w:r>
      <w:r w:rsidR="009B3659" w:rsidRPr="009B3659">
        <w:rPr>
          <w:rFonts w:ascii="Times New Roman" w:hAnsi="Times New Roman"/>
        </w:rPr>
        <w:t>.</w:t>
      </w:r>
      <w:r w:rsidR="009B3659" w:rsidRPr="009B3659">
        <w:rPr>
          <w:rFonts w:ascii="Times New Roman" w:hAnsi="Times New Roman"/>
          <w:lang w:val="en-US"/>
        </w:rPr>
        <w:t>gr</w:t>
      </w:r>
      <w:r w:rsidR="009B3659" w:rsidRPr="009B3659">
        <w:rPr>
          <w:rFonts w:ascii="Times New Roman" w:hAnsi="Times New Roman"/>
        </w:rPr>
        <w:t>/</w:t>
      </w:r>
      <w:r w:rsidR="009B3659" w:rsidRPr="009B3659">
        <w:rPr>
          <w:rFonts w:ascii="Times New Roman" w:hAnsi="Times New Roman"/>
          <w:lang w:val="en-US"/>
        </w:rPr>
        <w:t>en</w:t>
      </w:r>
      <w:r w:rsidR="009B3659" w:rsidRPr="009B3659">
        <w:rPr>
          <w:rFonts w:ascii="Times New Roman" w:hAnsi="Times New Roman"/>
        </w:rPr>
        <w:t>/αποθετήριο/</w:t>
      </w:r>
      <w:r w:rsidRPr="009B3659">
        <w:rPr>
          <w:rFonts w:ascii="Times New Roman" w:hAnsi="Times New Roman"/>
        </w:rPr>
        <w:t xml:space="preserve">. </w:t>
      </w:r>
    </w:p>
  </w:footnote>
  <w:footnote w:id="17">
    <w:p w:rsidR="00672959" w:rsidRPr="00C56B60" w:rsidRDefault="00672959">
      <w:pPr>
        <w:pStyle w:val="FootnoteText"/>
        <w:rPr>
          <w:rFonts w:ascii="Times New Roman" w:hAnsi="Times New Roman" w:cs="Times New Roman"/>
        </w:rPr>
      </w:pPr>
      <w:r w:rsidRPr="00C56B60">
        <w:rPr>
          <w:rStyle w:val="FootnoteReference"/>
          <w:rFonts w:ascii="Times New Roman" w:hAnsi="Times New Roman" w:cs="Times New Roman"/>
        </w:rPr>
        <w:footnoteRef/>
      </w:r>
      <w:r w:rsidRPr="00C56B60">
        <w:rPr>
          <w:rFonts w:ascii="Times New Roman" w:hAnsi="Times New Roman" w:cs="Times New Roman"/>
        </w:rPr>
        <w:t xml:space="preserve"> Σύμφωνα με στοιχεία της Ευρωπαϊκής Στατιστικής Υπηρεσίας, το ποσοστό του πληθυσμού με διαθέσιμο εισόδημα </w:t>
      </w:r>
      <w:r w:rsidR="009B3659">
        <w:rPr>
          <w:rFonts w:ascii="Times New Roman" w:hAnsi="Times New Roman" w:cs="Times New Roman"/>
        </w:rPr>
        <w:t xml:space="preserve">κάτω από το όριο φτώχειας </w:t>
      </w:r>
      <w:r w:rsidRPr="00C56B60">
        <w:rPr>
          <w:rFonts w:ascii="Times New Roman" w:hAnsi="Times New Roman" w:cs="Times New Roman"/>
        </w:rPr>
        <w:t xml:space="preserve">ανερχόταν </w:t>
      </w:r>
      <w:r w:rsidR="00AC03CB" w:rsidRPr="00C56B60">
        <w:rPr>
          <w:rFonts w:ascii="Times New Roman" w:hAnsi="Times New Roman" w:cs="Times New Roman"/>
        </w:rPr>
        <w:t xml:space="preserve">το 2012 </w:t>
      </w:r>
      <w:r w:rsidRPr="00C56B60">
        <w:rPr>
          <w:rFonts w:ascii="Times New Roman" w:hAnsi="Times New Roman" w:cs="Times New Roman"/>
        </w:rPr>
        <w:t>σε 23,1% (από 19,7% το 2009), αρκετά πάνω από τον μέσο όρο για</w:t>
      </w:r>
      <w:r w:rsidR="00AC03CB">
        <w:rPr>
          <w:rFonts w:ascii="Times New Roman" w:hAnsi="Times New Roman" w:cs="Times New Roman"/>
        </w:rPr>
        <w:t xml:space="preserve"> την ΕΕ-28 το ίδιο έτος (</w:t>
      </w:r>
      <w:r w:rsidR="009B3659">
        <w:rPr>
          <w:rFonts w:ascii="Times New Roman" w:hAnsi="Times New Roman" w:cs="Times New Roman"/>
        </w:rPr>
        <w:t xml:space="preserve">17%). Το όριο φτώχειας </w:t>
      </w:r>
      <w:r w:rsidR="009B3659" w:rsidRPr="005174BB">
        <w:rPr>
          <w:rFonts w:ascii="Times New Roman" w:hAnsi="Times New Roman" w:cs="Times New Roman"/>
        </w:rPr>
        <w:t>ορίζεται στο 60% του εθνικού διάμεσου ισο</w:t>
      </w:r>
      <w:r w:rsidR="009B3659">
        <w:rPr>
          <w:rFonts w:ascii="Times New Roman" w:hAnsi="Times New Roman" w:cs="Times New Roman"/>
        </w:rPr>
        <w:t xml:space="preserve">δύναμου διαθέσιμου εισοδήματος, </w:t>
      </w:r>
      <w:r w:rsidR="009B3659" w:rsidRPr="005174BB">
        <w:rPr>
          <w:rFonts w:ascii="Times New Roman" w:hAnsi="Times New Roman" w:cs="Times New Roman"/>
        </w:rPr>
        <w:t>μ</w:t>
      </w:r>
      <w:r w:rsidR="009B3659">
        <w:rPr>
          <w:rFonts w:ascii="Times New Roman" w:hAnsi="Times New Roman" w:cs="Times New Roman"/>
        </w:rPr>
        <w:t>ετά τις κοινωνικές μεταβιβάσεις.</w:t>
      </w:r>
    </w:p>
  </w:footnote>
  <w:footnote w:id="18">
    <w:p w:rsidR="00672959" w:rsidRPr="002D7EA8" w:rsidRDefault="00672959" w:rsidP="002D7EA8">
      <w:pPr>
        <w:pStyle w:val="FootnoteText"/>
        <w:rPr>
          <w:rFonts w:ascii="Times New Roman" w:hAnsi="Times New Roman"/>
        </w:rPr>
      </w:pPr>
      <w:r w:rsidRPr="001316E9">
        <w:rPr>
          <w:rStyle w:val="FootnoteReference"/>
          <w:rFonts w:ascii="Times New Roman" w:hAnsi="Times New Roman"/>
        </w:rPr>
        <w:footnoteRef/>
      </w:r>
      <w:r w:rsidRPr="002D7EA8">
        <w:rPr>
          <w:rFonts w:ascii="Times New Roman" w:hAnsi="Times New Roman"/>
        </w:rPr>
        <w:t xml:space="preserve"> </w:t>
      </w:r>
      <w:r w:rsidRPr="00CB5116">
        <w:rPr>
          <w:rFonts w:ascii="Times New Roman" w:hAnsi="Times New Roman"/>
        </w:rPr>
        <w:t>Βλ. Εφημερίδα της Ελληνικής Κυβερνήσεως, Τεύχος Πρώτο, Αρ. Φύλλου 229</w:t>
      </w:r>
      <w:r w:rsidR="004C5A86">
        <w:rPr>
          <w:rFonts w:ascii="Times New Roman" w:hAnsi="Times New Roman"/>
        </w:rPr>
        <w:t>, 19 Νοεμβρίου 2012, Άρθρο 10, Π</w:t>
      </w:r>
      <w:r w:rsidRPr="00CB5116">
        <w:rPr>
          <w:rFonts w:ascii="Times New Roman" w:hAnsi="Times New Roman"/>
        </w:rPr>
        <w:t>αράγραφος 2, σελ. 5697.</w:t>
      </w:r>
      <w:r w:rsidRPr="002D7EA8">
        <w:rPr>
          <w:rFonts w:ascii="Times New Roman" w:hAnsi="Times New Roman"/>
          <w:sz w:val="24"/>
          <w:szCs w:val="24"/>
        </w:rPr>
        <w:t xml:space="preserve"> </w:t>
      </w:r>
    </w:p>
  </w:footnote>
  <w:footnote w:id="19">
    <w:p w:rsidR="00F46DA2" w:rsidRPr="00F46DA2" w:rsidRDefault="00F46DA2">
      <w:pPr>
        <w:pStyle w:val="FootnoteText"/>
        <w:rPr>
          <w:rFonts w:ascii="Times New Roman" w:hAnsi="Times New Roman" w:cs="Times New Roman"/>
        </w:rPr>
      </w:pPr>
      <w:r w:rsidRPr="00F46DA2">
        <w:rPr>
          <w:rStyle w:val="FootnoteReference"/>
          <w:rFonts w:ascii="Times New Roman" w:hAnsi="Times New Roman" w:cs="Times New Roman"/>
        </w:rPr>
        <w:footnoteRef/>
      </w:r>
      <w:r w:rsidRPr="00F46DA2">
        <w:rPr>
          <w:rFonts w:ascii="Times New Roman" w:hAnsi="Times New Roman" w:cs="Times New Roman"/>
        </w:rPr>
        <w:t xml:space="preserve"> Η Ν.Δ. έλαβε 29,66% (129 έδρες), ο ΣΥ.ΡΙΖ.Α. 26,89% (71 έδρες), το ΠΑ.ΣΟ.Κ.. 12,28% (33 έδρες), </w:t>
      </w:r>
      <w:r w:rsidR="00C37C37">
        <w:rPr>
          <w:rFonts w:ascii="Times New Roman" w:hAnsi="Times New Roman" w:cs="Times New Roman"/>
        </w:rPr>
        <w:t xml:space="preserve">οι </w:t>
      </w:r>
      <w:r w:rsidRPr="00F46DA2">
        <w:rPr>
          <w:rFonts w:ascii="Times New Roman" w:hAnsi="Times New Roman" w:cs="Times New Roman"/>
        </w:rPr>
        <w:t xml:space="preserve">Ανεξάρτητοι Έλληνες (7,51%, 20 έδρες), </w:t>
      </w:r>
      <w:r w:rsidR="00C37C37">
        <w:rPr>
          <w:rFonts w:ascii="Times New Roman" w:hAnsi="Times New Roman" w:cs="Times New Roman"/>
        </w:rPr>
        <w:t xml:space="preserve">ο </w:t>
      </w:r>
      <w:r w:rsidRPr="00F46DA2">
        <w:rPr>
          <w:rFonts w:ascii="Times New Roman" w:hAnsi="Times New Roman" w:cs="Times New Roman"/>
          <w:color w:val="000000"/>
          <w:shd w:val="clear" w:color="auto" w:fill="FFFFFF"/>
        </w:rPr>
        <w:t>Λαϊκός Σύνδε</w:t>
      </w:r>
      <w:r w:rsidR="00C37C37">
        <w:rPr>
          <w:rFonts w:ascii="Times New Roman" w:hAnsi="Times New Roman" w:cs="Times New Roman"/>
          <w:color w:val="000000"/>
          <w:shd w:val="clear" w:color="auto" w:fill="FFFFFF"/>
        </w:rPr>
        <w:t>σμος-</w:t>
      </w:r>
      <w:r w:rsidRPr="00F46DA2">
        <w:rPr>
          <w:rFonts w:ascii="Times New Roman" w:hAnsi="Times New Roman" w:cs="Times New Roman"/>
          <w:color w:val="000000"/>
          <w:shd w:val="clear" w:color="auto" w:fill="FFFFFF"/>
        </w:rPr>
        <w:t>Χρυσή Αυγή</w:t>
      </w:r>
      <w:r w:rsidRPr="00F46DA2">
        <w:rPr>
          <w:rFonts w:ascii="Times New Roman" w:hAnsi="Times New Roman" w:cs="Times New Roman"/>
        </w:rPr>
        <w:t xml:space="preserve"> (</w:t>
      </w:r>
      <w:r w:rsidRPr="00F46DA2">
        <w:rPr>
          <w:rFonts w:ascii="Times New Roman" w:hAnsi="Times New Roman" w:cs="Times New Roman"/>
          <w:color w:val="000000"/>
          <w:shd w:val="clear" w:color="auto" w:fill="FFFFFF"/>
        </w:rPr>
        <w:t>6,92</w:t>
      </w:r>
      <w:r w:rsidR="00C37C37">
        <w:rPr>
          <w:rFonts w:ascii="Times New Roman" w:hAnsi="Times New Roman" w:cs="Times New Roman"/>
        </w:rPr>
        <w:t>%, 18 έδρες) και το</w:t>
      </w:r>
      <w:r w:rsidRPr="00F46DA2">
        <w:rPr>
          <w:rFonts w:ascii="Times New Roman" w:hAnsi="Times New Roman" w:cs="Times New Roman"/>
        </w:rPr>
        <w:t xml:space="preserve"> Κ.Κ.Ε. (4,5%, 12 έδρες). Τα στοιχεία είναι από τη Βουλή των Ελλήνων. </w:t>
      </w:r>
    </w:p>
  </w:footnote>
  <w:footnote w:id="20">
    <w:p w:rsidR="00672959" w:rsidRPr="00B54BE9" w:rsidRDefault="00672959">
      <w:pPr>
        <w:pStyle w:val="FootnoteText"/>
        <w:rPr>
          <w:rFonts w:ascii="Times New Roman" w:hAnsi="Times New Roman" w:cs="Times New Roman"/>
        </w:rPr>
      </w:pPr>
      <w:r w:rsidRPr="00F46DA2">
        <w:rPr>
          <w:rStyle w:val="FootnoteReference"/>
          <w:rFonts w:ascii="Times New Roman" w:hAnsi="Times New Roman" w:cs="Times New Roman"/>
        </w:rPr>
        <w:footnoteRef/>
      </w:r>
      <w:r w:rsidRPr="00F46DA2">
        <w:rPr>
          <w:rFonts w:ascii="Times New Roman" w:hAnsi="Times New Roman" w:cs="Times New Roman"/>
        </w:rPr>
        <w:t xml:space="preserve"> </w:t>
      </w:r>
      <w:r w:rsidR="00B555AD">
        <w:rPr>
          <w:rFonts w:ascii="Times New Roman" w:hAnsi="Times New Roman" w:cs="Times New Roman"/>
        </w:rPr>
        <w:t xml:space="preserve">Βλ. Υποσημείωση 19. </w:t>
      </w:r>
    </w:p>
  </w:footnote>
  <w:footnote w:id="21">
    <w:p w:rsidR="006B1FB6" w:rsidRPr="006B1FB6" w:rsidRDefault="006B1FB6">
      <w:pPr>
        <w:pStyle w:val="FootnoteText"/>
        <w:rPr>
          <w:rFonts w:ascii="Times New Roman" w:hAnsi="Times New Roman" w:cs="Times New Roman"/>
        </w:rPr>
      </w:pPr>
      <w:r w:rsidRPr="006B1FB6">
        <w:rPr>
          <w:rStyle w:val="FootnoteReference"/>
          <w:rFonts w:ascii="Times New Roman" w:hAnsi="Times New Roman" w:cs="Times New Roman"/>
        </w:rPr>
        <w:footnoteRef/>
      </w:r>
      <w:r w:rsidRPr="006B1FB6">
        <w:rPr>
          <w:rFonts w:ascii="Times New Roman" w:hAnsi="Times New Roman" w:cs="Times New Roman"/>
        </w:rPr>
        <w:t xml:space="preserve"> Από το Υπουργείο Απασχόλησης και Κοινωνικής Προστασίας. </w:t>
      </w:r>
    </w:p>
  </w:footnote>
  <w:footnote w:id="22">
    <w:p w:rsidR="00672959" w:rsidRPr="006B1FB6" w:rsidRDefault="00672959" w:rsidP="00461799">
      <w:pPr>
        <w:spacing w:before="0" w:after="0" w:line="240" w:lineRule="auto"/>
        <w:rPr>
          <w:rFonts w:ascii="Times New Roman" w:eastAsiaTheme="minorHAnsi" w:hAnsi="Times New Roman" w:cs="Times New Roman"/>
          <w:sz w:val="20"/>
          <w:szCs w:val="20"/>
        </w:rPr>
      </w:pPr>
      <w:r w:rsidRPr="006B1FB6">
        <w:rPr>
          <w:rStyle w:val="FootnoteReference"/>
          <w:rFonts w:ascii="Times New Roman" w:hAnsi="Times New Roman" w:cs="Times New Roman"/>
          <w:sz w:val="20"/>
          <w:szCs w:val="20"/>
        </w:rPr>
        <w:footnoteRef/>
      </w:r>
      <w:r w:rsidRPr="006B1FB6">
        <w:rPr>
          <w:rFonts w:ascii="Times New Roman" w:hAnsi="Times New Roman" w:cs="Times New Roman"/>
          <w:sz w:val="20"/>
          <w:szCs w:val="20"/>
        </w:rPr>
        <w:t xml:space="preserve"> Σύμφωνα με την Κοψίνη (2014β), </w:t>
      </w:r>
      <w:r w:rsidRPr="006B1FB6">
        <w:rPr>
          <w:rFonts w:ascii="Times New Roman" w:eastAsiaTheme="minorHAnsi" w:hAnsi="Times New Roman" w:cs="Times New Roman"/>
          <w:sz w:val="20"/>
          <w:szCs w:val="20"/>
          <w:shd w:val="clear" w:color="auto" w:fill="FFFFFF"/>
        </w:rPr>
        <w:t>η παροχή των σχετικών συμβουλευτικών υπηρεσιών θα κοστίσει 2 εκατ. Ευρώ. </w:t>
      </w:r>
    </w:p>
    <w:p w:rsidR="00672959" w:rsidRPr="006B1FB6" w:rsidRDefault="00672959" w:rsidP="00461799">
      <w:pPr>
        <w:pStyle w:val="FootnoteText"/>
        <w:rPr>
          <w:rFonts w:ascii="Times New Roman" w:hAnsi="Times New Roman" w:cs="Times New Roman"/>
        </w:rPr>
      </w:pPr>
    </w:p>
  </w:footnote>
  <w:footnote w:id="23">
    <w:p w:rsidR="00672959" w:rsidRPr="006B1FB6" w:rsidRDefault="00672959">
      <w:pPr>
        <w:pStyle w:val="FootnoteText"/>
        <w:rPr>
          <w:rFonts w:ascii="Times New Roman" w:hAnsi="Times New Roman" w:cs="Times New Roman"/>
        </w:rPr>
      </w:pPr>
      <w:r w:rsidRPr="006B1FB6">
        <w:rPr>
          <w:rStyle w:val="FootnoteReference"/>
          <w:rFonts w:ascii="Times New Roman" w:hAnsi="Times New Roman" w:cs="Times New Roman"/>
        </w:rPr>
        <w:footnoteRef/>
      </w:r>
      <w:r w:rsidRPr="006B1FB6">
        <w:rPr>
          <w:rFonts w:ascii="Times New Roman" w:hAnsi="Times New Roman" w:cs="Times New Roman"/>
        </w:rPr>
        <w:t xml:space="preserve"> Για την ανάδειξη εθνικών εκπροσώπων για την Τοπική Αυτοδιοίκηση και το Ευρωπαϊκό Κοινοβούλιο. </w:t>
      </w:r>
    </w:p>
  </w:footnote>
  <w:footnote w:id="24">
    <w:p w:rsidR="00672959" w:rsidRPr="006B1FB6" w:rsidRDefault="00672959" w:rsidP="00461799">
      <w:pPr>
        <w:pStyle w:val="FootnoteText"/>
        <w:rPr>
          <w:rFonts w:ascii="Times New Roman" w:hAnsi="Times New Roman" w:cs="Times New Roman"/>
        </w:rPr>
      </w:pPr>
      <w:r w:rsidRPr="006B1FB6">
        <w:rPr>
          <w:rStyle w:val="FootnoteReference"/>
          <w:rFonts w:ascii="Times New Roman" w:hAnsi="Times New Roman" w:cs="Times New Roman"/>
        </w:rPr>
        <w:footnoteRef/>
      </w:r>
      <w:r w:rsidRPr="006B1FB6">
        <w:rPr>
          <w:rFonts w:ascii="Times New Roman" w:hAnsi="Times New Roman" w:cs="Times New Roman"/>
        </w:rPr>
        <w:t xml:space="preserve"> Οι πληροφορίες σε αυτή την παράγραφο βασίζονται κυρίως στην Κοψίνη, 2014β. </w:t>
      </w:r>
    </w:p>
  </w:footnote>
  <w:footnote w:id="25">
    <w:p w:rsidR="00672959" w:rsidRPr="00F50297" w:rsidRDefault="00672959" w:rsidP="00461799">
      <w:pPr>
        <w:pStyle w:val="FootnoteText"/>
        <w:rPr>
          <w:rFonts w:ascii="Times New Roman" w:hAnsi="Times New Roman"/>
        </w:rPr>
      </w:pPr>
      <w:r w:rsidRPr="006B1FB6">
        <w:rPr>
          <w:rStyle w:val="FootnoteReference"/>
          <w:rFonts w:ascii="Times New Roman" w:hAnsi="Times New Roman" w:cs="Times New Roman"/>
        </w:rPr>
        <w:footnoteRef/>
      </w:r>
      <w:r w:rsidR="006B1FB6" w:rsidRPr="006B1FB6">
        <w:rPr>
          <w:rFonts w:ascii="Times New Roman" w:hAnsi="Times New Roman" w:cs="Times New Roman"/>
        </w:rPr>
        <w:t xml:space="preserve"> Βλ. π.χ. Ματσαγγάνης, 2013, σελ. </w:t>
      </w:r>
      <w:r w:rsidRPr="006B1FB6">
        <w:rPr>
          <w:rFonts w:ascii="Times New Roman" w:hAnsi="Times New Roman" w:cs="Times New Roman"/>
        </w:rPr>
        <w:t xml:space="preserve">26, Εθνικό Ινστιτούτο Εργασίας </w:t>
      </w:r>
      <w:r w:rsidR="006B1FB6" w:rsidRPr="006B1FB6">
        <w:rPr>
          <w:rFonts w:ascii="Times New Roman" w:hAnsi="Times New Roman" w:cs="Times New Roman"/>
        </w:rPr>
        <w:t xml:space="preserve">και Ανθρώπινου Δυναμικού, 2013, σελ. 94-95, Ριζοσπάστης, 2013, σελ. </w:t>
      </w:r>
      <w:r w:rsidRPr="006B1FB6">
        <w:rPr>
          <w:rFonts w:ascii="Times New Roman" w:hAnsi="Times New Roman" w:cs="Times New Roman"/>
        </w:rPr>
        <w:t>5, Πουλακίδας,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36D3B"/>
    <w:multiLevelType w:val="hybridMultilevel"/>
    <w:tmpl w:val="B640410E"/>
    <w:lvl w:ilvl="0" w:tplc="4716755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A9F6B29"/>
    <w:multiLevelType w:val="multilevel"/>
    <w:tmpl w:val="A542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A26A11"/>
    <w:multiLevelType w:val="hybridMultilevel"/>
    <w:tmpl w:val="1D828206"/>
    <w:lvl w:ilvl="0" w:tplc="99A02FC6">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FC"/>
    <w:rsid w:val="00000010"/>
    <w:rsid w:val="000025A2"/>
    <w:rsid w:val="00007AF8"/>
    <w:rsid w:val="000119BC"/>
    <w:rsid w:val="00014DCC"/>
    <w:rsid w:val="00021E47"/>
    <w:rsid w:val="000224F2"/>
    <w:rsid w:val="000231C8"/>
    <w:rsid w:val="00031199"/>
    <w:rsid w:val="00033174"/>
    <w:rsid w:val="00035640"/>
    <w:rsid w:val="00051B18"/>
    <w:rsid w:val="00065427"/>
    <w:rsid w:val="00070DCE"/>
    <w:rsid w:val="00077082"/>
    <w:rsid w:val="000778EE"/>
    <w:rsid w:val="000844B1"/>
    <w:rsid w:val="000857C2"/>
    <w:rsid w:val="00085BB8"/>
    <w:rsid w:val="00086215"/>
    <w:rsid w:val="00086741"/>
    <w:rsid w:val="00095412"/>
    <w:rsid w:val="000A4E56"/>
    <w:rsid w:val="000B4963"/>
    <w:rsid w:val="000B51C4"/>
    <w:rsid w:val="000C3FD5"/>
    <w:rsid w:val="000C59CF"/>
    <w:rsid w:val="000C6FE5"/>
    <w:rsid w:val="000D2006"/>
    <w:rsid w:val="000D256C"/>
    <w:rsid w:val="000D34FC"/>
    <w:rsid w:val="000D6CE1"/>
    <w:rsid w:val="000F3F9E"/>
    <w:rsid w:val="000F5235"/>
    <w:rsid w:val="000F5BA4"/>
    <w:rsid w:val="000F7143"/>
    <w:rsid w:val="00101F95"/>
    <w:rsid w:val="00106BAF"/>
    <w:rsid w:val="001101CE"/>
    <w:rsid w:val="001134CC"/>
    <w:rsid w:val="00121DB8"/>
    <w:rsid w:val="00122958"/>
    <w:rsid w:val="00122A73"/>
    <w:rsid w:val="00126F49"/>
    <w:rsid w:val="00131374"/>
    <w:rsid w:val="00134A53"/>
    <w:rsid w:val="001361F7"/>
    <w:rsid w:val="00136365"/>
    <w:rsid w:val="0014047A"/>
    <w:rsid w:val="001408E6"/>
    <w:rsid w:val="0014386E"/>
    <w:rsid w:val="00143DCF"/>
    <w:rsid w:val="0015363C"/>
    <w:rsid w:val="00154C4C"/>
    <w:rsid w:val="00156A37"/>
    <w:rsid w:val="00165317"/>
    <w:rsid w:val="00172028"/>
    <w:rsid w:val="00174CDF"/>
    <w:rsid w:val="001801BA"/>
    <w:rsid w:val="00180A5A"/>
    <w:rsid w:val="00186878"/>
    <w:rsid w:val="001904F7"/>
    <w:rsid w:val="00191524"/>
    <w:rsid w:val="00195680"/>
    <w:rsid w:val="001A35B7"/>
    <w:rsid w:val="001A3FF0"/>
    <w:rsid w:val="001B0669"/>
    <w:rsid w:val="001B2B4C"/>
    <w:rsid w:val="001B3343"/>
    <w:rsid w:val="001C2632"/>
    <w:rsid w:val="001C63E2"/>
    <w:rsid w:val="001D1B3A"/>
    <w:rsid w:val="001D32EB"/>
    <w:rsid w:val="001E6FF6"/>
    <w:rsid w:val="001E7AC0"/>
    <w:rsid w:val="001F18AD"/>
    <w:rsid w:val="001F3CC8"/>
    <w:rsid w:val="001F3FC6"/>
    <w:rsid w:val="00210E12"/>
    <w:rsid w:val="002162AC"/>
    <w:rsid w:val="00220CCB"/>
    <w:rsid w:val="00227385"/>
    <w:rsid w:val="00227A5A"/>
    <w:rsid w:val="00231BE8"/>
    <w:rsid w:val="002341CC"/>
    <w:rsid w:val="00235540"/>
    <w:rsid w:val="00235B3D"/>
    <w:rsid w:val="002376C3"/>
    <w:rsid w:val="00240623"/>
    <w:rsid w:val="002407C8"/>
    <w:rsid w:val="002424E2"/>
    <w:rsid w:val="00242FA0"/>
    <w:rsid w:val="002543C1"/>
    <w:rsid w:val="002657CF"/>
    <w:rsid w:val="002669F4"/>
    <w:rsid w:val="00267A49"/>
    <w:rsid w:val="00270AA8"/>
    <w:rsid w:val="0027114F"/>
    <w:rsid w:val="0028357D"/>
    <w:rsid w:val="00285C23"/>
    <w:rsid w:val="00286212"/>
    <w:rsid w:val="00291583"/>
    <w:rsid w:val="002A2170"/>
    <w:rsid w:val="002A62C2"/>
    <w:rsid w:val="002B1C63"/>
    <w:rsid w:val="002C48A4"/>
    <w:rsid w:val="002D7EA8"/>
    <w:rsid w:val="002E035B"/>
    <w:rsid w:val="002E35D4"/>
    <w:rsid w:val="002E4CF1"/>
    <w:rsid w:val="002E685B"/>
    <w:rsid w:val="002F0E14"/>
    <w:rsid w:val="002F1BFB"/>
    <w:rsid w:val="002F1E96"/>
    <w:rsid w:val="003007A3"/>
    <w:rsid w:val="00301898"/>
    <w:rsid w:val="003129C2"/>
    <w:rsid w:val="00313970"/>
    <w:rsid w:val="00316329"/>
    <w:rsid w:val="003164A1"/>
    <w:rsid w:val="00316B9E"/>
    <w:rsid w:val="00316E50"/>
    <w:rsid w:val="0031734D"/>
    <w:rsid w:val="003224F0"/>
    <w:rsid w:val="003227C3"/>
    <w:rsid w:val="003236A4"/>
    <w:rsid w:val="00323DF7"/>
    <w:rsid w:val="00326F7D"/>
    <w:rsid w:val="00327C95"/>
    <w:rsid w:val="0033113D"/>
    <w:rsid w:val="00346B5D"/>
    <w:rsid w:val="00350985"/>
    <w:rsid w:val="00352E7D"/>
    <w:rsid w:val="00354105"/>
    <w:rsid w:val="003543A7"/>
    <w:rsid w:val="00364F66"/>
    <w:rsid w:val="00364F88"/>
    <w:rsid w:val="00371817"/>
    <w:rsid w:val="00372685"/>
    <w:rsid w:val="00374B90"/>
    <w:rsid w:val="00381EE8"/>
    <w:rsid w:val="003976EF"/>
    <w:rsid w:val="00397768"/>
    <w:rsid w:val="003A30C7"/>
    <w:rsid w:val="003A54A1"/>
    <w:rsid w:val="003A5AA3"/>
    <w:rsid w:val="003A5BB2"/>
    <w:rsid w:val="003B3A60"/>
    <w:rsid w:val="003B51C2"/>
    <w:rsid w:val="003B6D68"/>
    <w:rsid w:val="003C0BE7"/>
    <w:rsid w:val="003C1983"/>
    <w:rsid w:val="003C2D17"/>
    <w:rsid w:val="003C7362"/>
    <w:rsid w:val="003D6656"/>
    <w:rsid w:val="003D6E1B"/>
    <w:rsid w:val="003E186A"/>
    <w:rsid w:val="003E1D01"/>
    <w:rsid w:val="003E4BEF"/>
    <w:rsid w:val="003F09A1"/>
    <w:rsid w:val="00400292"/>
    <w:rsid w:val="00402E37"/>
    <w:rsid w:val="0040368E"/>
    <w:rsid w:val="00407C31"/>
    <w:rsid w:val="00424ECC"/>
    <w:rsid w:val="00425F96"/>
    <w:rsid w:val="004273E3"/>
    <w:rsid w:val="00427FE0"/>
    <w:rsid w:val="004347BB"/>
    <w:rsid w:val="00441E70"/>
    <w:rsid w:val="004453C0"/>
    <w:rsid w:val="0045297C"/>
    <w:rsid w:val="00457A3C"/>
    <w:rsid w:val="00460401"/>
    <w:rsid w:val="004613E3"/>
    <w:rsid w:val="00461799"/>
    <w:rsid w:val="00464C4D"/>
    <w:rsid w:val="00464C58"/>
    <w:rsid w:val="00465A91"/>
    <w:rsid w:val="00470E32"/>
    <w:rsid w:val="00483AB1"/>
    <w:rsid w:val="0048495E"/>
    <w:rsid w:val="004878B6"/>
    <w:rsid w:val="00495263"/>
    <w:rsid w:val="004A4889"/>
    <w:rsid w:val="004A6C35"/>
    <w:rsid w:val="004B0B73"/>
    <w:rsid w:val="004B17C8"/>
    <w:rsid w:val="004B6307"/>
    <w:rsid w:val="004C052A"/>
    <w:rsid w:val="004C0700"/>
    <w:rsid w:val="004C0DB1"/>
    <w:rsid w:val="004C3788"/>
    <w:rsid w:val="004C5A86"/>
    <w:rsid w:val="004D709D"/>
    <w:rsid w:val="004E3136"/>
    <w:rsid w:val="004E5F49"/>
    <w:rsid w:val="004E5FA4"/>
    <w:rsid w:val="004E6A9A"/>
    <w:rsid w:val="004E78ED"/>
    <w:rsid w:val="004F2811"/>
    <w:rsid w:val="004F4CED"/>
    <w:rsid w:val="004F6A72"/>
    <w:rsid w:val="00502BB4"/>
    <w:rsid w:val="00502C76"/>
    <w:rsid w:val="0050312B"/>
    <w:rsid w:val="0050681F"/>
    <w:rsid w:val="00511C5E"/>
    <w:rsid w:val="0051485E"/>
    <w:rsid w:val="005174BB"/>
    <w:rsid w:val="00527C56"/>
    <w:rsid w:val="00531389"/>
    <w:rsid w:val="00547A28"/>
    <w:rsid w:val="005518A0"/>
    <w:rsid w:val="00552061"/>
    <w:rsid w:val="00560611"/>
    <w:rsid w:val="00562C9A"/>
    <w:rsid w:val="00566361"/>
    <w:rsid w:val="0057039F"/>
    <w:rsid w:val="005721FB"/>
    <w:rsid w:val="00573FDA"/>
    <w:rsid w:val="00574435"/>
    <w:rsid w:val="00597FC7"/>
    <w:rsid w:val="005A17C8"/>
    <w:rsid w:val="005B447A"/>
    <w:rsid w:val="005C135A"/>
    <w:rsid w:val="005C7580"/>
    <w:rsid w:val="005D1324"/>
    <w:rsid w:val="005D48A8"/>
    <w:rsid w:val="005D4BA9"/>
    <w:rsid w:val="005D68B5"/>
    <w:rsid w:val="005D6C84"/>
    <w:rsid w:val="005D76FA"/>
    <w:rsid w:val="005E0110"/>
    <w:rsid w:val="005E49B3"/>
    <w:rsid w:val="005E4A6C"/>
    <w:rsid w:val="005E685C"/>
    <w:rsid w:val="005F1513"/>
    <w:rsid w:val="005F272D"/>
    <w:rsid w:val="005F31C7"/>
    <w:rsid w:val="005F4339"/>
    <w:rsid w:val="005F5653"/>
    <w:rsid w:val="00605D48"/>
    <w:rsid w:val="0061318B"/>
    <w:rsid w:val="0061399F"/>
    <w:rsid w:val="00613BEF"/>
    <w:rsid w:val="00614BA8"/>
    <w:rsid w:val="00620181"/>
    <w:rsid w:val="0062174C"/>
    <w:rsid w:val="0065319C"/>
    <w:rsid w:val="006534C0"/>
    <w:rsid w:val="00660C14"/>
    <w:rsid w:val="0066396C"/>
    <w:rsid w:val="00667EE0"/>
    <w:rsid w:val="00672959"/>
    <w:rsid w:val="00673651"/>
    <w:rsid w:val="006764F8"/>
    <w:rsid w:val="00682261"/>
    <w:rsid w:val="00686109"/>
    <w:rsid w:val="006928BB"/>
    <w:rsid w:val="006938D6"/>
    <w:rsid w:val="006A024A"/>
    <w:rsid w:val="006A6A79"/>
    <w:rsid w:val="006B00A8"/>
    <w:rsid w:val="006B1FB6"/>
    <w:rsid w:val="006B3D98"/>
    <w:rsid w:val="006B6C12"/>
    <w:rsid w:val="006B7D67"/>
    <w:rsid w:val="006C4DDB"/>
    <w:rsid w:val="006C6ADE"/>
    <w:rsid w:val="006E767C"/>
    <w:rsid w:val="006F2C7F"/>
    <w:rsid w:val="006F34BD"/>
    <w:rsid w:val="006F4E67"/>
    <w:rsid w:val="006F5AB5"/>
    <w:rsid w:val="007014A4"/>
    <w:rsid w:val="007028C5"/>
    <w:rsid w:val="00702D3C"/>
    <w:rsid w:val="007061EA"/>
    <w:rsid w:val="00707A95"/>
    <w:rsid w:val="00710269"/>
    <w:rsid w:val="007113E0"/>
    <w:rsid w:val="00722A9C"/>
    <w:rsid w:val="00730633"/>
    <w:rsid w:val="007348D6"/>
    <w:rsid w:val="00734C0F"/>
    <w:rsid w:val="0073774C"/>
    <w:rsid w:val="0075063E"/>
    <w:rsid w:val="00752818"/>
    <w:rsid w:val="00755653"/>
    <w:rsid w:val="007574F1"/>
    <w:rsid w:val="007642FC"/>
    <w:rsid w:val="00766736"/>
    <w:rsid w:val="007676F1"/>
    <w:rsid w:val="00767CA4"/>
    <w:rsid w:val="00772CA7"/>
    <w:rsid w:val="007838C5"/>
    <w:rsid w:val="00793109"/>
    <w:rsid w:val="007976D8"/>
    <w:rsid w:val="007A6055"/>
    <w:rsid w:val="007B2F32"/>
    <w:rsid w:val="007B3270"/>
    <w:rsid w:val="007B6069"/>
    <w:rsid w:val="007C17C8"/>
    <w:rsid w:val="007C1C9A"/>
    <w:rsid w:val="007C24EA"/>
    <w:rsid w:val="007E25B6"/>
    <w:rsid w:val="007E2F26"/>
    <w:rsid w:val="007E5908"/>
    <w:rsid w:val="0080441A"/>
    <w:rsid w:val="008050CE"/>
    <w:rsid w:val="00813A37"/>
    <w:rsid w:val="00827697"/>
    <w:rsid w:val="00831C8D"/>
    <w:rsid w:val="00844DE6"/>
    <w:rsid w:val="00845D68"/>
    <w:rsid w:val="00862357"/>
    <w:rsid w:val="00864F38"/>
    <w:rsid w:val="00871BF2"/>
    <w:rsid w:val="00873507"/>
    <w:rsid w:val="008759AC"/>
    <w:rsid w:val="008818BA"/>
    <w:rsid w:val="00882AE3"/>
    <w:rsid w:val="00887B58"/>
    <w:rsid w:val="00892B81"/>
    <w:rsid w:val="008A1529"/>
    <w:rsid w:val="008A6F7C"/>
    <w:rsid w:val="008A77EF"/>
    <w:rsid w:val="008A7855"/>
    <w:rsid w:val="008B3192"/>
    <w:rsid w:val="008B7C25"/>
    <w:rsid w:val="008C1E48"/>
    <w:rsid w:val="008C26B5"/>
    <w:rsid w:val="008C53E3"/>
    <w:rsid w:val="008D0270"/>
    <w:rsid w:val="008D2E32"/>
    <w:rsid w:val="008D31C0"/>
    <w:rsid w:val="008D3928"/>
    <w:rsid w:val="008E20F6"/>
    <w:rsid w:val="008E6142"/>
    <w:rsid w:val="008F7D22"/>
    <w:rsid w:val="00901AEB"/>
    <w:rsid w:val="0090321C"/>
    <w:rsid w:val="009141BD"/>
    <w:rsid w:val="009159FF"/>
    <w:rsid w:val="00915BBB"/>
    <w:rsid w:val="009222E4"/>
    <w:rsid w:val="00923391"/>
    <w:rsid w:val="00932564"/>
    <w:rsid w:val="00935782"/>
    <w:rsid w:val="00940A11"/>
    <w:rsid w:val="009419CA"/>
    <w:rsid w:val="009445EF"/>
    <w:rsid w:val="009506E0"/>
    <w:rsid w:val="00951A37"/>
    <w:rsid w:val="00953792"/>
    <w:rsid w:val="009546AA"/>
    <w:rsid w:val="009556DA"/>
    <w:rsid w:val="00962C22"/>
    <w:rsid w:val="00963432"/>
    <w:rsid w:val="009664BC"/>
    <w:rsid w:val="0096746B"/>
    <w:rsid w:val="009704AB"/>
    <w:rsid w:val="00971E86"/>
    <w:rsid w:val="009725A1"/>
    <w:rsid w:val="00973C68"/>
    <w:rsid w:val="00974139"/>
    <w:rsid w:val="009766D5"/>
    <w:rsid w:val="00977773"/>
    <w:rsid w:val="009801D9"/>
    <w:rsid w:val="00990714"/>
    <w:rsid w:val="00993A5B"/>
    <w:rsid w:val="00993FB4"/>
    <w:rsid w:val="00994F58"/>
    <w:rsid w:val="009976D4"/>
    <w:rsid w:val="009A0074"/>
    <w:rsid w:val="009A2EFD"/>
    <w:rsid w:val="009A375C"/>
    <w:rsid w:val="009A4FC2"/>
    <w:rsid w:val="009B3659"/>
    <w:rsid w:val="009B589B"/>
    <w:rsid w:val="009C1EBD"/>
    <w:rsid w:val="009C374D"/>
    <w:rsid w:val="009D11B0"/>
    <w:rsid w:val="009E009C"/>
    <w:rsid w:val="009E23FD"/>
    <w:rsid w:val="009E2BA0"/>
    <w:rsid w:val="009E3711"/>
    <w:rsid w:val="009E5843"/>
    <w:rsid w:val="009E697F"/>
    <w:rsid w:val="009F16A7"/>
    <w:rsid w:val="009F5C4A"/>
    <w:rsid w:val="009F7900"/>
    <w:rsid w:val="00A001FD"/>
    <w:rsid w:val="00A00C7A"/>
    <w:rsid w:val="00A13495"/>
    <w:rsid w:val="00A156B0"/>
    <w:rsid w:val="00A3052A"/>
    <w:rsid w:val="00A3190B"/>
    <w:rsid w:val="00A43D03"/>
    <w:rsid w:val="00A43E1E"/>
    <w:rsid w:val="00A45483"/>
    <w:rsid w:val="00A50223"/>
    <w:rsid w:val="00A50569"/>
    <w:rsid w:val="00A50F6F"/>
    <w:rsid w:val="00A51231"/>
    <w:rsid w:val="00A5225D"/>
    <w:rsid w:val="00A52F44"/>
    <w:rsid w:val="00A6339B"/>
    <w:rsid w:val="00A73496"/>
    <w:rsid w:val="00A81DAE"/>
    <w:rsid w:val="00A850B8"/>
    <w:rsid w:val="00A86061"/>
    <w:rsid w:val="00A872BA"/>
    <w:rsid w:val="00A9210D"/>
    <w:rsid w:val="00A92E9A"/>
    <w:rsid w:val="00A959DF"/>
    <w:rsid w:val="00A96AFE"/>
    <w:rsid w:val="00AA0DE9"/>
    <w:rsid w:val="00AA111F"/>
    <w:rsid w:val="00AA600E"/>
    <w:rsid w:val="00AB0FCB"/>
    <w:rsid w:val="00AB1249"/>
    <w:rsid w:val="00AB499A"/>
    <w:rsid w:val="00AC03CB"/>
    <w:rsid w:val="00AC0B8D"/>
    <w:rsid w:val="00AC1C6D"/>
    <w:rsid w:val="00AC67FF"/>
    <w:rsid w:val="00AC74FE"/>
    <w:rsid w:val="00AD4A89"/>
    <w:rsid w:val="00AD68A7"/>
    <w:rsid w:val="00AE048C"/>
    <w:rsid w:val="00AE3CE4"/>
    <w:rsid w:val="00AF66CC"/>
    <w:rsid w:val="00B065C8"/>
    <w:rsid w:val="00B23F56"/>
    <w:rsid w:val="00B25C75"/>
    <w:rsid w:val="00B273E8"/>
    <w:rsid w:val="00B30C9F"/>
    <w:rsid w:val="00B34D7F"/>
    <w:rsid w:val="00B41AD2"/>
    <w:rsid w:val="00B52D7C"/>
    <w:rsid w:val="00B54635"/>
    <w:rsid w:val="00B5493D"/>
    <w:rsid w:val="00B54BE9"/>
    <w:rsid w:val="00B555AD"/>
    <w:rsid w:val="00B55DB8"/>
    <w:rsid w:val="00B612E1"/>
    <w:rsid w:val="00B64544"/>
    <w:rsid w:val="00B93C65"/>
    <w:rsid w:val="00BA5D53"/>
    <w:rsid w:val="00BB3CEF"/>
    <w:rsid w:val="00BB6637"/>
    <w:rsid w:val="00BB68FA"/>
    <w:rsid w:val="00BC1105"/>
    <w:rsid w:val="00BC515D"/>
    <w:rsid w:val="00BD51FF"/>
    <w:rsid w:val="00BE4461"/>
    <w:rsid w:val="00BF6284"/>
    <w:rsid w:val="00C01DD1"/>
    <w:rsid w:val="00C0367D"/>
    <w:rsid w:val="00C05ED7"/>
    <w:rsid w:val="00C109B3"/>
    <w:rsid w:val="00C10B1C"/>
    <w:rsid w:val="00C11382"/>
    <w:rsid w:val="00C1253D"/>
    <w:rsid w:val="00C13851"/>
    <w:rsid w:val="00C14FF6"/>
    <w:rsid w:val="00C16FEF"/>
    <w:rsid w:val="00C176B4"/>
    <w:rsid w:val="00C20EE5"/>
    <w:rsid w:val="00C22DE4"/>
    <w:rsid w:val="00C24338"/>
    <w:rsid w:val="00C26279"/>
    <w:rsid w:val="00C322A1"/>
    <w:rsid w:val="00C33AD4"/>
    <w:rsid w:val="00C347FF"/>
    <w:rsid w:val="00C37C37"/>
    <w:rsid w:val="00C37E2A"/>
    <w:rsid w:val="00C4065B"/>
    <w:rsid w:val="00C411D4"/>
    <w:rsid w:val="00C545ED"/>
    <w:rsid w:val="00C56B60"/>
    <w:rsid w:val="00C63592"/>
    <w:rsid w:val="00C66C1B"/>
    <w:rsid w:val="00C750D8"/>
    <w:rsid w:val="00C75B3E"/>
    <w:rsid w:val="00C83E16"/>
    <w:rsid w:val="00C86292"/>
    <w:rsid w:val="00C86C59"/>
    <w:rsid w:val="00C87458"/>
    <w:rsid w:val="00C90F6D"/>
    <w:rsid w:val="00C9100E"/>
    <w:rsid w:val="00C94F80"/>
    <w:rsid w:val="00C97A14"/>
    <w:rsid w:val="00CA06BE"/>
    <w:rsid w:val="00CA2816"/>
    <w:rsid w:val="00CA378A"/>
    <w:rsid w:val="00CA44DE"/>
    <w:rsid w:val="00CB3113"/>
    <w:rsid w:val="00CB4481"/>
    <w:rsid w:val="00CB5116"/>
    <w:rsid w:val="00CB5F3B"/>
    <w:rsid w:val="00CB67E4"/>
    <w:rsid w:val="00CB7650"/>
    <w:rsid w:val="00CC2DD1"/>
    <w:rsid w:val="00CC3CB4"/>
    <w:rsid w:val="00CC7278"/>
    <w:rsid w:val="00CD130C"/>
    <w:rsid w:val="00CE451F"/>
    <w:rsid w:val="00CE5856"/>
    <w:rsid w:val="00D02C70"/>
    <w:rsid w:val="00D04DE9"/>
    <w:rsid w:val="00D11399"/>
    <w:rsid w:val="00D11C04"/>
    <w:rsid w:val="00D1453F"/>
    <w:rsid w:val="00D22ECA"/>
    <w:rsid w:val="00D334DE"/>
    <w:rsid w:val="00D37C9C"/>
    <w:rsid w:val="00D41CF1"/>
    <w:rsid w:val="00D50343"/>
    <w:rsid w:val="00D507BC"/>
    <w:rsid w:val="00D54828"/>
    <w:rsid w:val="00D55D53"/>
    <w:rsid w:val="00D8004C"/>
    <w:rsid w:val="00D83BC2"/>
    <w:rsid w:val="00DB21F8"/>
    <w:rsid w:val="00DB395B"/>
    <w:rsid w:val="00DB52C3"/>
    <w:rsid w:val="00DC732E"/>
    <w:rsid w:val="00DD4567"/>
    <w:rsid w:val="00DE360F"/>
    <w:rsid w:val="00DF0B4A"/>
    <w:rsid w:val="00DF0C05"/>
    <w:rsid w:val="00DF5786"/>
    <w:rsid w:val="00E0015B"/>
    <w:rsid w:val="00E05F34"/>
    <w:rsid w:val="00E14D24"/>
    <w:rsid w:val="00E26388"/>
    <w:rsid w:val="00E26FDD"/>
    <w:rsid w:val="00E32184"/>
    <w:rsid w:val="00E3549E"/>
    <w:rsid w:val="00E36760"/>
    <w:rsid w:val="00E44252"/>
    <w:rsid w:val="00E463C1"/>
    <w:rsid w:val="00E53229"/>
    <w:rsid w:val="00E53FFC"/>
    <w:rsid w:val="00E54742"/>
    <w:rsid w:val="00E6160E"/>
    <w:rsid w:val="00E64C19"/>
    <w:rsid w:val="00E6670A"/>
    <w:rsid w:val="00E67245"/>
    <w:rsid w:val="00E67A98"/>
    <w:rsid w:val="00E742A3"/>
    <w:rsid w:val="00E93E55"/>
    <w:rsid w:val="00E95E8A"/>
    <w:rsid w:val="00EA2EF8"/>
    <w:rsid w:val="00EB3AF3"/>
    <w:rsid w:val="00EB7804"/>
    <w:rsid w:val="00ED3D92"/>
    <w:rsid w:val="00EE264B"/>
    <w:rsid w:val="00EE4D7F"/>
    <w:rsid w:val="00EE76F7"/>
    <w:rsid w:val="00EF194E"/>
    <w:rsid w:val="00EF4E36"/>
    <w:rsid w:val="00EF5912"/>
    <w:rsid w:val="00F0164A"/>
    <w:rsid w:val="00F0763F"/>
    <w:rsid w:val="00F07F57"/>
    <w:rsid w:val="00F13800"/>
    <w:rsid w:val="00F2031C"/>
    <w:rsid w:val="00F23D80"/>
    <w:rsid w:val="00F24948"/>
    <w:rsid w:val="00F26FB5"/>
    <w:rsid w:val="00F31630"/>
    <w:rsid w:val="00F31E7D"/>
    <w:rsid w:val="00F3374F"/>
    <w:rsid w:val="00F363DE"/>
    <w:rsid w:val="00F37B55"/>
    <w:rsid w:val="00F46DA2"/>
    <w:rsid w:val="00F50297"/>
    <w:rsid w:val="00F517CC"/>
    <w:rsid w:val="00F52739"/>
    <w:rsid w:val="00F52E13"/>
    <w:rsid w:val="00F54E82"/>
    <w:rsid w:val="00F552C9"/>
    <w:rsid w:val="00F67513"/>
    <w:rsid w:val="00F74EF7"/>
    <w:rsid w:val="00F75C66"/>
    <w:rsid w:val="00F8637D"/>
    <w:rsid w:val="00F86AEC"/>
    <w:rsid w:val="00F9151E"/>
    <w:rsid w:val="00F96F74"/>
    <w:rsid w:val="00F97609"/>
    <w:rsid w:val="00FA757D"/>
    <w:rsid w:val="00FA7844"/>
    <w:rsid w:val="00FB5236"/>
    <w:rsid w:val="00FB6E68"/>
    <w:rsid w:val="00FC5A54"/>
    <w:rsid w:val="00FC5BF9"/>
    <w:rsid w:val="00FD2D3D"/>
    <w:rsid w:val="00FD32BB"/>
    <w:rsid w:val="00FE3618"/>
    <w:rsid w:val="00FE54F3"/>
    <w:rsid w:val="00FF39DB"/>
    <w:rsid w:val="00FF50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2FC"/>
    <w:pPr>
      <w:spacing w:before="200" w:after="120"/>
      <w:jc w:val="both"/>
    </w:pPr>
    <w:rPr>
      <w:rFonts w:ascii="Arial" w:eastAsia="Times New Roman" w:hAnsi="Arial" w:cs="Arial"/>
    </w:rPr>
  </w:style>
  <w:style w:type="paragraph" w:styleId="Heading1">
    <w:name w:val="heading 1"/>
    <w:basedOn w:val="Normal"/>
    <w:next w:val="Normal"/>
    <w:link w:val="Heading1Char"/>
    <w:uiPriority w:val="9"/>
    <w:qFormat/>
    <w:rsid w:val="002A2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9B3"/>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5E49B3"/>
    <w:rPr>
      <w:rFonts w:ascii="Arial" w:eastAsia="Times New Roman" w:hAnsi="Arial" w:cs="Arial"/>
    </w:rPr>
  </w:style>
  <w:style w:type="paragraph" w:styleId="Footer">
    <w:name w:val="footer"/>
    <w:basedOn w:val="Normal"/>
    <w:link w:val="FooterChar"/>
    <w:uiPriority w:val="99"/>
    <w:unhideWhenUsed/>
    <w:rsid w:val="005E49B3"/>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5E49B3"/>
    <w:rPr>
      <w:rFonts w:ascii="Arial" w:eastAsia="Times New Roman" w:hAnsi="Arial" w:cs="Arial"/>
    </w:rPr>
  </w:style>
  <w:style w:type="paragraph" w:styleId="FootnoteText">
    <w:name w:val="footnote text"/>
    <w:basedOn w:val="Normal"/>
    <w:link w:val="FootnoteTextChar"/>
    <w:uiPriority w:val="99"/>
    <w:semiHidden/>
    <w:unhideWhenUsed/>
    <w:rsid w:val="00134A5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34A53"/>
    <w:rPr>
      <w:rFonts w:ascii="Arial" w:eastAsia="Times New Roman" w:hAnsi="Arial" w:cs="Arial"/>
      <w:sz w:val="20"/>
      <w:szCs w:val="20"/>
    </w:rPr>
  </w:style>
  <w:style w:type="character" w:styleId="FootnoteReference">
    <w:name w:val="footnote reference"/>
    <w:basedOn w:val="DefaultParagraphFont"/>
    <w:uiPriority w:val="99"/>
    <w:semiHidden/>
    <w:unhideWhenUsed/>
    <w:rsid w:val="00134A53"/>
    <w:rPr>
      <w:vertAlign w:val="superscript"/>
    </w:rPr>
  </w:style>
  <w:style w:type="paragraph" w:styleId="ListParagraph">
    <w:name w:val="List Paragraph"/>
    <w:basedOn w:val="Normal"/>
    <w:uiPriority w:val="34"/>
    <w:qFormat/>
    <w:rsid w:val="00267A49"/>
    <w:pPr>
      <w:ind w:left="720"/>
      <w:contextualSpacing/>
    </w:pPr>
  </w:style>
  <w:style w:type="character" w:styleId="Emphasis">
    <w:name w:val="Emphasis"/>
    <w:basedOn w:val="DefaultParagraphFont"/>
    <w:uiPriority w:val="20"/>
    <w:qFormat/>
    <w:rsid w:val="000D256C"/>
    <w:rPr>
      <w:i/>
      <w:iCs/>
    </w:rPr>
  </w:style>
  <w:style w:type="character" w:customStyle="1" w:styleId="apple-converted-space">
    <w:name w:val="apple-converted-space"/>
    <w:basedOn w:val="DefaultParagraphFont"/>
    <w:rsid w:val="00B23F56"/>
  </w:style>
  <w:style w:type="paragraph" w:customStyle="1" w:styleId="Default">
    <w:name w:val="Default"/>
    <w:rsid w:val="00270AA8"/>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2A217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C13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2FC"/>
    <w:pPr>
      <w:spacing w:before="200" w:after="120"/>
      <w:jc w:val="both"/>
    </w:pPr>
    <w:rPr>
      <w:rFonts w:ascii="Arial" w:eastAsia="Times New Roman" w:hAnsi="Arial" w:cs="Arial"/>
    </w:rPr>
  </w:style>
  <w:style w:type="paragraph" w:styleId="Heading1">
    <w:name w:val="heading 1"/>
    <w:basedOn w:val="Normal"/>
    <w:next w:val="Normal"/>
    <w:link w:val="Heading1Char"/>
    <w:uiPriority w:val="9"/>
    <w:qFormat/>
    <w:rsid w:val="002A2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9B3"/>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5E49B3"/>
    <w:rPr>
      <w:rFonts w:ascii="Arial" w:eastAsia="Times New Roman" w:hAnsi="Arial" w:cs="Arial"/>
    </w:rPr>
  </w:style>
  <w:style w:type="paragraph" w:styleId="Footer">
    <w:name w:val="footer"/>
    <w:basedOn w:val="Normal"/>
    <w:link w:val="FooterChar"/>
    <w:uiPriority w:val="99"/>
    <w:unhideWhenUsed/>
    <w:rsid w:val="005E49B3"/>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5E49B3"/>
    <w:rPr>
      <w:rFonts w:ascii="Arial" w:eastAsia="Times New Roman" w:hAnsi="Arial" w:cs="Arial"/>
    </w:rPr>
  </w:style>
  <w:style w:type="paragraph" w:styleId="FootnoteText">
    <w:name w:val="footnote text"/>
    <w:basedOn w:val="Normal"/>
    <w:link w:val="FootnoteTextChar"/>
    <w:uiPriority w:val="99"/>
    <w:semiHidden/>
    <w:unhideWhenUsed/>
    <w:rsid w:val="00134A5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34A53"/>
    <w:rPr>
      <w:rFonts w:ascii="Arial" w:eastAsia="Times New Roman" w:hAnsi="Arial" w:cs="Arial"/>
      <w:sz w:val="20"/>
      <w:szCs w:val="20"/>
    </w:rPr>
  </w:style>
  <w:style w:type="character" w:styleId="FootnoteReference">
    <w:name w:val="footnote reference"/>
    <w:basedOn w:val="DefaultParagraphFont"/>
    <w:uiPriority w:val="99"/>
    <w:semiHidden/>
    <w:unhideWhenUsed/>
    <w:rsid w:val="00134A53"/>
    <w:rPr>
      <w:vertAlign w:val="superscript"/>
    </w:rPr>
  </w:style>
  <w:style w:type="paragraph" w:styleId="ListParagraph">
    <w:name w:val="List Paragraph"/>
    <w:basedOn w:val="Normal"/>
    <w:uiPriority w:val="34"/>
    <w:qFormat/>
    <w:rsid w:val="00267A49"/>
    <w:pPr>
      <w:ind w:left="720"/>
      <w:contextualSpacing/>
    </w:pPr>
  </w:style>
  <w:style w:type="character" w:styleId="Emphasis">
    <w:name w:val="Emphasis"/>
    <w:basedOn w:val="DefaultParagraphFont"/>
    <w:uiPriority w:val="20"/>
    <w:qFormat/>
    <w:rsid w:val="000D256C"/>
    <w:rPr>
      <w:i/>
      <w:iCs/>
    </w:rPr>
  </w:style>
  <w:style w:type="character" w:customStyle="1" w:styleId="apple-converted-space">
    <w:name w:val="apple-converted-space"/>
    <w:basedOn w:val="DefaultParagraphFont"/>
    <w:rsid w:val="00B23F56"/>
  </w:style>
  <w:style w:type="paragraph" w:customStyle="1" w:styleId="Default">
    <w:name w:val="Default"/>
    <w:rsid w:val="00270AA8"/>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2A217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C13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4694">
      <w:bodyDiv w:val="1"/>
      <w:marLeft w:val="0"/>
      <w:marRight w:val="0"/>
      <w:marTop w:val="0"/>
      <w:marBottom w:val="0"/>
      <w:divBdr>
        <w:top w:val="none" w:sz="0" w:space="0" w:color="auto"/>
        <w:left w:val="none" w:sz="0" w:space="0" w:color="auto"/>
        <w:bottom w:val="none" w:sz="0" w:space="0" w:color="auto"/>
        <w:right w:val="none" w:sz="0" w:space="0" w:color="auto"/>
      </w:divBdr>
    </w:div>
    <w:div w:id="1634556212">
      <w:bodyDiv w:val="1"/>
      <w:marLeft w:val="0"/>
      <w:marRight w:val="0"/>
      <w:marTop w:val="0"/>
      <w:marBottom w:val="0"/>
      <w:divBdr>
        <w:top w:val="none" w:sz="0" w:space="0" w:color="auto"/>
        <w:left w:val="none" w:sz="0" w:space="0" w:color="auto"/>
        <w:bottom w:val="none" w:sz="0" w:space="0" w:color="auto"/>
        <w:right w:val="none" w:sz="0" w:space="0" w:color="auto"/>
      </w:divBdr>
    </w:div>
    <w:div w:id="2044207050">
      <w:bodyDiv w:val="1"/>
      <w:marLeft w:val="0"/>
      <w:marRight w:val="0"/>
      <w:marTop w:val="0"/>
      <w:marBottom w:val="0"/>
      <w:divBdr>
        <w:top w:val="none" w:sz="0" w:space="0" w:color="auto"/>
        <w:left w:val="none" w:sz="0" w:space="0" w:color="auto"/>
        <w:bottom w:val="none" w:sz="0" w:space="0" w:color="auto"/>
        <w:right w:val="none" w:sz="0" w:space="0" w:color="auto"/>
      </w:divBdr>
      <w:divsChild>
        <w:div w:id="1780755956">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n.wiktionary.org/wiki/la" TargetMode="External"/><Relationship Id="rId4" Type="http://schemas.microsoft.com/office/2007/relationships/stylesWithEffects" Target="stylesWithEffects.xml"/><Relationship Id="rId9" Type="http://schemas.openxmlformats.org/officeDocument/2006/relationships/hyperlink" Target="http://en.wiktionary.org/wiki/%C3%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1A3AD-18A2-4622-AF2E-61B9E02D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25</Pages>
  <Words>7711</Words>
  <Characters>41645</Characters>
  <Application>Microsoft Office Word</Application>
  <DocSecurity>0</DocSecurity>
  <Lines>347</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dc:creator>
  <cp:lastModifiedBy>BERRY</cp:lastModifiedBy>
  <cp:revision>553</cp:revision>
  <dcterms:created xsi:type="dcterms:W3CDTF">2014-04-16T11:09:00Z</dcterms:created>
  <dcterms:modified xsi:type="dcterms:W3CDTF">2014-05-04T09:22:00Z</dcterms:modified>
</cp:coreProperties>
</file>